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09" w:rsidRPr="005E7C3A" w:rsidRDefault="005E7C3A">
      <w:pPr>
        <w:ind w:left="708"/>
        <w:rPr>
          <w:lang w:val="uk-UA"/>
        </w:rPr>
      </w:pPr>
      <w:bookmarkStart w:id="0" w:name="_GoBack"/>
      <w:bookmarkEnd w:id="0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8B2109" w:rsidRPr="005E7C3A" w:rsidRDefault="005E7C3A">
      <w:pPr>
        <w:spacing w:after="29"/>
        <w:ind w:left="918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   школи І-ІІІ ступенів №4</w:t>
      </w:r>
    </w:p>
    <w:p w:rsidR="008B2109" w:rsidRDefault="005E7C3A">
      <w:pPr>
        <w:spacing w:after="29"/>
        <w:ind w:left="9180"/>
      </w:pPr>
      <w:r>
        <w:rPr>
          <w:rFonts w:ascii="Times New Roman" w:hAnsi="Times New Roman" w:cs="Times New Roman"/>
          <w:sz w:val="28"/>
          <w:szCs w:val="28"/>
          <w:lang w:val="uk-UA"/>
        </w:rPr>
        <w:t>___________   Наталія ДРАГАН</w:t>
      </w:r>
    </w:p>
    <w:p w:rsidR="008B2109" w:rsidRDefault="005E7C3A">
      <w:pPr>
        <w:spacing w:after="0"/>
        <w:ind w:left="8496" w:firstLine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педагогічної ради </w:t>
      </w:r>
    </w:p>
    <w:p w:rsidR="008B2109" w:rsidRDefault="005E7C3A">
      <w:pPr>
        <w:spacing w:after="0"/>
        <w:ind w:left="8496" w:firstLine="708"/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№___від  ___.___.2024 року</w:t>
      </w:r>
    </w:p>
    <w:p w:rsidR="008B2109" w:rsidRDefault="008B2109">
      <w:pPr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8B2109" w:rsidRDefault="008B210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8B2109" w:rsidRDefault="005E7C3A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>Річний</w:t>
      </w:r>
    </w:p>
    <w:p w:rsidR="008B2109" w:rsidRDefault="005E7C3A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>план виховної роботи</w:t>
      </w:r>
    </w:p>
    <w:p w:rsidR="008B2109" w:rsidRPr="005E7C3A" w:rsidRDefault="005E7C3A">
      <w:pPr>
        <w:jc w:val="center"/>
        <w:rPr>
          <w:lang w:val="uk-UA"/>
        </w:rPr>
      </w:pPr>
      <w:proofErr w:type="spellStart"/>
      <w:r>
        <w:rPr>
          <w:rFonts w:ascii="Times New Roman" w:hAnsi="Times New Roman" w:cs="Times New Roman"/>
          <w:sz w:val="52"/>
          <w:szCs w:val="52"/>
          <w:lang w:val="uk-UA"/>
        </w:rPr>
        <w:t>Сокальської</w:t>
      </w:r>
      <w:proofErr w:type="spellEnd"/>
      <w:r>
        <w:rPr>
          <w:rFonts w:ascii="Times New Roman" w:hAnsi="Times New Roman" w:cs="Times New Roman"/>
          <w:sz w:val="52"/>
          <w:szCs w:val="52"/>
          <w:lang w:val="uk-UA"/>
        </w:rPr>
        <w:t xml:space="preserve"> загальноосвітньої школи І-ІІІ ступенів №4</w:t>
      </w:r>
    </w:p>
    <w:p w:rsidR="008B2109" w:rsidRDefault="005E7C3A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>на 2024-2025 навчальний рік</w:t>
      </w:r>
    </w:p>
    <w:p w:rsidR="008B2109" w:rsidRDefault="008B2109">
      <w:pPr>
        <w:rPr>
          <w:lang w:val="uk-UA"/>
        </w:rPr>
      </w:pPr>
    </w:p>
    <w:p w:rsidR="008B2109" w:rsidRDefault="008B2109">
      <w:pPr>
        <w:rPr>
          <w:lang w:val="uk-UA"/>
        </w:rPr>
      </w:pPr>
    </w:p>
    <w:p w:rsidR="00617FF0" w:rsidRDefault="00617FF0">
      <w:pPr>
        <w:rPr>
          <w:lang w:val="uk-UA"/>
        </w:rPr>
      </w:pPr>
    </w:p>
    <w:p w:rsidR="00617FF0" w:rsidRDefault="00617FF0">
      <w:pPr>
        <w:rPr>
          <w:lang w:val="uk-UA"/>
        </w:rPr>
      </w:pPr>
    </w:p>
    <w:p w:rsidR="008B2109" w:rsidRPr="005E7C3A" w:rsidRDefault="005E7C3A">
      <w:pPr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Навчально-методична тема: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«Створення інноваційної моделі освітнього закладу в умовах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навчання як головний чинник забезпечення якості освітнього процесу та успішної соціалізації учнів».</w:t>
      </w:r>
    </w:p>
    <w:p w:rsidR="008B2109" w:rsidRDefault="005E7C3A">
      <w:pPr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 цією метою: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Сприяти впровадженню в практику роботи школи сучасних освітніх технологій, передового педагогічного досвіду вчителів.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Продовжити роботу з попередження дитячого травматизму, акцентуючи увагу в напрямку протимінної безпеки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Спрямовувати виховну роботу на подальше виховання дітей та учнівської молоді на засадах цінностей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НУШ.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Популяризувати культурне розмаїття, історичну спадщину країни, рідного краю; сприяти зміцненню історичної пам’яті дітей та учнівської молоді; духовної єдності поколінь.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Продовжити роботу щодо виховання пошани та любові до культурної спадщини свого народу та мистецтва, культивуванню кращих рис ментальності українців: працелюбності, свободи, справедливості, доброти, чесності, відповідального ставлення до природи.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Сприяти удосконаленню та зміцненню духовно-моральних взаємин між усіма учасниками освітнього процесу, толерантного ставлення до представників інших народів, культур і традицій, до однолітків, батьків, інших людей;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Продовжити вдосконалювати застосування сучасних форм і методів правової та превентивної освіти.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Сприяти саморозвитку та самовдосконаленню учнівської молоді у питанні формування здорового способу життя, фізичного розвитку і культури, і у подальшому формування сталої відповідальної поведінки, імунітету до негативних впливів соціального оточення.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Спрямувати роботу на подальший розвиток активної громадянської позиції дітей та підлітків.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Активізувати роботу колективу, зокрема психологічної служби, у питанні ментального здоров’я, долучити колектив до впровадження Всеукраїнської програми “Ти як?”</w:t>
      </w:r>
    </w:p>
    <w:p w:rsidR="008B2109" w:rsidRDefault="005E7C3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 Забезпечити соціальний захист учнів.</w:t>
      </w:r>
    </w:p>
    <w:p w:rsidR="008B2109" w:rsidRDefault="008B21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2109" w:rsidRDefault="008B21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5B1" w:rsidRDefault="004E55B1">
      <w:pPr>
        <w:pStyle w:val="a8"/>
        <w:spacing w:after="0"/>
        <w:jc w:val="both"/>
        <w:rPr>
          <w:rStyle w:val="a6"/>
          <w:rFonts w:cs="Times New Roman"/>
          <w:color w:val="000000"/>
          <w:sz w:val="28"/>
          <w:szCs w:val="28"/>
          <w:highlight w:val="white"/>
          <w:lang w:val="uk-UA"/>
        </w:rPr>
      </w:pPr>
    </w:p>
    <w:p w:rsidR="008B2109" w:rsidRDefault="005E7C3A">
      <w:pPr>
        <w:pStyle w:val="a8"/>
        <w:spacing w:after="0"/>
        <w:jc w:val="both"/>
      </w:pPr>
      <w:r>
        <w:rPr>
          <w:rStyle w:val="a6"/>
          <w:rFonts w:ascii="Times New Roman;serif" w:hAnsi="Times New Roman;serif" w:cs="Times New Roman"/>
          <w:color w:val="000000"/>
          <w:sz w:val="28"/>
          <w:szCs w:val="28"/>
          <w:highlight w:val="white"/>
          <w:lang w:val="uk-UA"/>
        </w:rPr>
        <w:lastRenderedPageBreak/>
        <w:t>Очікувані результати:</w:t>
      </w:r>
    </w:p>
    <w:p w:rsidR="008B2109" w:rsidRDefault="005E7C3A">
      <w:pPr>
        <w:pStyle w:val="a8"/>
        <w:spacing w:after="0" w:line="324" w:lineRule="atLeast"/>
      </w:pPr>
      <w:r>
        <w:rPr>
          <w:rStyle w:val="a6"/>
          <w:rFonts w:ascii="Times New Roman;serif" w:hAnsi="Times New Roman;serif"/>
          <w:color w:val="000000"/>
          <w:sz w:val="28"/>
          <w:highlight w:val="white"/>
        </w:rPr>
        <w:t>-  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підвищення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професійної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майстерності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педагогів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>;</w:t>
      </w:r>
    </w:p>
    <w:p w:rsidR="008B2109" w:rsidRDefault="005E7C3A">
      <w:pPr>
        <w:pStyle w:val="a8"/>
        <w:spacing w:after="0" w:line="324" w:lineRule="atLeast"/>
        <w:rPr>
          <w:rFonts w:ascii="Times New Roman;serif" w:hAnsi="Times New Roman;serif"/>
          <w:color w:val="000000"/>
          <w:sz w:val="28"/>
          <w:highlight w:val="white"/>
        </w:rPr>
      </w:pPr>
      <w:r>
        <w:rPr>
          <w:rFonts w:ascii="Times New Roman;serif" w:hAnsi="Times New Roman;serif"/>
          <w:color w:val="000000"/>
          <w:sz w:val="28"/>
          <w:highlight w:val="white"/>
        </w:rPr>
        <w:t xml:space="preserve">-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формування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духовно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багатої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,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творчо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мислячої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,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фізично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розвиненої,конкуренто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спроможної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особистості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>;</w:t>
      </w:r>
    </w:p>
    <w:p w:rsidR="008B2109" w:rsidRDefault="005E7C3A">
      <w:pPr>
        <w:pStyle w:val="a8"/>
        <w:spacing w:after="0" w:line="324" w:lineRule="atLeast"/>
        <w:rPr>
          <w:rFonts w:ascii="Times New Roman;serif" w:hAnsi="Times New Roman;serif"/>
          <w:color w:val="000000"/>
          <w:sz w:val="28"/>
          <w:highlight w:val="white"/>
        </w:rPr>
      </w:pPr>
      <w:r>
        <w:rPr>
          <w:rFonts w:ascii="Times New Roman;serif" w:hAnsi="Times New Roman;serif"/>
          <w:color w:val="000000"/>
          <w:sz w:val="28"/>
          <w:highlight w:val="white"/>
        </w:rPr>
        <w:t xml:space="preserve">- 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реалізація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творчого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потенціалу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учасників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освітнього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процесу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>;</w:t>
      </w:r>
    </w:p>
    <w:p w:rsidR="008B2109" w:rsidRDefault="005E7C3A">
      <w:pPr>
        <w:pStyle w:val="a8"/>
        <w:spacing w:after="0" w:line="324" w:lineRule="atLeast"/>
        <w:rPr>
          <w:rFonts w:ascii="Times New Roman;serif" w:hAnsi="Times New Roman;serif"/>
          <w:color w:val="000000"/>
          <w:sz w:val="28"/>
          <w:highlight w:val="white"/>
        </w:rPr>
      </w:pPr>
      <w:r>
        <w:rPr>
          <w:rFonts w:ascii="Times New Roman;serif" w:hAnsi="Times New Roman;serif"/>
          <w:color w:val="000000"/>
          <w:sz w:val="28"/>
          <w:highlight w:val="white"/>
        </w:rPr>
        <w:t xml:space="preserve">- 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підвищення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якості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highlight w:val="white"/>
        </w:rPr>
        <w:t>освіти</w:t>
      </w:r>
      <w:proofErr w:type="spellEnd"/>
      <w:r>
        <w:rPr>
          <w:rFonts w:ascii="Times New Roman;serif" w:hAnsi="Times New Roman;serif"/>
          <w:color w:val="000000"/>
          <w:sz w:val="28"/>
          <w:highlight w:val="white"/>
        </w:rPr>
        <w:t>.</w:t>
      </w:r>
    </w:p>
    <w:p w:rsidR="008B2109" w:rsidRPr="003627BA" w:rsidRDefault="008B2109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spacing w:after="0"/>
        <w:jc w:val="both"/>
      </w:pPr>
    </w:p>
    <w:p w:rsidR="005E7C3A" w:rsidRPr="003627BA" w:rsidRDefault="005E7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09" w:rsidRDefault="005E7C3A">
      <w:pPr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</w:p>
    <w:p w:rsidR="008B2109" w:rsidRPr="00106A39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106A39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ВЕРЕСЕНЬ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 безпеки дорожнього руху «Увага! Діти на дорозі!»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«Мандрівка в країну знань»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Олімпійський тиждень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безпеки дорожнього руху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з протидії булінгу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«Мандрівка в країну знань» (02.09-06.09)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першого дзвоника «Дзвоник перемоги та миру»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 w:rsidP="00617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урок «</w:t>
            </w:r>
            <w:r w:rsidR="00617F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Перемагає той,хто пам’ятає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617FF0" w:rsidP="00617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акція</w:t>
            </w:r>
            <w:r w:rsidR="005E7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купуй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квіти-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ЗСУ</w:t>
            </w:r>
            <w:r w:rsidR="005E7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гуртків, секцій, клубів  школи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керівники гуртків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Інтелектуальна гра до Дня грамотності «Юні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грамотїї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і літератури,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миру»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«Голуб миру»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«Діти України хочуть миру»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малюнків «Дитячі мрії» до Дня мрії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захід-реквієм «Трагедія Бабиного Яру»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«Книжковий зорепад» до Всеукраїнського дня бібліотек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Бібліотекар, класні керівники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«Найрозумніший» до Всеукраїнського дня бібліотек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5-8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соціального паспорту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Вступний  та первинний інструктажі з безпеки життєдіяльності учнів в умовах війни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«Правила поведінки у школі», ознайомлення учнів з правилами та розпорядком Статуту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Олімпійський тиждень (09.09-13.09)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змагання до Дня фізичної культури і спорту України «Старти надій»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культури, 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змагання з футболу та волейболу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змагання з шахів та шашок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Олімпійський урок «Від Олімпії до наших днів»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Флешмоб-ранкова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зарядка «Спортивний клас»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«Мистецтво спорту»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Фотоконкурс «Я і спорт»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безпеки дорожнього руху (16.09-20.09)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маршрутних листів «Дорога з дому до школи»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урок «Безпечна дорога»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«Я на дорозі»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«Увага! Діти на дорозі!»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«Я знаю правила дорожнього руху»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Всеукраїнський тиждень  з протидії булінгу (23.09-27.09)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Бесіди «Мій безпечний світ без булінгу»,  «Правова допомога з протидії булінгу», «Як не стати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Розважальна гра «Конфлікт 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плакатів «Скажемо «ні» насильству над дітьми»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виставка «Обережно!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учнівське самоврядування,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з протидії боулінгу в освітньому середовищі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«Обережно! Сказ» до Дня боротьби проти сказу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банку даних обдарованих дітей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гуртків, складання  графіків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з учнями-учасниками МАН, учнівських олімпіад 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Міжнародного конкурсу знавців української мови імені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Вибори органів  учнівського самоврядування по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класах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 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учнівського самоврядування. Планування роботи, розподіл обов’язків. Затвердження плану роботи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інформаційного стенду «УРС школи»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учнівська рада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Дня вчителя 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батьківські збори «Безпечне освітнє середовище»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 закладу освіти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Вибори батьківських комітетів, ради школи. Засідання ради школи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 закладу освіти,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 «Адаптація учнів 5-х класів. Як допомогти дитині?»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Психолог, класні керівники 5 кл.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батьками «10 простих порад, як  ефективно організувати освітній процес вдома»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«Збережи озон – збережеш Землю» до Дня охорони озонового шару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:rsidR="008B2109" w:rsidRDefault="008B2109">
      <w:pPr>
        <w:rPr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Pr="00106A39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106A39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ЖОВТЕНЬ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національно-патріотичного виховання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«До тебе серцем і душею лину, Україно!»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козацької слави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ментального здоров’я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«У здоровому тілі – здоровий дух»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академічної доброчесності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козацької слави  (30.09-04.10)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  «Герої нашого часу» до Дня захисників і захисниць України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«Козацькому роду – нема переводу!»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Козацький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булави»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« А ми тую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славу збережемо!», «Козацька держава – наша гордість і слава»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урок-вікторина «Юні козачата»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«Оберіг для солдата»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Всеукраїнський урок доброти про гуманне та відповідальне ставлення до тварин «Друзі наші менші»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«Дякуємо Вам, любі вчителі!»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педагог-організатор,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«Букет для вчителя»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хліба «Хліб – усьому голова»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«Скажемо «ні» торгівлі людьми» до Дня боротьби з торгівлею людьми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академічної доброчесності (21.10.-25.10)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«Що я знаю про доброчесність?»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«Сходинки до доброчесності»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«Навчаємося разом, поважаючи один одного» до Дня академічної доброчесності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«Культура академічної доброчесності»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Радіодиктант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 єдності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Мовна вікторина «Подорож океаном рідної мови»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5-8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дайджести «10 цікавих фактів про українську мову»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плану роботи на осінні канікули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«Права та обов’язки дитини», «Ми маємо право…»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ментального здоров’я (07.10-11.10.)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07.10.2024</w:t>
            </w:r>
          </w:p>
        </w:tc>
        <w:tc>
          <w:tcPr>
            <w:tcW w:w="6277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«Подаруй мені посмішку»</w:t>
            </w:r>
          </w:p>
        </w:tc>
        <w:tc>
          <w:tcPr>
            <w:tcW w:w="953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08.10.2024</w:t>
            </w:r>
          </w:p>
        </w:tc>
        <w:tc>
          <w:tcPr>
            <w:tcW w:w="6277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«Моє психологічне здоров’я»</w:t>
            </w:r>
          </w:p>
        </w:tc>
        <w:tc>
          <w:tcPr>
            <w:tcW w:w="953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09.10.2024</w:t>
            </w:r>
          </w:p>
        </w:tc>
        <w:tc>
          <w:tcPr>
            <w:tcW w:w="6277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«Ментальне здоров’я: як подбати про себе?»</w:t>
            </w:r>
          </w:p>
        </w:tc>
        <w:tc>
          <w:tcPr>
            <w:tcW w:w="953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6277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Інформаційний дайджест «Осінні секрети хорошого настрою»</w:t>
            </w:r>
          </w:p>
        </w:tc>
        <w:tc>
          <w:tcPr>
            <w:tcW w:w="953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11.10.2024</w:t>
            </w:r>
          </w:p>
        </w:tc>
        <w:tc>
          <w:tcPr>
            <w:tcW w:w="6277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сили»</w:t>
            </w:r>
          </w:p>
        </w:tc>
        <w:tc>
          <w:tcPr>
            <w:tcW w:w="953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«У здоровому тілі – здоровий дух» (14.10.-18.10)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«Чисті рученята» до Дня миття рук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сестра медична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 «Тарілка здорового харчування» до Дня здорового харчування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«Ми те, що ми їмо»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«Веселі овочі та фрукти»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 за здоров’я!»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на осінніх канікулах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учнів у шкільних предметних олімпіадах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учителі-предметники</w:t>
            </w:r>
            <w:proofErr w:type="spellEnd"/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учнів до Всеукраїнських конкурсів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Учителі української мови та літератури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Міжнародного конкурсу знавців української мови імені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Дня захисників і захисниць України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IV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газети до Дня української писемності та мови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 «Книга скарг та пропозицій»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учнівської ради. 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«Як потурбуватися про психологічне здоров’я вашої дитини»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Психолог, класні керівники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Консультації «Що таке ментальне здоров’я»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«Як допомогти дитині бути академічно доброчесною?»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Канікули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«Як уберегти Чорне море?» до Міжнародного дня Чорного моря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Канікули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«Опале листя»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:rsidR="008B2109" w:rsidRDefault="008B2109">
      <w:pPr>
        <w:rPr>
          <w:lang w:val="uk-UA"/>
        </w:rPr>
      </w:pPr>
    </w:p>
    <w:p w:rsidR="00617FF0" w:rsidRDefault="00617F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7FF0" w:rsidRDefault="00617F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7FF0" w:rsidRDefault="00617F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39" w:rsidRDefault="00106A39" w:rsidP="004E55B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ЛИСТОПАД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Місячник морально-етичного виховання 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«Немає вищої святині, як чисте сяйво доброти»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осені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толерантності та доброти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національно-патріотичного виховання</w:t>
      </w:r>
    </w:p>
    <w:p w:rsidR="008B2109" w:rsidRDefault="005E7C3A">
      <w:pPr>
        <w:pStyle w:val="ae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НЕнасильства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рамках Акції «16 днів проти насильства»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 осені (04.11-08.11)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«Осінній калейдоскоп»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«Дари осені»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«Як вберегти навколишнє середовище під час війни та збройних конфліктів»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«Знавці осінньої поезії»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осені «Осінь-чарівниця»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толерантності та доброти (11.11.-15.11)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«Якого кольору доброта?»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«Кошик добрих справ»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«Квітка толерантності»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«Що таке толерантність?»,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«Ми різні, але рівні», «Толерантність, як запорука людяності», «Толерантність врятує світ»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«Подорож у країну толерантності»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Гра-вікторина  «У країні добрих справ»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національно-патріотичного виховання (18.11.-22.11)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Фотовиставка «Моя прекрасна Україна»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«Державні символи країни  на варті безпеки»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«Герої не вмирають», «Стежками гідності й свободи», «Україна – територія гідності й свободи», «Зима, що нас змінила»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«Нація нескорених» до Дня Гідності та Свободи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«Бути Гідним»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пам'яті «Голодомор – 1932-1933 років: без права на забуття»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«Незабудки пам'яті»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«Запали свічку пам'яті»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ненасильства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рамках Акції «16 днів проти насильства»(25.11.-29.11)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«Ми проти насильства»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плакатів «Діти України проти насильства»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«Скажемо «стоп» насильству», «Моє життя без насильства», «Що я знаю про боулінг?»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відеороликів з запобігання насильства над дітьми, про права та обов’язки  дітей 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«Наші долоні проти насильства»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25.11-29.11.2024 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«Насильство в моєму житті»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«Урок», «Перерва»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в рамках Всеукраїнського тижня безпеки дорожнього руху (13.11-19.11)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урок з правил дорожнього руху «Безпечна дорога з дому до школи»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з інспектором патрульної поліції 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 безпечного шляху  до дому»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правопорушень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Міжнародного конкурсу знавців української мови імені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та виготовлення буклетів «Обережно! Отруйні гриби»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04.11.-07.11.2024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Свята осені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учнівського самоврядування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загальношкільних заходів до Дня Гідності та Свободи, до Дня пам'яті жертв Голодомору 1932-1933 років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батьками дітей, які схильні до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з батьками «Попередження насильства»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«Насильство в сім’ї. Відповідальність», «Наслідки жорстокого поводження з дітьми»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лекторій «Роль сім'ї в правильному професійному самовизначенні»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8-11 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04.11-08.11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акція-толока «Побачив сміття? Прибери!»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04.11-08.11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«Чому не можна палити опале листя»,  «Що робити з опалим листям?»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тестування, анкетування, діагностики учнів з метою виявлення нахилів, здібностей до певної професії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</w:tbl>
    <w:p w:rsidR="008B2109" w:rsidRDefault="008B2109">
      <w:pPr>
        <w:rPr>
          <w:lang w:val="uk-UA"/>
        </w:rPr>
      </w:pPr>
    </w:p>
    <w:p w:rsidR="008B2109" w:rsidRDefault="008B2109">
      <w:pPr>
        <w:rPr>
          <w:lang w:val="uk-UA"/>
        </w:rPr>
      </w:pPr>
    </w:p>
    <w:p w:rsidR="00106A39" w:rsidRDefault="00106A39">
      <w:pPr>
        <w:rPr>
          <w:lang w:val="uk-UA"/>
        </w:rPr>
      </w:pPr>
    </w:p>
    <w:p w:rsidR="00106A39" w:rsidRDefault="00106A39">
      <w:pPr>
        <w:rPr>
          <w:lang w:val="uk-UA"/>
        </w:rPr>
      </w:pPr>
    </w:p>
    <w:p w:rsidR="00106A39" w:rsidRDefault="00106A39">
      <w:pPr>
        <w:rPr>
          <w:lang w:val="uk-UA"/>
        </w:rPr>
      </w:pPr>
    </w:p>
    <w:p w:rsidR="00617FF0" w:rsidRDefault="00617F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ГРУДЕНЬ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здорового способу життя «Здоров’я – сила!»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військово-патріотичного виховання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правового виховання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протидії шкідливим звичкам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народознавства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02.12.2024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Загальношкільна акція «Ми проти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СНІДу</w:t>
            </w:r>
            <w:proofErr w:type="spellEnd"/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03.12.2024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«Не втрачай надію» до Міжнародного дня людей з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інвалідністю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05.12.2024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акція «Волонтери - люди доброї волі»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02.12.-06.12.2024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«Хустку одягаю – перемогу закликаю!» до Дня української хустки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«Святий Миколай, до нас у гості завітай!»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керівники,учнівське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військово-патріотичного виховання  (02.12-06.12)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«Є така професія – країну захищати»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хвилини «Наші відважні воїни»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 «Оберіг для солдата»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класні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 «Українські волонтери, відважні й дивовижні»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«Мій герой носить форму ЗСУ», «Незламні люди», «ЗСУ – це гордість, слава й міць країни»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«Лист захиснику України», 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«Подаруй тепло військовому»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правового виховання (09.12.-13.12)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прав дитини»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Бібліотечна виставка до дня права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 година  спілкування «Свої права, дитино, знай та про обов’язки не забувай»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«Конвенція про права дитини»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«Юні правознавці»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«Права дитини в малюнках»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година пам'яті, присвячена ліквідаторам  наслідків аварії на ЧАЕС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з протидії шкідливим звичкам (16.12.-20.12)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«Людина у полоні шкідливих  звичок»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«Шкідливі звички, як їм протистояти», «Здоров’я і шкідливі звички»,  «Шкідливі звички – шлях в небуття»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та плакатів «Скажемо «ні» шкідливим звичкам!»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«Наш вибір – здорове життя!»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20.12.2024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«Правда й міфи про шкідливі звички»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народознавства (23.12.-27.12)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«Різдвяний клас»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“Велика коляда «Різдвяна зірка в небі засіяла»”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 «Традиції святкування Різдва», «Різдво Христове в Україні»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27.12.2024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«Місія: Врятувати Різдво!»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«Шкідливі звички, правові наслідки та відповідальність»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«Проблема шкідливих звичок для учня»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стану роботи школи щодо попередження дитячого травматизму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Профілактичні бесіди  «Молодь за життя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«Знати, щоб жити!»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Відеолекторій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«ВІЛ/ СНІД. Що я маю знати?»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IІ тиждень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Урок-гра «Руйнівники міфів. ВІЛ/СНІД»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тиждень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«Правила безпеки під час Новорічних та Різдвяних свят»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тиждень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на зимових канікулах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акціях та конкурсах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роботи гуртків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і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Міжнародного конкурсу знавців української мови імені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і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проведення Різдвяних свят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інформаційних плакатів «ВІЛ/СНІД – чума 21 століття»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школи до Різдвяних свят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«Досягнення та прогалини у роботі учнівського самоврядування»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  «Підсумки освітнього процесу за І семестр»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«Допоможемо зимуючим птахам» (за окремим планом)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керівник, вчитель трудового навчання, вчитель біології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«Одягни шкільну ялинку»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:rsidR="008B2109" w:rsidRDefault="008B2109">
      <w:pPr>
        <w:rPr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СІЧЕНЬ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громадянського виховання «В єдності наша сила!»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профорієнтації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 національної єдності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 мужності й патріотизму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 профорієнтації (13.01-17.01)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Бібліотечна виставка «Розмаїття світу професій»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«Всі професії важливі»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Гра-вікторина «Відгадай професію»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1-6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«Моя майбутня професія»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 «У світі професій», «Професійне самовизначення», «Моя майбутня професія»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з працівниками Центру зайнятості 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«Незламні кіборги»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національної єдності (20.01.-25.01)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«Обійми мене!» до Дня обіймів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до Дня Соборності України «В єдності – сила!»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«Україна – єдина країна», «Україна – соборна і єдина, і нам її історію творить!», «Моя Україна – соборна, вільна», «Ми всі одна сім'я, єдина ми родина – мільйони різних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«Я», а разом - Україна!»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«Ланцюг єдності»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Патріотичні читання «З Україною в серці»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мужності й патріотизму(27.01.-31.01)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година-реквієм «Голокост – трагічна сторінка історії людства»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Бібліотечна виставка «Голокост. Безсмертна сила людського духу»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«Крути. Бій за майбутнє», «Герої Крут – оборонці української державності»,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«Пам’ять про подвиг героїв Крут» 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сеанс «Герої Крут. Україна: забута історія - Крути»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Історико-літературна композиція «Спом’янемо у пісні славу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вчитель музичного мистецтва, учителі української мови та літератури, учитель історії 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бази даних категорійних дітей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представником ювенальної превенції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«Інфекційні хвороби», «Чистота – запорука здоров'я!»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гурткової роботи у ІІ семестрі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дітей у тематичних заходах, обласних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олімпіадах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учнівської ради. Звіт «Про роботу учнівської ради за І семестр». Складання та затвердження плану роботи на ІІ семестр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та розповсюдження буклетів «Інфекційні хвороби»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проведення загальношкільного заходу до Дня Соборності України «В єдності – сила!»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лекторій  «Як уберегти дитину від травм»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 «Війна та інфекційні хвороби: як захистити себе та дитину», «Інфекційні хвороби та їх профілактика»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«Екологічна освіта: знати, щоб запобігати» до Дня екологічної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біології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«Допоможемо зимуючим птахам» (за окремим планом»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вчитель  трудового навчання, вчитель біології</w:t>
            </w:r>
          </w:p>
        </w:tc>
      </w:tr>
    </w:tbl>
    <w:p w:rsidR="008B2109" w:rsidRDefault="008B2109">
      <w:pPr>
        <w:rPr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Лютий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«Україна – територія безпеки»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  пожежної безпеки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 безпечного Інтернету 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 рідної мови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патріотичного виховання  «З Україною в серці»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«Скажемо «ні» лихослів’ю» до Дня боротьби з ненормативною лексикою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 пожежної безпеки 03.02-07.02)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«Горить – не горить»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керівники, ДЮРП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Вікторина-змагання «Будь обережним з вогнем»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та плакатів «Вогонь – друг, вогонь – ворог»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з пожежної безпеки «Вогонь – не іграшка»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Конкурс-змагання «Юні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вогнеборці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учитель фізичної культури, ДЮРП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«Що треба знати про вогнегасник» до Дня народження вогнегасника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представник ДСНС (за згодою)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безпечного Інтернету  (10.02.-14.02)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інформаційного стенду «Безпечний Інтернет»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 години  «Безпечний Інтернет для дітей», «Інтернет – користь чи прихована небезпека», «Інтернет – це друг чи ворог?»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 «Як не потрапити в  павутину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Всемережжя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 за безпечний Інтернет»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Відеолекторій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загрози для дітей в Інтернеті»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вчителі інформатики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«Пошта Святого Валентина»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«А ти мене любиш?» до Дня Святого Валентина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рідної мови (17.02.-21.02)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інформаційного стенду «День рідної мови»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виставка «Рідна мова – колиска нашого життя» 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«Мова єднання»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плакатів та колажів «Яка наша мова?»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до Дня рідної мови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скарбів рідної мови»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5-7, 8-11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початкових класів, учителі української мови і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хвилинки «Державний Герб – ознака сили» До Дня Державного Герба України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історії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«Герої не вмирають» до Дня  Героїв Небесної Сотні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патріотичного виховання  «З Україною в серці»  (24.02.-28.02.)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24.02.2024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Єдині виховні години до Річниці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повномасштабного вторгнення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Україну «24.02.2022… Без права на забуття»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Поетичні читання до Дня народження Лесі Українки «Дочка Прометея»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«Україна без війни»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28.02.2025</w:t>
            </w:r>
          </w:p>
        </w:tc>
        <w:tc>
          <w:tcPr>
            <w:tcW w:w="6277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 Україною в серці»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«Урок», «Перерва»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учнівська рада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 «Надання першої долікарської допомоги травмованим та потерпілим від пожежі»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«Якщо пожежа застала вас у приміщенні»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«Комп’ютерна залежність»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інформатики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«Мінна безпека», «Безпека під час повітряної тривоги»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ДЮРП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учнів до участі у Всеукраїнських конкурсах, конкурсах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Інтелектуально-розважальна гра «Найрозумніший» до Дня рідної мови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учителі української мови і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учнівської ради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Дня Святого Валентина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буклетів «10 золотих правил безпечного Інтернету»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Дня рідної мови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елементами тренінгу «Безпека дітей в Інтернеті»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інформатики, 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  з батьками «Поради щодо безпечного користування Інтернетом»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батьками дітей, які схильні до вчинення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 «Особливості проведення ДПА та  НМТ-2025»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«Утилізуй батарейки – збережи планету» до Дня батарейки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звітної документації з Акції «Допоможемо зимуючим птахам»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</w:tbl>
    <w:p w:rsidR="008B2109" w:rsidRDefault="008B2109">
      <w:pPr>
        <w:jc w:val="center"/>
        <w:rPr>
          <w:lang w:val="uk-UA"/>
        </w:rPr>
      </w:pPr>
    </w:p>
    <w:p w:rsidR="008B2109" w:rsidRDefault="008B2109">
      <w:pPr>
        <w:rPr>
          <w:b/>
          <w:lang w:val="uk-UA"/>
        </w:rPr>
      </w:pPr>
    </w:p>
    <w:p w:rsidR="00106A39" w:rsidRDefault="00106A39">
      <w:pPr>
        <w:rPr>
          <w:b/>
          <w:lang w:val="uk-UA"/>
        </w:rPr>
      </w:pPr>
    </w:p>
    <w:p w:rsidR="00106A39" w:rsidRDefault="00106A39">
      <w:pPr>
        <w:rPr>
          <w:b/>
          <w:lang w:val="uk-UA"/>
        </w:rPr>
      </w:pPr>
    </w:p>
    <w:p w:rsidR="00106A39" w:rsidRDefault="00106A39">
      <w:pPr>
        <w:rPr>
          <w:b/>
          <w:lang w:val="uk-UA"/>
        </w:rPr>
      </w:pPr>
    </w:p>
    <w:p w:rsidR="004E55B1" w:rsidRDefault="004E55B1">
      <w:pPr>
        <w:rPr>
          <w:b/>
          <w:lang w:val="uk-UA"/>
        </w:rPr>
      </w:pPr>
    </w:p>
    <w:p w:rsidR="004E55B1" w:rsidRDefault="004E55B1">
      <w:pPr>
        <w:rPr>
          <w:b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 xml:space="preserve">Березень 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 естетичного виховання «Доторкнутись до прекрасного»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Шевченківський тиждень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 художньо-естетичного виховання 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 Землі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до Міжнародного дня цивільної оборони ««День Цивільної оборони. Дії населення під час надзвичайних ситуацій»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Шевченківський тиждень (03.03-07.03)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інформаційного стенду «Сучасний Шевченко»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Літературно-мистецька виставка «Дух Шевченка нас гартує»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Шевченківські читання «Пророче слово Тараса»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заповіту Кобзаря»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гра-вікторина «Юні Шевченкознавці»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  5-11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і літератури, учителі початкових класів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Літературно-музичне свято «Шлях до Тараса»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учителі української мови і літератури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«Малюємо  Шевченка»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«Жінка. Берегиня. Мати»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«Державний Гімн України»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тижня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знавців Державного Гімну України «Провісник нашої волі»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художньо-естетичного виховання  (10.03.-14.03)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«Видатні митці України»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Віртуальний урок-подорож «Музеї України»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Літературно-музична вікторина «Юні мистецтвознавці»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музичного мистецтва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«Відважні серця» до Дня українського добровольця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плакатів, колажів «Український доброволець. Який він?»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Землі (17.03.-21.03)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інформаційного стенду «Планета Земля»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«Земля – наш рідний дім, нам жити в нім…»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Літературно-екологічний  круїз «Зберегти планету Земля»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біології та екології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знавців природи «Не руйнуй гармонію Землі"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«Вода – джерело життя»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тижня 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 «Екологічний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води та водних ресурсів»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5-7, 8-11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біології та екології, учителі початкових класів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«Казка в гості завітала» до Дня казки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1-6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Робота на канікулах (за окремим планом) (24.03.-28.03.)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«Золота стежка в доросле життя»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елементами тренінгу «Неповнолітні як учасники трудових правовідносин»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«Обережно!Ботулізм»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«Туберкульоз»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«Що потрібно знати про туберкульоз?»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під час весняних канікул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«Де черпати сили обдарованими дітям?»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«5 кроків до успіху»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 школи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Міжнародного жіночого дня та Шевченківського тижня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 розповсюдження буклетів «Увага» Туберкульоз!»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 розповсюдження пам'яток «Безпечні весняні канікули»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«Ботулізм. Як вберегтись від ботулізму під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час війни?»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«Поговоримо про туберкульоз!»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«Допомога дітям з ООП під час війни»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«Як батьки можуть допомогти дитині підготуватися до ДПА»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«Зелений клас»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дайджести «Сортуємо сміття відповідально»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</w:tbl>
    <w:p w:rsidR="008B2109" w:rsidRDefault="008B210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2109" w:rsidRDefault="008B21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55B1" w:rsidRDefault="004E55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55B1" w:rsidRDefault="004E55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A39" w:rsidRDefault="0010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Квітень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екологічного виховання «У світі природи»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мінної безпеки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 здоров’я 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 безпеки життєдіяльності 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екологічних знань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«Подаруй мені усмішку»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«У книжках мудрість вікова» до Дня дитячої книжки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559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03.04.2025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«День без мобільного телефону»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мінної безпеки (30.03-04.04)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інформаційного стенду «Мінна безпека»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«Мінна безпека з песиком Патроном», «Мінна безпека»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1-5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«Мінна безпека. Міф чи правда»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 «Безпечне повернення додому», «Безпечні прогулянки зі своїми улюбленцями»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Захисту України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година спілкування «Вибухонебезпечні предмети: які вони та що робити?»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  5-11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ДЮРП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здоров’я   (07.04.-11.04)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«Діти України бажають здоров’я» 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Інформаційний стенд «Корисні та шкідливі звички»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малюнків «Я обираю здоров’я» 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Рухливі перерви на свіжому повітрі 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Відео лекторій «Ключ до здоров’я» 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основ здоров’я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плакатів «Корисна та шкідлива їжа»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 «Обираємо здоровий спосіб життя», «Корисні звички для дітей на кожен день», «Будьмо здорові»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безпеки життєдіяльності  (14.04.-18.04)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«Допоможи собі сам. Дії людини у надзвичайних ситуаціях»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мультфільму  «Про систему цивільного захисту»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безпеку дбай – у біду не потрапляй!»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«Що я знаю про цивільний захист»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«Безпека у твоїх руках»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дайджести «Іскру гаси до пожежі, бо вогонь не знає межі!»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Великодня «Йде Великдень в Україну»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8B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екологічних знань (21.04-25.04)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«Знавці Землі»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біології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мапи місцевих проблем»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сумку обирай – про планету дбай!»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«Чорнобиль - рана України», «Чорнобиль не має минулого», «Чорнобильська весна»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«Чорнобильський слід на землі, у долях, у душах»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документальних фільмів «Чорнобиль.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Хроніка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важких тижнів»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творчості (28.04-30.04)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«Охорона праці очима дітей»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«Танцюють усі» до Дня танцю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Весняні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забавлянки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свіжому повітрі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«Урок», «Перерва»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бази даних дітей, які планують оздоровлюватися 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«Цінність людської особистості», «Умій сказати, умій змовчати»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працівником поліції «Відповідальність за допущення кримінальних та адміністративних правопорушень неповнолітніми особами»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 змагання до Дня здоров’я «Старти надій»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фізичної культури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Пам'ятка «Основні правила мінної безпеки для учнів»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ДЮРП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«Як убезпечити себе під час обстрілів та мінної небезпеки», «Якщо бачиш міну або боєприпаси»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«Надання першої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 при надзвичайних ситуаціях»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«Безпека дітей на воді», «Обережно! Гроза»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виробів «Великоднє диво»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 школи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 розповсюдження буклетів «Увага! Шкідливі звички»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«Як говорити з дітьми про вибухонебезпечні предмети?»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«Відповідальність батьків за виховання дітей»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«Як допомогти дитині обрати професію?»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батьками учнів, які схильні до вчинення правопорушень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«Скажемо «дякую» рослинам»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«Зелена школа –  здорова Земля»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</w:tbl>
    <w:p w:rsidR="008B2109" w:rsidRDefault="008B21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Default="008B210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Pr="004E55B1" w:rsidRDefault="005E7C3A">
      <w:pPr>
        <w:ind w:left="5664" w:firstLine="708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 xml:space="preserve">Травень 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родинного виховання «У колі сім’ї»</w:t>
      </w:r>
    </w:p>
    <w:p w:rsidR="008B2109" w:rsidRDefault="005E7C3A" w:rsidP="00106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профілактики правопорушень 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 родинних  цінностей   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 безпеки на дорозі</w:t>
      </w:r>
    </w:p>
    <w:p w:rsidR="008B2109" w:rsidRDefault="005E7C3A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Тиждень краєзнавства  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профілактики правопорушень  (05.05-09.05)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до Міжнародного дня за права людей з інвалідністю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правової грамотності «Що означає бути законослухняним громадянином своєї держави»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«Умій сказати «ні»!»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«Знавці законів України»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6277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«Молодь проти насильства»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«Пам'ятаємо! Перемагаємо!», «Збережемо пам'ять про подвиг»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«Галопом по Європі»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родинних  цінностей   (12.05.-16.05)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тематичної літератури «Все починається з родини»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«Я люблю свою родину»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тижня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Виховні години до Дня вишиванки «Вишиванка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генетичний код нації»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15.04.2025</w:t>
            </w:r>
          </w:p>
        </w:tc>
        <w:tc>
          <w:tcPr>
            <w:tcW w:w="6277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«Вишиванку одягаю – Україну прославляю»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безпеки на дорозі (19.05.-23.05)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«Безпечний рух у майбутнє»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Квест-естафета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«Азбука дорожнього руху»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“Україна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безпеку дорожнього руху!”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«Безпека на дорозі – безпека життя»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23.04.2025</w:t>
            </w:r>
          </w:p>
        </w:tc>
        <w:tc>
          <w:tcPr>
            <w:tcW w:w="6277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гра-вікторина «Іспит від пана Світлофора»</w:t>
            </w:r>
          </w:p>
        </w:tc>
        <w:tc>
          <w:tcPr>
            <w:tcW w:w="953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 захід «Їх боротьба – наша незалежність на своїй, Богом даній землі!» до Дня героїв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краєзнавства  (26.05-30.05)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«Наш рідний край»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урок-вікторина «Традиції нашого краю»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колажів «Край, в якому хочеться жити»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7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«Серед степу широкого» </w:t>
            </w:r>
          </w:p>
        </w:tc>
        <w:tc>
          <w:tcPr>
            <w:tcW w:w="953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біології й екології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Останній дзвоник «Дзвін перемоги!»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Останні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уроки-квести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 пошуках ключів від літа»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документації щодо оздоровлення учнів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Бесіди «Насилля у сім’ї. До кого звернутися по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допомогу?»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«Урок»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««Наркоманія, токсикологія. Їх вплив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злочиність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Спортивне сімейне свято «Моя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сім’я»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ІІІтиждень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«Типові травмування пішоходів»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ІV тиждень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під час літніх канікул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шкільних конкурсах та змаганнях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гурткової роботи закладу освіти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«День без домашніх завдань»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«День без портфелів»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проведення свята останнього дзвоника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учнівської ради школи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   «Фактори, що впливають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суїцидальну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поведінку молоді та шляхи допомоги  при потенційній можливості суїциду»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профілактичної роботи з батьками учнів, які не виконують обов’язки щодо виховання своїх дітей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Практикум  «Динаміка зловживань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психотропними препаратами, алкоголем в підлітковому віці. Профілактика, причини та наслідки наркоманії та алкоголізму»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практичний 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«Вплив моральної атмосфери і психологічного клімату сім'ї на формування</w:t>
            </w:r>
          </w:p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особистості дитини»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батьківські збори «Про підсумки освітньої діяльності закладу освіти за 2024-2025 навчальний рік»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«Відповідальність батьків за збереження здоров’я та життя під час літніх канікул»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«Чистий клас»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самоврядування, класні керівники </w:t>
            </w:r>
          </w:p>
        </w:tc>
      </w:tr>
    </w:tbl>
    <w:p w:rsidR="008B2109" w:rsidRDefault="008B21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109" w:rsidRDefault="008B21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5B1" w:rsidRDefault="004E5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39" w:rsidRDefault="00106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2109" w:rsidRPr="004E55B1" w:rsidRDefault="005E7C3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E55B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lastRenderedPageBreak/>
        <w:t>Червень</w:t>
      </w:r>
    </w:p>
    <w:p w:rsidR="008B2109" w:rsidRDefault="005E7C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Місячник «Діти – майбутнє України»</w:t>
      </w:r>
    </w:p>
    <w:tbl>
      <w:tblPr>
        <w:tblStyle w:val="af1"/>
        <w:tblW w:w="13300" w:type="dxa"/>
        <w:jc w:val="center"/>
        <w:tblLook w:val="04A0"/>
      </w:tblPr>
      <w:tblGrid>
        <w:gridCol w:w="771"/>
        <w:gridCol w:w="1571"/>
        <w:gridCol w:w="6277"/>
        <w:gridCol w:w="953"/>
        <w:gridCol w:w="3728"/>
      </w:tblGrid>
      <w:tr w:rsidR="008B2109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«Діти – майбутнє України» до Дня захисту дітей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на асфальті «Моє мирне дитинство»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04.06.2025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пам'яті «Пам'ятаємо про маленькі серця» до Дня  вшанування пам'яті дітей, які загинули внаслідок збройної агресії російської федерації проти України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Урочисте відзначення закінчення навчального року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«Випускний вечір - 2025»</w:t>
            </w:r>
          </w:p>
        </w:tc>
        <w:tc>
          <w:tcPr>
            <w:tcW w:w="953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28" w:type="dxa"/>
            <w:shd w:val="clear" w:color="auto" w:fill="FFFFFF" w:themeFill="background1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«Одна година проти дитячої праці»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 змагання до Дня захисту дітей «Юні спортсмени»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Пам’ятки «Безпека під час повітряної тривоги»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tabs>
                <w:tab w:val="left" w:pos="31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організація до свята «Випускний-2025»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класний керівник 11 класу</w:t>
            </w:r>
          </w:p>
        </w:tc>
      </w:tr>
      <w:tr w:rsidR="008B210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:rsidR="008B2109" w:rsidRDefault="005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VІІ. ЗАХОДИ З ЕКОЛОГІЧНОГО, ПРИРОДООХОРОННОГО ТА ТРУДОВОГО ВИХОВАННЯ</w:t>
            </w:r>
          </w:p>
        </w:tc>
      </w:tr>
      <w:tr w:rsidR="008B2109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7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«Полий рослину»</w:t>
            </w:r>
          </w:p>
        </w:tc>
        <w:tc>
          <w:tcPr>
            <w:tcW w:w="953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auto"/>
          </w:tcPr>
          <w:p w:rsidR="008B2109" w:rsidRDefault="005E7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:rsidR="008B2109" w:rsidRDefault="008B2109">
      <w:pPr>
        <w:jc w:val="center"/>
      </w:pPr>
    </w:p>
    <w:sectPr w:rsidR="008B2109" w:rsidSect="004E55B1">
      <w:pgSz w:w="16838" w:h="11906" w:orient="landscape"/>
      <w:pgMar w:top="851" w:right="851" w:bottom="851" w:left="1701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72E8F"/>
    <w:multiLevelType w:val="multilevel"/>
    <w:tmpl w:val="DC3211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510826"/>
    <w:multiLevelType w:val="multilevel"/>
    <w:tmpl w:val="8DD6E200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proofState w:spelling="clean"/>
  <w:defaultTabStop w:val="708"/>
  <w:hyphenationZone w:val="425"/>
  <w:characterSpacingControl w:val="doNotCompress"/>
  <w:compat/>
  <w:rsids>
    <w:rsidRoot w:val="008B2109"/>
    <w:rsid w:val="00106A39"/>
    <w:rsid w:val="003627BA"/>
    <w:rsid w:val="004E55B1"/>
    <w:rsid w:val="005E7C3A"/>
    <w:rsid w:val="005F0400"/>
    <w:rsid w:val="00617FF0"/>
    <w:rsid w:val="008B2109"/>
    <w:rsid w:val="00C97410"/>
    <w:rsid w:val="00F1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0715E"/>
  </w:style>
  <w:style w:type="character" w:customStyle="1" w:styleId="a4">
    <w:name w:val="Нижний колонтитул Знак"/>
    <w:basedOn w:val="a0"/>
    <w:uiPriority w:val="99"/>
    <w:qFormat/>
    <w:rsid w:val="0020715E"/>
  </w:style>
  <w:style w:type="character" w:customStyle="1" w:styleId="ListLabel1">
    <w:name w:val="ListLabel 1"/>
    <w:qFormat/>
    <w:rsid w:val="00C97410"/>
    <w:rPr>
      <w:rFonts w:eastAsia="Calibri" w:cs="Times New Roman"/>
    </w:rPr>
  </w:style>
  <w:style w:type="character" w:customStyle="1" w:styleId="ListLabel2">
    <w:name w:val="ListLabel 2"/>
    <w:qFormat/>
    <w:rsid w:val="00C97410"/>
    <w:rPr>
      <w:rFonts w:cs="Courier New"/>
    </w:rPr>
  </w:style>
  <w:style w:type="character" w:customStyle="1" w:styleId="ListLabel3">
    <w:name w:val="ListLabel 3"/>
    <w:qFormat/>
    <w:rsid w:val="00C97410"/>
    <w:rPr>
      <w:rFonts w:cs="Courier New"/>
    </w:rPr>
  </w:style>
  <w:style w:type="character" w:customStyle="1" w:styleId="ListLabel4">
    <w:name w:val="ListLabel 4"/>
    <w:qFormat/>
    <w:rsid w:val="00C97410"/>
    <w:rPr>
      <w:rFonts w:cs="Courier New"/>
    </w:rPr>
  </w:style>
  <w:style w:type="character" w:customStyle="1" w:styleId="ListLabel5">
    <w:name w:val="ListLabel 5"/>
    <w:qFormat/>
    <w:rsid w:val="00C97410"/>
    <w:rPr>
      <w:rFonts w:eastAsia="Calibri" w:cs="Times New Roman"/>
    </w:rPr>
  </w:style>
  <w:style w:type="character" w:customStyle="1" w:styleId="ListLabel6">
    <w:name w:val="ListLabel 6"/>
    <w:qFormat/>
    <w:rsid w:val="00C97410"/>
    <w:rPr>
      <w:rFonts w:cs="Courier New"/>
    </w:rPr>
  </w:style>
  <w:style w:type="character" w:customStyle="1" w:styleId="ListLabel7">
    <w:name w:val="ListLabel 7"/>
    <w:qFormat/>
    <w:rsid w:val="00C97410"/>
    <w:rPr>
      <w:rFonts w:cs="Courier New"/>
    </w:rPr>
  </w:style>
  <w:style w:type="character" w:customStyle="1" w:styleId="ListLabel8">
    <w:name w:val="ListLabel 8"/>
    <w:qFormat/>
    <w:rsid w:val="00C97410"/>
    <w:rPr>
      <w:rFonts w:cs="Courier New"/>
    </w:rPr>
  </w:style>
  <w:style w:type="character" w:customStyle="1" w:styleId="ListLabel9">
    <w:name w:val="ListLabel 9"/>
    <w:qFormat/>
    <w:rsid w:val="00C97410"/>
    <w:rPr>
      <w:rFonts w:eastAsia="Calibri" w:cs="Times New Roman"/>
    </w:rPr>
  </w:style>
  <w:style w:type="character" w:customStyle="1" w:styleId="ListLabel10">
    <w:name w:val="ListLabel 10"/>
    <w:qFormat/>
    <w:rsid w:val="00C97410"/>
    <w:rPr>
      <w:rFonts w:cs="Courier New"/>
    </w:rPr>
  </w:style>
  <w:style w:type="character" w:customStyle="1" w:styleId="ListLabel11">
    <w:name w:val="ListLabel 11"/>
    <w:qFormat/>
    <w:rsid w:val="00C97410"/>
    <w:rPr>
      <w:rFonts w:cs="Courier New"/>
    </w:rPr>
  </w:style>
  <w:style w:type="character" w:customStyle="1" w:styleId="ListLabel12">
    <w:name w:val="ListLabel 12"/>
    <w:qFormat/>
    <w:rsid w:val="00C97410"/>
    <w:rPr>
      <w:rFonts w:cs="Courier New"/>
    </w:rPr>
  </w:style>
  <w:style w:type="character" w:customStyle="1" w:styleId="ListLabel13">
    <w:name w:val="ListLabel 13"/>
    <w:qFormat/>
    <w:rsid w:val="00C97410"/>
    <w:rPr>
      <w:rFonts w:eastAsia="Calibri" w:cs="Times New Roman"/>
    </w:rPr>
  </w:style>
  <w:style w:type="character" w:customStyle="1" w:styleId="ListLabel14">
    <w:name w:val="ListLabel 14"/>
    <w:qFormat/>
    <w:rsid w:val="00C97410"/>
    <w:rPr>
      <w:rFonts w:cs="Courier New"/>
    </w:rPr>
  </w:style>
  <w:style w:type="character" w:customStyle="1" w:styleId="ListLabel15">
    <w:name w:val="ListLabel 15"/>
    <w:qFormat/>
    <w:rsid w:val="00C97410"/>
    <w:rPr>
      <w:rFonts w:cs="Courier New"/>
    </w:rPr>
  </w:style>
  <w:style w:type="character" w:customStyle="1" w:styleId="ListLabel16">
    <w:name w:val="ListLabel 16"/>
    <w:qFormat/>
    <w:rsid w:val="00C97410"/>
    <w:rPr>
      <w:rFonts w:cs="Courier New"/>
    </w:rPr>
  </w:style>
  <w:style w:type="character" w:customStyle="1" w:styleId="ListLabel17">
    <w:name w:val="ListLabel 17"/>
    <w:qFormat/>
    <w:rsid w:val="00C97410"/>
    <w:rPr>
      <w:rFonts w:ascii="Times New Roman" w:eastAsia="Calibri" w:hAnsi="Times New Roman" w:cs="Times New Roman"/>
      <w:sz w:val="28"/>
    </w:rPr>
  </w:style>
  <w:style w:type="character" w:customStyle="1" w:styleId="ListLabel18">
    <w:name w:val="ListLabel 18"/>
    <w:qFormat/>
    <w:rsid w:val="00C97410"/>
    <w:rPr>
      <w:rFonts w:cs="Courier New"/>
    </w:rPr>
  </w:style>
  <w:style w:type="character" w:customStyle="1" w:styleId="ListLabel19">
    <w:name w:val="ListLabel 19"/>
    <w:qFormat/>
    <w:rsid w:val="00C97410"/>
    <w:rPr>
      <w:rFonts w:cs="Courier New"/>
    </w:rPr>
  </w:style>
  <w:style w:type="character" w:customStyle="1" w:styleId="ListLabel20">
    <w:name w:val="ListLabel 20"/>
    <w:qFormat/>
    <w:rsid w:val="00C97410"/>
    <w:rPr>
      <w:rFonts w:cs="Courier New"/>
    </w:rPr>
  </w:style>
  <w:style w:type="character" w:customStyle="1" w:styleId="a5">
    <w:name w:val="Маркеры списка"/>
    <w:qFormat/>
    <w:rsid w:val="00C97410"/>
    <w:rPr>
      <w:rFonts w:ascii="OpenSymbol" w:eastAsia="OpenSymbol" w:hAnsi="OpenSymbol" w:cs="OpenSymbol"/>
    </w:rPr>
  </w:style>
  <w:style w:type="character" w:customStyle="1" w:styleId="a6">
    <w:name w:val="Выделение жирным"/>
    <w:qFormat/>
    <w:rsid w:val="00C97410"/>
    <w:rPr>
      <w:b/>
      <w:bCs/>
    </w:rPr>
  </w:style>
  <w:style w:type="paragraph" w:customStyle="1" w:styleId="a7">
    <w:name w:val="Заголовок"/>
    <w:basedOn w:val="a"/>
    <w:next w:val="a8"/>
    <w:qFormat/>
    <w:rsid w:val="00C974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C97410"/>
    <w:pPr>
      <w:spacing w:after="140"/>
    </w:pPr>
  </w:style>
  <w:style w:type="paragraph" w:styleId="a9">
    <w:name w:val="List"/>
    <w:basedOn w:val="a8"/>
    <w:rsid w:val="00C97410"/>
    <w:rPr>
      <w:rFonts w:cs="Arial"/>
    </w:rPr>
  </w:style>
  <w:style w:type="paragraph" w:styleId="aa">
    <w:name w:val="caption"/>
    <w:basedOn w:val="a"/>
    <w:qFormat/>
    <w:rsid w:val="00C974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C97410"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20715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2071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CB0363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C97410"/>
    <w:pPr>
      <w:suppressLineNumbers/>
    </w:pPr>
  </w:style>
  <w:style w:type="paragraph" w:customStyle="1" w:styleId="af0">
    <w:name w:val="Заголовок таблицы"/>
    <w:basedOn w:val="af"/>
    <w:qFormat/>
    <w:rsid w:val="00C97410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682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0715E"/>
  </w:style>
  <w:style w:type="character" w:customStyle="1" w:styleId="a4">
    <w:name w:val="Нижний колонтитул Знак"/>
    <w:basedOn w:val="a0"/>
    <w:uiPriority w:val="99"/>
    <w:qFormat/>
    <w:rsid w:val="0020715E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20715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2071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CB0363"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682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7640</Words>
  <Characters>43548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1234</cp:lastModifiedBy>
  <cp:revision>3</cp:revision>
  <dcterms:created xsi:type="dcterms:W3CDTF">2024-09-03T06:52:00Z</dcterms:created>
  <dcterms:modified xsi:type="dcterms:W3CDTF">2024-09-03T08:11:00Z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