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52" w:rsidRPr="009E0DFD" w:rsidRDefault="009E0DFD" w:rsidP="007F6952">
      <w:pPr>
        <w:spacing w:after="0" w:line="240" w:lineRule="auto"/>
        <w:rPr>
          <w:rFonts w:cs="Times New Roman"/>
          <w:color w:val="002060"/>
          <w:sz w:val="28"/>
          <w:szCs w:val="28"/>
          <w:lang w:val="uk-UA"/>
        </w:rPr>
      </w:pPr>
      <w:r w:rsidRPr="009E0DFD">
        <w:rPr>
          <w:rFonts w:cs="Times New Roman"/>
          <w:color w:val="002060"/>
          <w:sz w:val="28"/>
          <w:szCs w:val="28"/>
          <w:lang w:val="uk-UA"/>
        </w:rPr>
        <w:t>ТАВРІЙСЬКИЙ НАВЧАЛЬНО-РЕАБІЛІТАЦІЙНИЙ ЦЕНТР</w:t>
      </w:r>
    </w:p>
    <w:p w:rsidR="009E0DFD" w:rsidRPr="009E0DFD" w:rsidRDefault="009E0DFD" w:rsidP="009E0DFD">
      <w:pPr>
        <w:spacing w:after="0" w:line="240" w:lineRule="auto"/>
        <w:jc w:val="center"/>
        <w:rPr>
          <w:rFonts w:cs="Times New Roman"/>
          <w:color w:val="002060"/>
          <w:sz w:val="28"/>
          <w:szCs w:val="28"/>
          <w:lang w:val="uk-UA"/>
        </w:rPr>
      </w:pPr>
      <w:r w:rsidRPr="009E0DFD">
        <w:rPr>
          <w:rFonts w:cs="Times New Roman"/>
          <w:color w:val="002060"/>
          <w:sz w:val="28"/>
          <w:szCs w:val="28"/>
          <w:lang w:val="uk-UA"/>
        </w:rPr>
        <w:t>ХЕРСОНСЬКОЇ ОБЛАСНОЇ РАДИ</w:t>
      </w:r>
    </w:p>
    <w:p w:rsidR="009E0DFD" w:rsidRPr="009E0DFD" w:rsidRDefault="009E0DFD" w:rsidP="009E0DFD">
      <w:pPr>
        <w:spacing w:after="0" w:line="240" w:lineRule="auto"/>
        <w:jc w:val="center"/>
        <w:rPr>
          <w:rFonts w:cs="Times New Roman"/>
          <w:color w:val="002060"/>
          <w:sz w:val="28"/>
          <w:szCs w:val="28"/>
          <w:lang w:val="uk-UA"/>
        </w:rPr>
      </w:pPr>
    </w:p>
    <w:p w:rsidR="009E0DFD" w:rsidRDefault="009E0DFD" w:rsidP="009E0DFD">
      <w:pPr>
        <w:spacing w:after="0" w:line="240" w:lineRule="auto"/>
        <w:jc w:val="center"/>
        <w:rPr>
          <w:rFonts w:cs="Times New Roman"/>
          <w:color w:val="002060"/>
          <w:sz w:val="28"/>
          <w:szCs w:val="28"/>
          <w:lang w:val="uk-UA"/>
        </w:rPr>
      </w:pPr>
    </w:p>
    <w:p w:rsidR="00DC1487" w:rsidRDefault="00DC1487" w:rsidP="00DC1487">
      <w:pPr>
        <w:spacing w:after="0" w:line="240" w:lineRule="auto"/>
        <w:rPr>
          <w:rFonts w:cs="Times New Roman"/>
          <w:b/>
          <w:i/>
          <w:color w:val="7030A0"/>
          <w:sz w:val="44"/>
          <w:szCs w:val="32"/>
          <w:lang w:val="uk-UA"/>
        </w:rPr>
      </w:pPr>
    </w:p>
    <w:p w:rsidR="006B16FB" w:rsidRPr="004A2903" w:rsidRDefault="00DC1487" w:rsidP="00DC1487">
      <w:pPr>
        <w:spacing w:after="0" w:line="240" w:lineRule="auto"/>
        <w:jc w:val="center"/>
        <w:rPr>
          <w:b/>
          <w:lang w:val="uk-UA"/>
        </w:rPr>
      </w:pPr>
      <w:r>
        <w:rPr>
          <w:rFonts w:cs="Times New Roman"/>
          <w:b/>
          <w:i/>
          <w:color w:val="7030A0"/>
          <w:sz w:val="40"/>
          <w:szCs w:val="40"/>
          <w:lang w:val="uk-UA"/>
        </w:rPr>
        <w:t>Сенсорні ігри та їх види</w:t>
      </w:r>
    </w:p>
    <w:p w:rsidR="006B16FB" w:rsidRPr="004A2903" w:rsidRDefault="006B16FB" w:rsidP="006B16FB">
      <w:pPr>
        <w:spacing w:after="0" w:line="240" w:lineRule="auto"/>
        <w:rPr>
          <w:b/>
          <w:sz w:val="28"/>
          <w:szCs w:val="28"/>
          <w:lang w:val="uk-UA"/>
        </w:rPr>
      </w:pPr>
    </w:p>
    <w:p w:rsidR="006B16FB" w:rsidRDefault="00DC1487" w:rsidP="006B16FB">
      <w:pPr>
        <w:spacing w:after="0" w:line="240" w:lineRule="auto"/>
        <w:jc w:val="center"/>
        <w:rPr>
          <w:b/>
          <w:color w:val="FF0000"/>
          <w:sz w:val="48"/>
          <w:szCs w:val="40"/>
          <w:lang w:val="uk-UA"/>
        </w:rPr>
      </w:pPr>
      <w:r>
        <w:rPr>
          <w:noProof/>
        </w:rPr>
        <w:drawing>
          <wp:inline distT="0" distB="0" distL="0" distR="0">
            <wp:extent cx="4050030" cy="3065042"/>
            <wp:effectExtent l="19050" t="0" r="7620" b="0"/>
            <wp:docPr id="2" name="Рисунок 1" descr="Консультация для родителей «Сенсорное развитие детей раннего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Сенсорное развитие детей раннего и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30" cy="306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FB" w:rsidRDefault="006B16FB" w:rsidP="004129B7">
      <w:pPr>
        <w:spacing w:after="0" w:line="240" w:lineRule="auto"/>
        <w:rPr>
          <w:i/>
          <w:color w:val="7030A0"/>
          <w:sz w:val="40"/>
          <w:szCs w:val="40"/>
          <w:lang w:val="uk-UA"/>
        </w:rPr>
      </w:pPr>
    </w:p>
    <w:p w:rsidR="00DC1487" w:rsidRDefault="00DC1487" w:rsidP="004129B7">
      <w:pPr>
        <w:spacing w:after="0" w:line="240" w:lineRule="auto"/>
        <w:rPr>
          <w:i/>
          <w:color w:val="7030A0"/>
          <w:sz w:val="40"/>
          <w:szCs w:val="40"/>
          <w:lang w:val="uk-UA"/>
        </w:rPr>
      </w:pPr>
    </w:p>
    <w:p w:rsidR="000A7E80" w:rsidRDefault="009E0DFD" w:rsidP="000A7E8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32"/>
          <w:lang w:val="uk-UA"/>
        </w:rPr>
      </w:pPr>
      <w:r>
        <w:rPr>
          <w:rFonts w:ascii="Times New Roman" w:hAnsi="Times New Roman" w:cs="Times New Roman"/>
          <w:color w:val="002060"/>
          <w:sz w:val="44"/>
          <w:szCs w:val="32"/>
          <w:lang w:val="uk-UA"/>
        </w:rPr>
        <w:t>2020</w:t>
      </w:r>
    </w:p>
    <w:p w:rsidR="000A7E80" w:rsidRDefault="000A7E80" w:rsidP="000A7E8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32"/>
          <w:lang w:val="uk-UA"/>
        </w:rPr>
      </w:pPr>
    </w:p>
    <w:p w:rsidR="00195DA2" w:rsidRPr="000A7E80" w:rsidRDefault="0021190C" w:rsidP="000A7E8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32"/>
          <w:lang w:val="uk-UA"/>
        </w:rPr>
      </w:pPr>
      <w:r w:rsidRPr="007F6952">
        <w:rPr>
          <w:rFonts w:cs="Times New Roman"/>
          <w:b/>
          <w:i/>
          <w:color w:val="7030A0"/>
          <w:sz w:val="36"/>
          <w:szCs w:val="36"/>
          <w:lang w:val="uk-UA"/>
        </w:rPr>
        <w:t>Передмова</w:t>
      </w:r>
    </w:p>
    <w:p w:rsidR="009E0DFD" w:rsidRPr="00DC1487" w:rsidRDefault="009E0DFD" w:rsidP="000A7E80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C1487">
        <w:rPr>
          <w:rFonts w:ascii="Arial" w:eastAsia="Times New Roman" w:hAnsi="Arial" w:cs="Arial"/>
          <w:sz w:val="28"/>
          <w:szCs w:val="28"/>
        </w:rPr>
        <w:t>Сенсорний розвиток дитини - це розвиток його сприйняття і формування уявлень про зовнішні властивості предм</w:t>
      </w:r>
      <w:r w:rsidR="00BD51C1">
        <w:rPr>
          <w:rFonts w:ascii="Arial" w:eastAsia="Times New Roman" w:hAnsi="Arial" w:cs="Arial"/>
          <w:sz w:val="28"/>
          <w:szCs w:val="28"/>
        </w:rPr>
        <w:t>етів: їх форму, колір, величин</w:t>
      </w:r>
      <w:r w:rsidR="00BD51C1">
        <w:rPr>
          <w:rFonts w:ascii="Arial" w:eastAsia="Times New Roman" w:hAnsi="Arial" w:cs="Arial"/>
          <w:sz w:val="28"/>
          <w:szCs w:val="28"/>
          <w:lang w:val="uk-UA"/>
        </w:rPr>
        <w:t>у</w:t>
      </w:r>
      <w:r w:rsidRPr="00DC1487">
        <w:rPr>
          <w:rFonts w:ascii="Arial" w:eastAsia="Times New Roman" w:hAnsi="Arial" w:cs="Arial"/>
          <w:sz w:val="28"/>
          <w:szCs w:val="28"/>
        </w:rPr>
        <w:t>, положення в просторі, а також запаху, смаку і т. п.</w:t>
      </w:r>
    </w:p>
    <w:p w:rsidR="00B82F0A" w:rsidRDefault="00DC1487" w:rsidP="006816A4">
      <w:p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 w:rsidRPr="00DC1487">
        <w:rPr>
          <w:rFonts w:ascii="Arial" w:eastAsia="Times New Roman" w:hAnsi="Arial" w:cs="Arial"/>
          <w:sz w:val="28"/>
          <w:szCs w:val="28"/>
          <w:lang w:val="uk-UA"/>
        </w:rPr>
        <w:t xml:space="preserve">        </w:t>
      </w:r>
      <w:r w:rsidR="009E0DFD" w:rsidRPr="00DC1487">
        <w:rPr>
          <w:rFonts w:ascii="Arial" w:eastAsia="Times New Roman" w:hAnsi="Arial" w:cs="Arial"/>
          <w:sz w:val="28"/>
          <w:szCs w:val="28"/>
        </w:rPr>
        <w:t>Значення сенсорного розвитку в</w:t>
      </w:r>
      <w:r w:rsidR="00E81E9D" w:rsidRPr="00E81E9D">
        <w:rPr>
          <w:rFonts w:ascii="Arial" w:eastAsia="Times New Roman" w:hAnsi="Arial" w:cs="Arial"/>
          <w:sz w:val="28"/>
          <w:szCs w:val="28"/>
        </w:rPr>
        <w:t xml:space="preserve"> </w:t>
      </w:r>
      <w:r w:rsidR="00E81E9D" w:rsidRPr="00DC1487">
        <w:rPr>
          <w:rFonts w:ascii="Arial" w:eastAsia="Times New Roman" w:hAnsi="Arial" w:cs="Arial"/>
          <w:sz w:val="28"/>
          <w:szCs w:val="28"/>
        </w:rPr>
        <w:t>дошкільному дитинстві</w:t>
      </w:r>
      <w:r w:rsidR="00E81E9D">
        <w:rPr>
          <w:rFonts w:ascii="Arial" w:eastAsia="Times New Roman" w:hAnsi="Arial" w:cs="Arial"/>
          <w:sz w:val="28"/>
          <w:szCs w:val="28"/>
          <w:lang w:val="uk-UA"/>
        </w:rPr>
        <w:t xml:space="preserve"> та </w:t>
      </w:r>
      <w:r w:rsidR="009E0DFD" w:rsidRPr="00DC1487">
        <w:rPr>
          <w:rFonts w:ascii="Arial" w:eastAsia="Times New Roman" w:hAnsi="Arial" w:cs="Arial"/>
          <w:sz w:val="28"/>
          <w:szCs w:val="28"/>
        </w:rPr>
        <w:t xml:space="preserve"> ранньому</w:t>
      </w:r>
      <w:r w:rsidR="00E81E9D">
        <w:rPr>
          <w:rFonts w:ascii="Arial" w:eastAsia="Times New Roman" w:hAnsi="Arial" w:cs="Arial"/>
          <w:sz w:val="28"/>
          <w:szCs w:val="28"/>
          <w:lang w:val="uk-UA"/>
        </w:rPr>
        <w:t xml:space="preserve"> шкільному </w:t>
      </w:r>
      <w:r w:rsidR="00E81E9D">
        <w:rPr>
          <w:rFonts w:ascii="Arial" w:eastAsia="Times New Roman" w:hAnsi="Arial" w:cs="Arial"/>
          <w:sz w:val="28"/>
          <w:szCs w:val="28"/>
        </w:rPr>
        <w:t xml:space="preserve"> </w:t>
      </w:r>
      <w:r w:rsidR="009E0DFD" w:rsidRPr="00DC1487">
        <w:rPr>
          <w:rFonts w:ascii="Arial" w:eastAsia="Times New Roman" w:hAnsi="Arial" w:cs="Arial"/>
          <w:sz w:val="28"/>
          <w:szCs w:val="28"/>
        </w:rPr>
        <w:t xml:space="preserve"> важко переоцінити. Саме цей вік найбільш сприятливий для вдосконалення діяльності органів чуття, нагромадження уявлень про навколишній світ.</w:t>
      </w:r>
      <w:r w:rsidR="00B82F0A">
        <w:rPr>
          <w:rFonts w:ascii="Arial" w:eastAsia="Times New Roman" w:hAnsi="Arial" w:cs="Arial"/>
          <w:sz w:val="28"/>
          <w:szCs w:val="28"/>
          <w:lang w:val="uk-UA"/>
        </w:rPr>
        <w:t xml:space="preserve"> </w:t>
      </w:r>
      <w:r w:rsidRPr="00B82F0A">
        <w:rPr>
          <w:rFonts w:ascii="Arial" w:eastAsia="Times New Roman" w:hAnsi="Arial" w:cs="Arial"/>
          <w:sz w:val="28"/>
          <w:szCs w:val="28"/>
        </w:rPr>
        <w:t xml:space="preserve">Готовність дитини до шкільного навчання значною мірою залежить від його сенсорного </w:t>
      </w:r>
      <w:r w:rsidR="00E81E9D">
        <w:rPr>
          <w:rFonts w:ascii="Arial" w:eastAsia="Times New Roman" w:hAnsi="Arial" w:cs="Arial"/>
          <w:sz w:val="28"/>
          <w:szCs w:val="28"/>
          <w:lang w:val="uk-UA"/>
        </w:rPr>
        <w:t>розвитку</w:t>
      </w:r>
      <w:r w:rsidR="00B82F0A">
        <w:rPr>
          <w:rFonts w:ascii="Arial" w:eastAsia="Times New Roman" w:hAnsi="Arial" w:cs="Arial"/>
          <w:sz w:val="28"/>
          <w:szCs w:val="28"/>
          <w:lang w:val="uk-UA"/>
        </w:rPr>
        <w:t>.</w:t>
      </w:r>
      <w:r w:rsidR="00E81E9D">
        <w:rPr>
          <w:rFonts w:ascii="Arial" w:hAnsi="Arial" w:cs="Arial"/>
          <w:sz w:val="28"/>
          <w:szCs w:val="28"/>
          <w:lang w:val="uk-UA"/>
        </w:rPr>
        <w:t xml:space="preserve"> </w:t>
      </w:r>
      <w:r w:rsidR="00B82F0A">
        <w:rPr>
          <w:rFonts w:ascii="Arial" w:hAnsi="Arial" w:cs="Arial"/>
          <w:sz w:val="28"/>
          <w:szCs w:val="28"/>
          <w:lang w:val="uk-UA"/>
        </w:rPr>
        <w:t xml:space="preserve">       </w:t>
      </w:r>
    </w:p>
    <w:p w:rsidR="00B82F0A" w:rsidRPr="00BF5AC3" w:rsidRDefault="006816A4" w:rsidP="006816A4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1065801</wp:posOffset>
            </wp:positionV>
            <wp:extent cx="2024743" cy="1556657"/>
            <wp:effectExtent l="19050" t="0" r="0" b="0"/>
            <wp:wrapNone/>
            <wp:docPr id="4" name="Рисунок 4" descr="Развитие и воспитание сенсорных способностей детей ранне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и воспитание сенсорных способностей детей раннего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822" t="4659" r="8390" b="10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743" cy="155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2F0A">
        <w:rPr>
          <w:rFonts w:ascii="Arial" w:hAnsi="Arial" w:cs="Arial"/>
          <w:sz w:val="28"/>
          <w:szCs w:val="28"/>
          <w:lang w:val="uk-UA"/>
        </w:rPr>
        <w:t xml:space="preserve">         </w:t>
      </w:r>
      <w:r w:rsidR="00B82F0A" w:rsidRPr="00B82F0A">
        <w:rPr>
          <w:rFonts w:ascii="Arial" w:eastAsia="Times New Roman" w:hAnsi="Arial" w:cs="Arial"/>
          <w:sz w:val="28"/>
          <w:szCs w:val="28"/>
        </w:rPr>
        <w:t>Існує п'ять сенсорних систем, за допомогою яких людина пізнає світ: зір, слух, дотик, нюх, смак</w:t>
      </w:r>
      <w:r w:rsidR="00BF5AC3">
        <w:rPr>
          <w:rFonts w:ascii="Arial" w:eastAsia="Times New Roman" w:hAnsi="Arial" w:cs="Arial"/>
          <w:sz w:val="28"/>
          <w:szCs w:val="28"/>
          <w:lang w:val="uk-UA"/>
        </w:rPr>
        <w:t xml:space="preserve"> (рис.1)</w:t>
      </w:r>
      <w:r w:rsidR="00B82F0A" w:rsidRPr="00BF5AC3">
        <w:rPr>
          <w:rFonts w:ascii="Arial" w:eastAsia="Times New Roman" w:hAnsi="Arial" w:cs="Arial"/>
          <w:sz w:val="28"/>
          <w:szCs w:val="28"/>
        </w:rPr>
        <w:t>.</w:t>
      </w:r>
      <w:r w:rsidR="00B82F0A" w:rsidRPr="00BF5AC3">
        <w:rPr>
          <w:rFonts w:ascii="Arial" w:eastAsia="Times New Roman" w:hAnsi="Arial" w:cs="Arial"/>
          <w:sz w:val="28"/>
          <w:szCs w:val="28"/>
          <w:lang w:val="uk-UA"/>
        </w:rPr>
        <w:t xml:space="preserve"> </w:t>
      </w:r>
      <w:r w:rsidR="00B82F0A" w:rsidRPr="00BF5AC3">
        <w:rPr>
          <w:rFonts w:ascii="Arial" w:eastAsia="Times New Roman" w:hAnsi="Arial" w:cs="Arial"/>
          <w:sz w:val="28"/>
          <w:szCs w:val="28"/>
        </w:rPr>
        <w:t>Для розвитку сенсорних здібностей існують різні ігри та вправи</w:t>
      </w:r>
      <w:r w:rsidR="00B82F0A" w:rsidRPr="00BF5AC3">
        <w:rPr>
          <w:rFonts w:ascii="Arial" w:eastAsia="Times New Roman" w:hAnsi="Arial" w:cs="Arial"/>
          <w:sz w:val="28"/>
          <w:szCs w:val="28"/>
          <w:lang w:val="uk-UA"/>
        </w:rPr>
        <w:t>.</w:t>
      </w:r>
    </w:p>
    <w:p w:rsidR="00BF5AC3" w:rsidRPr="00B82F0A" w:rsidRDefault="00BF5AC3" w:rsidP="00B82F0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uk-UA"/>
        </w:rPr>
      </w:pPr>
    </w:p>
    <w:p w:rsidR="00B82F0A" w:rsidRPr="0076017B" w:rsidRDefault="00B82F0A" w:rsidP="00B82F0A">
      <w:pPr>
        <w:spacing w:after="0" w:line="360" w:lineRule="auto"/>
        <w:rPr>
          <w:rFonts w:ascii="Arial" w:eastAsia="Times New Roman" w:hAnsi="Arial" w:cs="Arial"/>
          <w:color w:val="3C3E3E"/>
          <w:sz w:val="24"/>
          <w:szCs w:val="24"/>
        </w:rPr>
      </w:pPr>
      <w:r w:rsidRPr="0076017B">
        <w:rPr>
          <w:rFonts w:ascii="Arial" w:eastAsia="Times New Roman" w:hAnsi="Arial" w:cs="Arial"/>
          <w:color w:val="3C3E3E"/>
          <w:sz w:val="24"/>
          <w:szCs w:val="24"/>
        </w:rPr>
        <w:t> </w:t>
      </w:r>
    </w:p>
    <w:p w:rsidR="006816A4" w:rsidRDefault="00BF5AC3" w:rsidP="006816A4">
      <w:pPr>
        <w:tabs>
          <w:tab w:val="left" w:pos="2880"/>
          <w:tab w:val="left" w:pos="2966"/>
        </w:tabs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B82F0A" w:rsidRPr="00BF5AC3" w:rsidRDefault="006816A4" w:rsidP="006816A4">
      <w:pPr>
        <w:tabs>
          <w:tab w:val="left" w:pos="2571"/>
          <w:tab w:val="left" w:pos="2880"/>
          <w:tab w:val="left" w:pos="2966"/>
        </w:tabs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BF5AC3">
        <w:rPr>
          <w:sz w:val="28"/>
          <w:szCs w:val="28"/>
          <w:lang w:val="uk-UA"/>
        </w:rPr>
        <w:t>Рис.1</w:t>
      </w:r>
    </w:p>
    <w:p w:rsidR="00786505" w:rsidRPr="00786505" w:rsidRDefault="00786505" w:rsidP="000A7E80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6505">
        <w:rPr>
          <w:rFonts w:ascii="Arial" w:hAnsi="Arial" w:cs="Arial"/>
          <w:sz w:val="28"/>
          <w:szCs w:val="28"/>
          <w:lang w:val="uk-UA"/>
        </w:rPr>
        <w:lastRenderedPageBreak/>
        <w:t>Сенсорними ми умовно називаємо ігри, мета яких - дати дитині нові чуттєві відчуття.</w:t>
      </w:r>
    </w:p>
    <w:p w:rsidR="00786505" w:rsidRPr="00786505" w:rsidRDefault="00786505" w:rsidP="000A7E80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6505">
        <w:rPr>
          <w:rFonts w:ascii="Arial" w:hAnsi="Arial" w:cs="Arial"/>
          <w:sz w:val="28"/>
          <w:szCs w:val="28"/>
          <w:lang w:val="uk-UA"/>
        </w:rPr>
        <w:t>Відчуття можуть бути найрізноманітнішими:</w:t>
      </w:r>
    </w:p>
    <w:p w:rsidR="00E81E9D" w:rsidRDefault="00786505" w:rsidP="000A7E80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6505">
        <w:rPr>
          <w:rFonts w:ascii="Arial" w:hAnsi="Arial" w:cs="Arial"/>
          <w:sz w:val="28"/>
          <w:szCs w:val="28"/>
          <w:lang w:val="uk-UA"/>
        </w:rPr>
        <w:t xml:space="preserve">- зорові (наприклад, дитина бачить яскраві кольори, їх перетікання одне в одного, змішування); </w:t>
      </w:r>
    </w:p>
    <w:p w:rsidR="00786505" w:rsidRPr="00786505" w:rsidRDefault="00786505" w:rsidP="000A7E80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6505">
        <w:rPr>
          <w:rFonts w:ascii="Arial" w:hAnsi="Arial" w:cs="Arial"/>
          <w:sz w:val="28"/>
          <w:szCs w:val="28"/>
          <w:lang w:val="uk-UA"/>
        </w:rPr>
        <w:t>- слухові (дитина чує різноманітні звуки, від шелестіння опалого листя до звучання музичних інструментів, вчиться їх розрізняти</w:t>
      </w:r>
    </w:p>
    <w:p w:rsidR="00AF4FB8" w:rsidRPr="00AF4FB8" w:rsidRDefault="00786505" w:rsidP="000A7E80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86505">
        <w:rPr>
          <w:rFonts w:ascii="Arial" w:hAnsi="Arial" w:cs="Arial"/>
          <w:sz w:val="28"/>
          <w:szCs w:val="28"/>
          <w:lang w:val="uk-UA"/>
        </w:rPr>
        <w:t>- тактильні (то, що дитина відчуває за допомогою дотиків, обмацування: це і різні за фактурою матеріали, від м'якого махрового рушника до прохолодної гладкої поверхні скла;</w:t>
      </w:r>
      <w:r w:rsidR="00AF4FB8">
        <w:rPr>
          <w:rFonts w:ascii="Arial" w:hAnsi="Arial" w:cs="Arial"/>
          <w:sz w:val="28"/>
          <w:szCs w:val="28"/>
          <w:lang w:val="uk-UA"/>
        </w:rPr>
        <w:t xml:space="preserve"> </w:t>
      </w:r>
      <w:r w:rsidR="00AF4FB8" w:rsidRPr="00AF4FB8">
        <w:rPr>
          <w:rFonts w:ascii="Arial" w:hAnsi="Arial" w:cs="Arial"/>
          <w:sz w:val="28"/>
          <w:szCs w:val="28"/>
          <w:lang w:val="uk-UA"/>
        </w:rPr>
        <w:t>і різні за розміром і формою предмети - великий м'яч і крихітні намистинки, різні кульки і кубики; і зіткнення, обійми з іншою людиною);</w:t>
      </w:r>
    </w:p>
    <w:p w:rsidR="00AF4FB8" w:rsidRPr="00AF4FB8" w:rsidRDefault="00AF4FB8" w:rsidP="000A7E80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AF4FB8">
        <w:rPr>
          <w:rFonts w:ascii="Arial" w:hAnsi="Arial" w:cs="Arial"/>
          <w:sz w:val="28"/>
          <w:szCs w:val="28"/>
          <w:lang w:val="uk-UA"/>
        </w:rPr>
        <w:t xml:space="preserve"> - рухові (відчуття від рухів тіла в просторі і ритму рухів - ходьба, біг, танці); </w:t>
      </w:r>
    </w:p>
    <w:p w:rsidR="00F15592" w:rsidRDefault="00AF4FB8" w:rsidP="000A7E80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AF4FB8">
        <w:rPr>
          <w:rFonts w:ascii="Arial" w:hAnsi="Arial" w:cs="Arial"/>
          <w:sz w:val="28"/>
          <w:szCs w:val="28"/>
          <w:lang w:val="uk-UA"/>
        </w:rPr>
        <w:t>- нюхові (дитина вдихає і вчиться розрізняти різноманітні запахи навколишнього світу</w:t>
      </w:r>
      <w:r w:rsidR="00F15592">
        <w:rPr>
          <w:rFonts w:ascii="Arial" w:hAnsi="Arial" w:cs="Arial"/>
          <w:sz w:val="28"/>
          <w:szCs w:val="28"/>
          <w:lang w:val="uk-UA"/>
        </w:rPr>
        <w:t>);</w:t>
      </w:r>
    </w:p>
    <w:p w:rsidR="00BF5AC3" w:rsidRPr="00AF4FB8" w:rsidRDefault="00AF4FB8" w:rsidP="000A7E80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AF4FB8">
        <w:rPr>
          <w:rFonts w:ascii="Arial" w:hAnsi="Arial" w:cs="Arial"/>
          <w:sz w:val="28"/>
          <w:szCs w:val="28"/>
          <w:lang w:val="uk-UA"/>
        </w:rPr>
        <w:t xml:space="preserve"> - смакові (дитина пробує і вчиться розрізняти на смак різні продукти харчування і страви).</w:t>
      </w:r>
    </w:p>
    <w:p w:rsidR="00F15592" w:rsidRDefault="000A7E80" w:rsidP="000A7E80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0A7E80">
        <w:rPr>
          <w:rFonts w:ascii="Arial" w:hAnsi="Arial" w:cs="Arial"/>
          <w:sz w:val="28"/>
          <w:szCs w:val="28"/>
          <w:lang w:val="uk-UA"/>
        </w:rPr>
        <w:lastRenderedPageBreak/>
        <w:t>В</w:t>
      </w:r>
      <w:r w:rsidRPr="000A7E80">
        <w:rPr>
          <w:rFonts w:ascii="Arial" w:hAnsi="Arial" w:cs="Arial"/>
          <w:sz w:val="28"/>
          <w:szCs w:val="28"/>
        </w:rPr>
        <w:t>арто зазначити два чуття що однаково важливі і мають вплив на формування мовлення. Це чуття руху (вестибулярна система) і чуття положення тіла (пропріоцепція).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F15592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0A7E80" w:rsidRPr="000A7E80" w:rsidRDefault="000A7E80" w:rsidP="00F15592">
      <w:pPr>
        <w:spacing w:after="0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A7E80">
        <w:rPr>
          <w:rFonts w:ascii="Arial" w:hAnsi="Arial" w:cs="Arial"/>
          <w:sz w:val="28"/>
          <w:szCs w:val="28"/>
        </w:rPr>
        <w:t xml:space="preserve">Ці два чуття працюють разом підсвідомо. Вони посилають сигнали в мозок. Де інформація обробляється, організовується і використовується. </w:t>
      </w:r>
      <w:r w:rsidR="00F15592">
        <w:rPr>
          <w:rFonts w:ascii="Arial" w:hAnsi="Arial" w:cs="Arial"/>
          <w:sz w:val="28"/>
          <w:szCs w:val="28"/>
          <w:lang w:val="uk-UA"/>
        </w:rPr>
        <w:t xml:space="preserve"> </w:t>
      </w:r>
      <w:r w:rsidRPr="000A7E80">
        <w:rPr>
          <w:rFonts w:ascii="Arial" w:hAnsi="Arial" w:cs="Arial"/>
          <w:sz w:val="28"/>
          <w:szCs w:val="28"/>
        </w:rPr>
        <w:t xml:space="preserve">Це називається </w:t>
      </w:r>
      <w:r w:rsidRPr="000A7E80">
        <w:rPr>
          <w:rFonts w:ascii="Arial" w:hAnsi="Arial" w:cs="Arial"/>
          <w:i/>
          <w:sz w:val="28"/>
          <w:szCs w:val="28"/>
        </w:rPr>
        <w:t>сенсорною інтеграцією.</w:t>
      </w:r>
    </w:p>
    <w:p w:rsidR="000A7E80" w:rsidRPr="000A7E80" w:rsidRDefault="000A7E80" w:rsidP="000A7E80">
      <w:pPr>
        <w:spacing w:after="0"/>
        <w:ind w:left="-142" w:firstLine="850"/>
        <w:jc w:val="both"/>
        <w:rPr>
          <w:rFonts w:ascii="Arial" w:hAnsi="Arial" w:cs="Arial"/>
          <w:sz w:val="28"/>
          <w:szCs w:val="28"/>
        </w:rPr>
      </w:pPr>
      <w:r w:rsidRPr="000A7E80">
        <w:rPr>
          <w:rFonts w:ascii="Arial" w:hAnsi="Arial" w:cs="Arial"/>
          <w:i/>
          <w:sz w:val="28"/>
          <w:szCs w:val="28"/>
        </w:rPr>
        <w:t>Сенсорна  інтеграція</w:t>
      </w:r>
      <w:r w:rsidRPr="000A7E80">
        <w:rPr>
          <w:rFonts w:ascii="Arial" w:hAnsi="Arial" w:cs="Arial"/>
          <w:sz w:val="28"/>
          <w:szCs w:val="28"/>
        </w:rPr>
        <w:t xml:space="preserve"> – це обробка сигналів, що надходять від органів чуттів, їх структурування і впорядкування інформації для подальшої адекватної відповіді. Чим краще працюють сенсорні системи, тим більше важливої інформації отримує мозок. І після цього видає більше адекватних відповідей. Нервова система при цьому працює правильно, що дуже важливо для нормального розвитку дитини. </w:t>
      </w:r>
    </w:p>
    <w:p w:rsidR="000A7E80" w:rsidRPr="000A7E80" w:rsidRDefault="000A7E80" w:rsidP="000A7E80">
      <w:pPr>
        <w:spacing w:after="0"/>
        <w:ind w:left="-142" w:firstLine="850"/>
        <w:jc w:val="both"/>
        <w:rPr>
          <w:rFonts w:ascii="Arial" w:hAnsi="Arial" w:cs="Arial"/>
          <w:sz w:val="28"/>
          <w:szCs w:val="28"/>
        </w:rPr>
      </w:pPr>
      <w:r w:rsidRPr="000A7E80">
        <w:rPr>
          <w:rFonts w:ascii="Arial" w:hAnsi="Arial" w:cs="Arial"/>
          <w:sz w:val="28"/>
          <w:szCs w:val="28"/>
        </w:rPr>
        <w:t>Сенсорна інтеграція живить мозок потрібними знаннями, без яких ми не можемо адекватно оцінювати ситуацію. Якщо з якихось причин інтеграція слабка, і мозок не може отримати достатню кількість знань і дати адекватну відповідь, це може призвести до проблем з мовленням.</w:t>
      </w:r>
    </w:p>
    <w:p w:rsidR="000A7E80" w:rsidRPr="000A7E80" w:rsidRDefault="000A7E80" w:rsidP="000A7E80">
      <w:pPr>
        <w:spacing w:after="0"/>
        <w:ind w:left="-142" w:firstLine="850"/>
        <w:jc w:val="both"/>
        <w:rPr>
          <w:rFonts w:ascii="Arial" w:hAnsi="Arial" w:cs="Arial"/>
          <w:sz w:val="28"/>
          <w:szCs w:val="28"/>
          <w:lang w:val="uk-UA"/>
        </w:rPr>
      </w:pPr>
      <w:r w:rsidRPr="000A7E80">
        <w:rPr>
          <w:rFonts w:ascii="Arial" w:hAnsi="Arial" w:cs="Arial"/>
          <w:sz w:val="28"/>
          <w:szCs w:val="28"/>
        </w:rPr>
        <w:lastRenderedPageBreak/>
        <w:t>Щоб допомогти дитині отримати необхідний їй сенсорний досвід, а також активізувати її мовленнєвий розвиток, використовуються сенсорні ігри. Існує неймовірна кількість різноманітних ігор та вправ з сенсорним матеріалом: з крупами, піском, шматочками льоду, водою, скляними кульками, селевими кульками і т.д.</w:t>
      </w:r>
    </w:p>
    <w:p w:rsidR="00BF5AC3" w:rsidRPr="000A7E80" w:rsidRDefault="00BF5AC3" w:rsidP="000A7E80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</w:p>
    <w:p w:rsidR="00F2654B" w:rsidRPr="000A7E80" w:rsidRDefault="00F2654B" w:rsidP="000A7E80">
      <w:pPr>
        <w:spacing w:after="0"/>
        <w:jc w:val="both"/>
        <w:rPr>
          <w:rFonts w:ascii="Arial" w:eastAsia="Times New Roman" w:hAnsi="Arial" w:cs="Arial"/>
          <w:color w:val="3C3E3E"/>
          <w:sz w:val="28"/>
          <w:szCs w:val="28"/>
          <w:lang w:val="uk-UA"/>
        </w:rPr>
      </w:pPr>
      <w:r w:rsidRPr="000A7E80">
        <w:rPr>
          <w:rFonts w:ascii="Arial" w:eastAsia="Times New Roman" w:hAnsi="Arial" w:cs="Arial"/>
          <w:b/>
          <w:bCs/>
          <w:color w:val="365F91" w:themeColor="accent1" w:themeShade="BF"/>
          <w:spacing w:val="15"/>
          <w:sz w:val="28"/>
          <w:szCs w:val="28"/>
          <w:bdr w:val="none" w:sz="0" w:space="0" w:color="auto" w:frame="1"/>
        </w:rPr>
        <w:t>І</w:t>
      </w:r>
      <w:r w:rsidRPr="000A7E80">
        <w:rPr>
          <w:rFonts w:ascii="Arial" w:eastAsia="Times New Roman" w:hAnsi="Arial" w:cs="Arial"/>
          <w:b/>
          <w:bCs/>
          <w:color w:val="365F91" w:themeColor="accent1" w:themeShade="BF"/>
          <w:spacing w:val="15"/>
          <w:sz w:val="28"/>
          <w:szCs w:val="28"/>
          <w:bdr w:val="none" w:sz="0" w:space="0" w:color="auto" w:frame="1"/>
          <w:lang w:val="uk-UA"/>
        </w:rPr>
        <w:t xml:space="preserve">ГРИ </w:t>
      </w:r>
      <w:r w:rsidR="00E7149A" w:rsidRPr="000A7E80">
        <w:rPr>
          <w:rFonts w:ascii="Arial" w:eastAsia="Times New Roman" w:hAnsi="Arial" w:cs="Arial"/>
          <w:b/>
          <w:bCs/>
          <w:color w:val="365F91" w:themeColor="accent1" w:themeShade="BF"/>
          <w:spacing w:val="15"/>
          <w:sz w:val="28"/>
          <w:szCs w:val="28"/>
          <w:bdr w:val="none" w:sz="0" w:space="0" w:color="auto" w:frame="1"/>
          <w:lang w:val="uk-UA"/>
        </w:rPr>
        <w:t>ТА ВПРАВИ</w:t>
      </w:r>
      <w:r w:rsidRPr="000A7E80">
        <w:rPr>
          <w:rFonts w:ascii="Arial" w:eastAsia="Times New Roman" w:hAnsi="Arial" w:cs="Arial"/>
          <w:b/>
          <w:bCs/>
          <w:color w:val="365F91" w:themeColor="accent1" w:themeShade="BF"/>
          <w:spacing w:val="15"/>
          <w:sz w:val="28"/>
          <w:szCs w:val="28"/>
          <w:bdr w:val="none" w:sz="0" w:space="0" w:color="auto" w:frame="1"/>
        </w:rPr>
        <w:t xml:space="preserve"> </w:t>
      </w:r>
      <w:r w:rsidRPr="000A7E80">
        <w:rPr>
          <w:rFonts w:ascii="Arial" w:eastAsia="Times New Roman" w:hAnsi="Arial" w:cs="Arial"/>
          <w:b/>
          <w:bCs/>
          <w:color w:val="365F91" w:themeColor="accent1" w:themeShade="BF"/>
          <w:spacing w:val="15"/>
          <w:sz w:val="28"/>
          <w:szCs w:val="28"/>
          <w:bdr w:val="none" w:sz="0" w:space="0" w:color="auto" w:frame="1"/>
          <w:lang w:val="uk-UA"/>
        </w:rPr>
        <w:t>ДЛЯ РОЗВИТКУ ДОТИКУ (ТАКТИЛЬНОГО СПРИЙНЯТТЯ)</w:t>
      </w:r>
    </w:p>
    <w:p w:rsidR="00AF4FB8" w:rsidRPr="000A7E80" w:rsidRDefault="00AF4FB8" w:rsidP="000A7E80">
      <w:pPr>
        <w:spacing w:after="0"/>
        <w:jc w:val="both"/>
        <w:rPr>
          <w:rFonts w:ascii="Arial" w:eastAsia="Times New Roman" w:hAnsi="Arial" w:cs="Arial"/>
          <w:color w:val="3C3E3E"/>
          <w:sz w:val="28"/>
          <w:szCs w:val="28"/>
        </w:rPr>
      </w:pPr>
      <w:r w:rsidRPr="000A7E80">
        <w:rPr>
          <w:rFonts w:ascii="Arial" w:eastAsia="Times New Roman" w:hAnsi="Arial" w:cs="Arial"/>
          <w:color w:val="3C3E3E"/>
          <w:sz w:val="28"/>
          <w:szCs w:val="28"/>
        </w:rPr>
        <w:t> </w:t>
      </w:r>
    </w:p>
    <w:p w:rsidR="00AF4FB8" w:rsidRPr="000A7E80" w:rsidRDefault="00F2654B" w:rsidP="000A7E80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0A7E80">
        <w:rPr>
          <w:rFonts w:ascii="Arial" w:eastAsia="Times New Roman" w:hAnsi="Arial" w:cs="Arial"/>
          <w:sz w:val="28"/>
          <w:szCs w:val="28"/>
          <w:lang w:val="uk-UA"/>
        </w:rPr>
        <w:t xml:space="preserve">        </w:t>
      </w:r>
      <w:r w:rsidR="00AF4FB8" w:rsidRPr="000A7E80">
        <w:rPr>
          <w:rFonts w:ascii="Arial" w:eastAsia="Times New Roman" w:hAnsi="Arial" w:cs="Arial"/>
          <w:sz w:val="28"/>
          <w:szCs w:val="28"/>
        </w:rPr>
        <w:t>До дотику відносять тактильну (поверхневу) чутливість (відчуття дотику, тиску, болю, тепла, холоду та ін).</w:t>
      </w:r>
    </w:p>
    <w:p w:rsidR="00F2654B" w:rsidRPr="000A7E80" w:rsidRDefault="00AF4FB8" w:rsidP="000A7E80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0A7E80">
        <w:rPr>
          <w:rFonts w:ascii="Arial" w:eastAsia="Times New Roman" w:hAnsi="Arial" w:cs="Arial"/>
          <w:sz w:val="28"/>
          <w:szCs w:val="28"/>
        </w:rPr>
        <w:t> </w:t>
      </w:r>
      <w:r w:rsidR="00F2654B" w:rsidRPr="000A7E80">
        <w:rPr>
          <w:rFonts w:ascii="Arial" w:eastAsia="Times New Roman" w:hAnsi="Arial" w:cs="Arial"/>
          <w:sz w:val="28"/>
          <w:szCs w:val="28"/>
          <w:lang w:val="uk-UA"/>
        </w:rPr>
        <w:t xml:space="preserve">      </w:t>
      </w:r>
      <w:r w:rsidRPr="000A7E80">
        <w:rPr>
          <w:rFonts w:ascii="Arial" w:eastAsia="Times New Roman" w:hAnsi="Arial" w:cs="Arial"/>
          <w:sz w:val="28"/>
          <w:szCs w:val="28"/>
        </w:rPr>
        <w:t xml:space="preserve">Для розвитку тактильного сприйняття дитини грайте з різноманітними природними матеріалами і предметами, несхожими структурою поверхні. Давайте </w:t>
      </w:r>
      <w:r w:rsidR="00F2654B" w:rsidRPr="000A7E80">
        <w:rPr>
          <w:rFonts w:ascii="Arial" w:eastAsia="Times New Roman" w:hAnsi="Arial" w:cs="Arial"/>
          <w:sz w:val="28"/>
          <w:szCs w:val="28"/>
          <w:lang w:val="uk-UA"/>
        </w:rPr>
        <w:t xml:space="preserve">дитині </w:t>
      </w:r>
      <w:r w:rsidRPr="000A7E80">
        <w:rPr>
          <w:rFonts w:ascii="Arial" w:eastAsia="Times New Roman" w:hAnsi="Arial" w:cs="Arial"/>
          <w:sz w:val="28"/>
          <w:szCs w:val="28"/>
        </w:rPr>
        <w:t xml:space="preserve">різні іграшки: пластмасові, гумові, дерев'яні, м'які, пухнасті. Під час купання можна використовувати мочалки і губки різної жорсткості. Змащуйте тіло дитини кремом, робіть різні види масажу. </w:t>
      </w:r>
    </w:p>
    <w:p w:rsidR="00AF4FB8" w:rsidRPr="00D7410E" w:rsidRDefault="00F2654B" w:rsidP="000A7E80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D7410E">
        <w:rPr>
          <w:rFonts w:ascii="Arial" w:eastAsia="Times New Roman" w:hAnsi="Arial" w:cs="Arial"/>
          <w:sz w:val="28"/>
          <w:szCs w:val="28"/>
          <w:lang w:val="uk-UA"/>
        </w:rPr>
        <w:lastRenderedPageBreak/>
        <w:t xml:space="preserve">        </w:t>
      </w:r>
      <w:r w:rsidR="00AF4FB8" w:rsidRPr="00D7410E">
        <w:rPr>
          <w:rFonts w:ascii="Arial" w:eastAsia="Times New Roman" w:hAnsi="Arial" w:cs="Arial"/>
          <w:sz w:val="28"/>
          <w:szCs w:val="28"/>
        </w:rPr>
        <w:t>Дайте пограти зі щіткою, помпоном від в'язаної шапки, ребристим м'ячиком із зоомагазину. Великий інтерес також викликають кольорові мочалки для посуду! Ви можете самі зробити цікавий тактильний альбом з клаптів тканини різної текстури: мішковини, вовни, шовку, хутра. Туди ж можна додати аркуш поліетилену, обгортковий папір від квітів, сітки від комарів, оксамитову, гофровану та наждачний папір і багато іншого.</w:t>
      </w:r>
    </w:p>
    <w:p w:rsidR="00F2654B" w:rsidRPr="00D7410E" w:rsidRDefault="00F2654B" w:rsidP="000A7E80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D7410E">
        <w:rPr>
          <w:rFonts w:ascii="Arial" w:eastAsia="Times New Roman" w:hAnsi="Arial" w:cs="Arial"/>
          <w:sz w:val="28"/>
          <w:szCs w:val="28"/>
          <w:lang w:val="uk-UA"/>
        </w:rPr>
        <w:t xml:space="preserve">      </w:t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tab/>
      </w:r>
      <w:r w:rsidRPr="00D7410E">
        <w:rPr>
          <w:rFonts w:ascii="Arial" w:eastAsia="Times New Roman" w:hAnsi="Arial" w:cs="Arial"/>
          <w:bCs/>
          <w:sz w:val="28"/>
          <w:szCs w:val="28"/>
          <w:lang w:val="uk-UA"/>
        </w:rPr>
        <w:t xml:space="preserve">Цікаві дитині гри з фальгой. </w:t>
      </w:r>
      <w:r w:rsidRPr="00D7410E">
        <w:rPr>
          <w:rFonts w:ascii="Arial" w:eastAsia="Times New Roman" w:hAnsi="Arial" w:cs="Arial"/>
          <w:bCs/>
          <w:sz w:val="28"/>
          <w:szCs w:val="28"/>
        </w:rPr>
        <w:t>Її можна спочатку зім'яти, зробивши з неї кульку, потім знову ра</w:t>
      </w:r>
      <w:r w:rsidR="00E81E9D">
        <w:rPr>
          <w:rFonts w:ascii="Arial" w:eastAsia="Times New Roman" w:hAnsi="Arial" w:cs="Arial"/>
          <w:bCs/>
          <w:sz w:val="28"/>
          <w:szCs w:val="28"/>
          <w:lang w:val="uk-UA"/>
        </w:rPr>
        <w:t>з</w:t>
      </w:r>
      <w:r w:rsidRPr="00D7410E">
        <w:rPr>
          <w:rFonts w:ascii="Arial" w:eastAsia="Times New Roman" w:hAnsi="Arial" w:cs="Arial"/>
          <w:bCs/>
          <w:sz w:val="28"/>
          <w:szCs w:val="28"/>
        </w:rPr>
        <w:t>гладіть.</w:t>
      </w:r>
    </w:p>
    <w:p w:rsidR="00F2654B" w:rsidRPr="00D7410E" w:rsidRDefault="00F2654B" w:rsidP="000A7E80">
      <w:pPr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7410E">
        <w:rPr>
          <w:rFonts w:ascii="Arial" w:eastAsia="Times New Roman" w:hAnsi="Arial" w:cs="Arial"/>
          <w:sz w:val="28"/>
          <w:szCs w:val="28"/>
        </w:rPr>
        <w:t>Грайте з шишками, колючими каштанами, ребристими волоськими горіхами і гладкими жолудями. Корисно також грати з різними крупами: опускати ручки в коробку і шукати заховану маленьку іграшку. Можна порадити грати з камінчиками, сухим і мокрим піс</w:t>
      </w:r>
      <w:r w:rsidR="003C1134" w:rsidRPr="00D7410E">
        <w:rPr>
          <w:rFonts w:ascii="Arial" w:eastAsia="Times New Roman" w:hAnsi="Arial" w:cs="Arial"/>
          <w:sz w:val="28"/>
          <w:szCs w:val="28"/>
        </w:rPr>
        <w:t xml:space="preserve">ком, з глиною, </w:t>
      </w:r>
      <w:r w:rsidRPr="00D7410E">
        <w:rPr>
          <w:rFonts w:ascii="Arial" w:eastAsia="Times New Roman" w:hAnsi="Arial" w:cs="Arial"/>
          <w:sz w:val="28"/>
          <w:szCs w:val="28"/>
        </w:rPr>
        <w:t xml:space="preserve"> пластиліном, тестом з муки і солі.</w:t>
      </w:r>
    </w:p>
    <w:p w:rsidR="00D33E93" w:rsidRPr="00F15592" w:rsidRDefault="00D33E93" w:rsidP="00F15592">
      <w:pPr>
        <w:ind w:firstLine="705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 w:rsidRPr="003C1134"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"Хусточка для ляльки"</w:t>
      </w:r>
      <w:r w:rsidR="00F15592"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                     </w:t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t xml:space="preserve">Дітям пропонують трьох ляльок в різних хусточках (шовкові, вовняні, вязані). </w:t>
      </w:r>
      <w:r w:rsidRPr="008428FE">
        <w:rPr>
          <w:rFonts w:ascii="Arial" w:eastAsia="Times New Roman" w:hAnsi="Arial" w:cs="Arial"/>
          <w:sz w:val="28"/>
          <w:szCs w:val="28"/>
          <w:lang w:val="uk-UA"/>
        </w:rPr>
        <w:t>Діти по ч</w:t>
      </w:r>
      <w:r w:rsidR="00E81E9D" w:rsidRPr="008428FE">
        <w:rPr>
          <w:rFonts w:ascii="Arial" w:eastAsia="Times New Roman" w:hAnsi="Arial" w:cs="Arial"/>
          <w:sz w:val="28"/>
          <w:szCs w:val="28"/>
          <w:lang w:val="uk-UA"/>
        </w:rPr>
        <w:t>ерзі розглядають і обмацують вс</w:t>
      </w:r>
      <w:r w:rsidR="00E81E9D">
        <w:rPr>
          <w:rFonts w:ascii="Arial" w:eastAsia="Times New Roman" w:hAnsi="Arial" w:cs="Arial"/>
          <w:sz w:val="28"/>
          <w:szCs w:val="28"/>
          <w:lang w:val="uk-UA"/>
        </w:rPr>
        <w:t>і</w:t>
      </w:r>
      <w:r w:rsidRPr="008428FE">
        <w:rPr>
          <w:rFonts w:ascii="Arial" w:eastAsia="Times New Roman" w:hAnsi="Arial" w:cs="Arial"/>
          <w:sz w:val="28"/>
          <w:szCs w:val="28"/>
          <w:lang w:val="uk-UA"/>
        </w:rPr>
        <w:t xml:space="preserve"> хусточки. </w:t>
      </w:r>
      <w:r w:rsidRPr="008428FE">
        <w:rPr>
          <w:rFonts w:ascii="Arial" w:eastAsia="Times New Roman" w:hAnsi="Arial" w:cs="Arial"/>
          <w:sz w:val="28"/>
          <w:szCs w:val="28"/>
          <w:lang w:val="uk-UA"/>
        </w:rPr>
        <w:lastRenderedPageBreak/>
        <w:t xml:space="preserve">Потім хусточки знімають і складають у мішечок. </w:t>
      </w:r>
      <w:r w:rsidRPr="00D7410E">
        <w:rPr>
          <w:rFonts w:ascii="Arial" w:eastAsia="Times New Roman" w:hAnsi="Arial" w:cs="Arial"/>
          <w:sz w:val="28"/>
          <w:szCs w:val="28"/>
        </w:rPr>
        <w:t>Діти на дотик відшукують в мішечку потрібн</w:t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t>у</w:t>
      </w:r>
      <w:r w:rsidRPr="00D7410E">
        <w:rPr>
          <w:rFonts w:ascii="Arial" w:eastAsia="Times New Roman" w:hAnsi="Arial" w:cs="Arial"/>
          <w:sz w:val="28"/>
          <w:szCs w:val="28"/>
        </w:rPr>
        <w:t xml:space="preserve"> хусточку для кожної ляльки.</w:t>
      </w:r>
    </w:p>
    <w:p w:rsidR="00D7410E" w:rsidRPr="00D7410E" w:rsidRDefault="00D33E93" w:rsidP="00D33E93">
      <w:pPr>
        <w:tabs>
          <w:tab w:val="left" w:pos="1303"/>
          <w:tab w:val="center" w:pos="3189"/>
        </w:tabs>
        <w:spacing w:line="330" w:lineRule="atLeast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ab/>
      </w:r>
      <w:r w:rsidR="003C1134" w:rsidRPr="003C1134"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"Чудовий мішечок"</w:t>
      </w:r>
    </w:p>
    <w:p w:rsidR="00E7149A" w:rsidRPr="00D33E93" w:rsidRDefault="003C1134" w:rsidP="00D33E93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76017B">
        <w:rPr>
          <w:rFonts w:ascii="Arial" w:eastAsia="Times New Roman" w:hAnsi="Arial" w:cs="Arial"/>
          <w:color w:val="3C3E3E"/>
          <w:sz w:val="24"/>
          <w:szCs w:val="24"/>
        </w:rPr>
        <w:t> </w:t>
      </w:r>
      <w:r>
        <w:rPr>
          <w:rFonts w:ascii="Arial" w:eastAsia="Times New Roman" w:hAnsi="Arial" w:cs="Arial"/>
          <w:color w:val="3C3E3E"/>
          <w:sz w:val="24"/>
          <w:szCs w:val="24"/>
          <w:lang w:val="uk-UA"/>
        </w:rPr>
        <w:tab/>
      </w:r>
      <w:r w:rsidRPr="00D7410E">
        <w:rPr>
          <w:rFonts w:ascii="Arial" w:eastAsia="Times New Roman" w:hAnsi="Arial" w:cs="Arial"/>
          <w:sz w:val="28"/>
          <w:szCs w:val="28"/>
        </w:rPr>
        <w:t xml:space="preserve">У непрозорий мішечок кладуть предмети різної форми, величини, фактури (іграшки, геометричні фігури і тіла, пластмасові букви і цифри і ін). Дитині пропонують на дотик, не заглядаючи в мішечок, знайти потрібний </w:t>
      </w:r>
      <w:r w:rsidR="00D33E93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0" distR="0" simplePos="0" relativeHeight="251732992" behindDoc="0" locked="0" layoutInCell="1" allowOverlap="0">
            <wp:simplePos x="0" y="0"/>
            <wp:positionH relativeFrom="column">
              <wp:posOffset>1127760</wp:posOffset>
            </wp:positionH>
            <wp:positionV relativeFrom="line">
              <wp:posOffset>138792</wp:posOffset>
            </wp:positionV>
            <wp:extent cx="2386487" cy="1709057"/>
            <wp:effectExtent l="19050" t="0" r="0" b="0"/>
            <wp:wrapNone/>
            <wp:docPr id="60" name="Рисунок 16" descr="https://i0.wp.com/gigabaza.ru/images/77/153289/65f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0.wp.com/gigabaza.ru/images/77/153289/65feb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654" r="9832" b="1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70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410E">
        <w:rPr>
          <w:rFonts w:ascii="Arial" w:eastAsia="Times New Roman" w:hAnsi="Arial" w:cs="Arial"/>
          <w:sz w:val="28"/>
          <w:szCs w:val="28"/>
        </w:rPr>
        <w:t>предмет.</w:t>
      </w:r>
      <w:r w:rsidR="00E7149A" w:rsidRPr="00E7149A">
        <w:rPr>
          <w:rFonts w:ascii="Proxima Nova" w:hAnsi="Proxima Nova"/>
          <w:noProof/>
          <w:color w:val="646363"/>
          <w:sz w:val="23"/>
          <w:szCs w:val="23"/>
        </w:rPr>
        <w:t xml:space="preserve"> </w:t>
      </w:r>
    </w:p>
    <w:p w:rsidR="00E7149A" w:rsidRDefault="00E7149A" w:rsidP="00D7410E">
      <w:pPr>
        <w:spacing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E7149A" w:rsidRDefault="00E7149A" w:rsidP="00D7410E">
      <w:pPr>
        <w:spacing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E7149A" w:rsidRDefault="00E7149A" w:rsidP="00D7410E">
      <w:pPr>
        <w:spacing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3C1134" w:rsidRDefault="003C1134" w:rsidP="00FE1886">
      <w:pPr>
        <w:spacing w:after="0" w:line="330" w:lineRule="atLeast"/>
        <w:jc w:val="both"/>
        <w:rPr>
          <w:rFonts w:ascii="Arial" w:eastAsia="Times New Roman" w:hAnsi="Arial" w:cs="Arial"/>
          <w:color w:val="3C3E3E"/>
          <w:sz w:val="28"/>
          <w:szCs w:val="28"/>
          <w:lang w:val="uk-UA"/>
        </w:rPr>
      </w:pPr>
    </w:p>
    <w:p w:rsidR="00F15592" w:rsidRPr="00D33E93" w:rsidRDefault="00F15592" w:rsidP="00FE1886">
      <w:pPr>
        <w:spacing w:after="0" w:line="330" w:lineRule="atLeast"/>
        <w:jc w:val="both"/>
        <w:rPr>
          <w:rFonts w:ascii="Arial" w:eastAsia="Times New Roman" w:hAnsi="Arial" w:cs="Arial"/>
          <w:color w:val="3C3E3E"/>
          <w:sz w:val="28"/>
          <w:szCs w:val="28"/>
          <w:lang w:val="uk-UA"/>
        </w:rPr>
      </w:pPr>
    </w:p>
    <w:p w:rsidR="00F15592" w:rsidRPr="00F15592" w:rsidRDefault="003C1134" w:rsidP="00F15592">
      <w:pPr>
        <w:spacing w:after="0"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 w:rsidRPr="00FE1886"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"Вгадай на дотик, з чого зроблений цей предмет"</w:t>
      </w:r>
    </w:p>
    <w:p w:rsidR="003C1134" w:rsidRPr="00D7410E" w:rsidRDefault="003C1134" w:rsidP="00D33E93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76017B">
        <w:rPr>
          <w:rFonts w:ascii="Arial" w:eastAsia="Times New Roman" w:hAnsi="Arial" w:cs="Arial"/>
          <w:color w:val="3C3E3E"/>
          <w:sz w:val="24"/>
          <w:szCs w:val="24"/>
        </w:rPr>
        <w:t> </w:t>
      </w:r>
      <w:r w:rsidR="00FE1886">
        <w:rPr>
          <w:rFonts w:ascii="Arial" w:eastAsia="Times New Roman" w:hAnsi="Arial" w:cs="Arial"/>
          <w:color w:val="3C3E3E"/>
          <w:sz w:val="24"/>
          <w:szCs w:val="24"/>
          <w:lang w:val="uk-UA"/>
        </w:rPr>
        <w:tab/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t xml:space="preserve">Дитині пропонують на дотик визначити, з чого виготовлені різні предмети: скляний стакан, дерев'яний брусок, залізна лопатка, </w:t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lastRenderedPageBreak/>
        <w:t>пластмасова пляшка, пухнаста іграшка, шкіряні рукавички, гумовий м'яч, глиняна ваза та ін</w:t>
      </w:r>
      <w:r w:rsidR="00D33E93">
        <w:rPr>
          <w:rFonts w:ascii="Arial" w:eastAsia="Times New Roman" w:hAnsi="Arial" w:cs="Arial"/>
          <w:sz w:val="28"/>
          <w:szCs w:val="28"/>
          <w:lang w:val="uk-UA"/>
        </w:rPr>
        <w:t>.</w:t>
      </w:r>
    </w:p>
    <w:p w:rsidR="003C1134" w:rsidRPr="00D7410E" w:rsidRDefault="003C1134" w:rsidP="00221AE1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D7410E">
        <w:rPr>
          <w:rFonts w:ascii="Arial" w:eastAsia="Times New Roman" w:hAnsi="Arial" w:cs="Arial"/>
          <w:sz w:val="28"/>
          <w:szCs w:val="28"/>
        </w:rPr>
        <w:t> </w:t>
      </w:r>
      <w:r w:rsidR="00FE1886" w:rsidRPr="00D7410E">
        <w:rPr>
          <w:rFonts w:ascii="Arial" w:eastAsia="Times New Roman" w:hAnsi="Arial" w:cs="Arial"/>
          <w:sz w:val="28"/>
          <w:szCs w:val="28"/>
          <w:lang w:val="uk-UA"/>
        </w:rPr>
        <w:tab/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t>За аналогією можна використовувати предмети і матеріали різної текстури і визначити, які вони: в'язкі, липкі, шорсткі, бархатисті, гладкі, пухнасті і т. д.</w:t>
      </w:r>
    </w:p>
    <w:p w:rsidR="003C1134" w:rsidRPr="00D7410E" w:rsidRDefault="003C1134" w:rsidP="003C1134">
      <w:pPr>
        <w:spacing w:after="0" w:line="330" w:lineRule="atLeast"/>
        <w:rPr>
          <w:rFonts w:ascii="Arial" w:eastAsia="Times New Roman" w:hAnsi="Arial" w:cs="Arial"/>
          <w:sz w:val="24"/>
          <w:szCs w:val="24"/>
          <w:lang w:val="uk-UA"/>
        </w:rPr>
      </w:pPr>
      <w:r w:rsidRPr="00D7410E">
        <w:rPr>
          <w:rFonts w:ascii="Arial" w:eastAsia="Times New Roman" w:hAnsi="Arial" w:cs="Arial"/>
          <w:sz w:val="24"/>
          <w:szCs w:val="24"/>
        </w:rPr>
        <w:t> </w:t>
      </w:r>
    </w:p>
    <w:p w:rsidR="003C1134" w:rsidRPr="002639E8" w:rsidRDefault="002639E8" w:rsidP="00D7410E">
      <w:pPr>
        <w:spacing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"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 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Д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і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 xml:space="preserve">знайся 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фігуру "</w:t>
      </w:r>
    </w:p>
    <w:p w:rsidR="003C1134" w:rsidRPr="002639E8" w:rsidRDefault="003C1134" w:rsidP="00221AE1">
      <w:pPr>
        <w:jc w:val="both"/>
        <w:rPr>
          <w:rFonts w:ascii="Arial" w:eastAsia="Times New Roman" w:hAnsi="Arial" w:cs="Arial"/>
          <w:sz w:val="28"/>
          <w:szCs w:val="28"/>
        </w:rPr>
      </w:pPr>
      <w:r w:rsidRPr="002639E8">
        <w:rPr>
          <w:rFonts w:ascii="Arial" w:eastAsia="Times New Roman" w:hAnsi="Arial" w:cs="Arial"/>
          <w:sz w:val="24"/>
          <w:szCs w:val="24"/>
        </w:rPr>
        <w:t> </w:t>
      </w:r>
      <w:r w:rsidR="002639E8" w:rsidRPr="002639E8">
        <w:rPr>
          <w:rFonts w:ascii="Arial" w:eastAsia="Times New Roman" w:hAnsi="Arial" w:cs="Arial"/>
          <w:sz w:val="24"/>
          <w:szCs w:val="24"/>
          <w:lang w:val="uk-UA"/>
        </w:rPr>
        <w:t xml:space="preserve">        </w:t>
      </w:r>
      <w:r w:rsidRPr="002639E8">
        <w:rPr>
          <w:rFonts w:ascii="Arial" w:eastAsia="Times New Roman" w:hAnsi="Arial" w:cs="Arial"/>
          <w:sz w:val="28"/>
          <w:szCs w:val="28"/>
        </w:rPr>
        <w:t>На столі розкладають геометричні фігури, однакові з тими, які лежать в мішечку. Педагог показує яку</w:t>
      </w:r>
      <w:r w:rsidR="002639E8" w:rsidRPr="002639E8">
        <w:rPr>
          <w:rFonts w:ascii="Arial" w:eastAsia="Times New Roman" w:hAnsi="Arial" w:cs="Arial"/>
          <w:sz w:val="28"/>
          <w:szCs w:val="28"/>
        </w:rPr>
        <w:t xml:space="preserve">сь </w:t>
      </w:r>
      <w:r w:rsidRPr="002639E8">
        <w:rPr>
          <w:rFonts w:ascii="Arial" w:eastAsia="Times New Roman" w:hAnsi="Arial" w:cs="Arial"/>
          <w:sz w:val="28"/>
          <w:szCs w:val="28"/>
        </w:rPr>
        <w:t xml:space="preserve"> фігуру і просить дитину дістати з мішечка таку ж.</w:t>
      </w:r>
    </w:p>
    <w:p w:rsidR="003C1134" w:rsidRPr="002639E8" w:rsidRDefault="003C1134" w:rsidP="003C1134">
      <w:pPr>
        <w:spacing w:after="0" w:line="330" w:lineRule="atLeast"/>
        <w:rPr>
          <w:rFonts w:ascii="Arial" w:eastAsia="Times New Roman" w:hAnsi="Arial" w:cs="Arial"/>
          <w:color w:val="3C3E3E"/>
          <w:sz w:val="28"/>
          <w:szCs w:val="28"/>
        </w:rPr>
      </w:pPr>
      <w:r w:rsidRPr="002639E8">
        <w:rPr>
          <w:rFonts w:ascii="Arial" w:eastAsia="Times New Roman" w:hAnsi="Arial" w:cs="Arial"/>
          <w:color w:val="3C3E3E"/>
          <w:sz w:val="28"/>
          <w:szCs w:val="28"/>
        </w:rPr>
        <w:t> </w:t>
      </w:r>
    </w:p>
    <w:p w:rsidR="003C1134" w:rsidRPr="00D7410E" w:rsidRDefault="00D7410E" w:rsidP="00D7410E">
      <w:pPr>
        <w:spacing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"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 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Д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і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 xml:space="preserve">знайся 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предмет по контуру"</w:t>
      </w:r>
    </w:p>
    <w:p w:rsidR="00221AE1" w:rsidRDefault="003C1134" w:rsidP="00221AE1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76017B">
        <w:rPr>
          <w:rFonts w:ascii="Arial" w:eastAsia="Times New Roman" w:hAnsi="Arial" w:cs="Arial"/>
          <w:color w:val="3C3E3E"/>
          <w:sz w:val="24"/>
          <w:szCs w:val="24"/>
        </w:rPr>
        <w:t> </w:t>
      </w:r>
      <w:r w:rsidR="00D7410E">
        <w:rPr>
          <w:rFonts w:ascii="Arial" w:eastAsia="Times New Roman" w:hAnsi="Arial" w:cs="Arial"/>
          <w:color w:val="3C3E3E"/>
          <w:sz w:val="24"/>
          <w:szCs w:val="24"/>
          <w:lang w:val="uk-UA"/>
        </w:rPr>
        <w:tab/>
      </w:r>
      <w:r w:rsidRPr="00D7410E">
        <w:rPr>
          <w:rFonts w:ascii="Arial" w:eastAsia="Times New Roman" w:hAnsi="Arial" w:cs="Arial"/>
          <w:sz w:val="28"/>
          <w:szCs w:val="28"/>
          <w:lang w:val="uk-UA"/>
        </w:rPr>
        <w:t xml:space="preserve">Дитині зав'язують очі і дають в руки вирізану з картону фігуру (це може бути зайчик, ялинка, пірамідка, будиночок, рибка, пташка). </w:t>
      </w:r>
      <w:r w:rsidR="00221AE1">
        <w:rPr>
          <w:rFonts w:ascii="Arial" w:eastAsia="Times New Roman" w:hAnsi="Arial" w:cs="Arial"/>
          <w:sz w:val="28"/>
          <w:szCs w:val="28"/>
          <w:lang w:val="uk-UA"/>
        </w:rPr>
        <w:t xml:space="preserve">     </w:t>
      </w:r>
    </w:p>
    <w:p w:rsidR="00E81E9D" w:rsidRDefault="00221AE1" w:rsidP="0075421B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>
        <w:rPr>
          <w:rFonts w:ascii="Arial" w:eastAsia="Times New Roman" w:hAnsi="Arial" w:cs="Arial"/>
          <w:sz w:val="28"/>
          <w:szCs w:val="28"/>
          <w:lang w:val="uk-UA"/>
        </w:rPr>
        <w:t xml:space="preserve">         </w:t>
      </w:r>
      <w:r w:rsidR="003C1134" w:rsidRPr="00D7410E">
        <w:rPr>
          <w:rFonts w:ascii="Arial" w:eastAsia="Times New Roman" w:hAnsi="Arial" w:cs="Arial"/>
          <w:sz w:val="28"/>
          <w:szCs w:val="28"/>
        </w:rPr>
        <w:t>Питають, що це за предмет. Прибирають фігуру, розв'язують очі і просять по пам'яті намалювати її, порівняти малюнок з контуром, обвести фігуру.</w:t>
      </w:r>
    </w:p>
    <w:p w:rsidR="00F15592" w:rsidRDefault="00F15592" w:rsidP="0075421B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</w:p>
    <w:p w:rsidR="00F15592" w:rsidRPr="00F15592" w:rsidRDefault="00F15592" w:rsidP="0075421B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</w:p>
    <w:p w:rsidR="003C1134" w:rsidRPr="00221AE1" w:rsidRDefault="00D7410E" w:rsidP="00221AE1">
      <w:pPr>
        <w:spacing w:after="0"/>
        <w:jc w:val="center"/>
        <w:rPr>
          <w:rFonts w:ascii="Arial" w:eastAsia="Times New Roman" w:hAnsi="Arial" w:cs="Arial"/>
          <w:color w:val="3C3E3E"/>
          <w:sz w:val="24"/>
          <w:szCs w:val="24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lastRenderedPageBreak/>
        <w:t>"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 Знайди пару "</w:t>
      </w:r>
    </w:p>
    <w:p w:rsidR="003C1134" w:rsidRPr="00D7410E" w:rsidRDefault="003C1134" w:rsidP="00221AE1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7410E">
        <w:rPr>
          <w:rFonts w:ascii="Arial" w:eastAsia="Times New Roman" w:hAnsi="Arial" w:cs="Arial"/>
          <w:sz w:val="28"/>
          <w:szCs w:val="28"/>
        </w:rPr>
        <w:t>Матеріал: платівки, обклеєні оксамитом, наждачним папером, фольгою, вельветом, фланеллю.</w:t>
      </w:r>
      <w:r w:rsidR="00D7410E">
        <w:rPr>
          <w:rFonts w:ascii="Arial" w:eastAsia="Times New Roman" w:hAnsi="Arial" w:cs="Arial"/>
          <w:sz w:val="28"/>
          <w:szCs w:val="28"/>
          <w:lang w:val="uk-UA"/>
        </w:rPr>
        <w:t xml:space="preserve"> </w:t>
      </w:r>
      <w:r w:rsidRPr="00D7410E">
        <w:rPr>
          <w:rFonts w:ascii="Arial" w:eastAsia="Times New Roman" w:hAnsi="Arial" w:cs="Arial"/>
          <w:sz w:val="28"/>
          <w:szCs w:val="28"/>
        </w:rPr>
        <w:t>Дитині пропонують із зав'язаними очима на дотик знайти пари однакових платівок.</w:t>
      </w:r>
    </w:p>
    <w:p w:rsidR="00D7410E" w:rsidRDefault="008F45D2" w:rsidP="00221AE1">
      <w:pPr>
        <w:spacing w:after="0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eastAsia="Times New Roman" w:hAnsi="Monotype Corsiva" w:cs="Arial"/>
          <w:noProof/>
          <w:color w:val="C0504D" w:themeColor="accent2"/>
          <w:sz w:val="44"/>
          <w:szCs w:val="44"/>
        </w:rPr>
        <w:drawing>
          <wp:anchor distT="0" distB="0" distL="0" distR="0" simplePos="0" relativeHeight="251724800" behindDoc="0" locked="0" layoutInCell="1" allowOverlap="0">
            <wp:simplePos x="0" y="0"/>
            <wp:positionH relativeFrom="column">
              <wp:posOffset>433705</wp:posOffset>
            </wp:positionH>
            <wp:positionV relativeFrom="line">
              <wp:posOffset>50347</wp:posOffset>
            </wp:positionV>
            <wp:extent cx="3301093" cy="1752600"/>
            <wp:effectExtent l="19050" t="0" r="0" b="0"/>
            <wp:wrapNone/>
            <wp:docPr id="1" name="Рисунок 28" descr="https://i1.wp.com/gigabaza.ru/images/77/153289/2b61b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1.wp.com/gigabaza.ru/images/77/153289/2b61bf0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93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5D2" w:rsidRDefault="008F45D2" w:rsidP="00910E54">
      <w:pPr>
        <w:spacing w:after="0" w:line="330" w:lineRule="atLeast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8F45D2" w:rsidRDefault="008F45D2" w:rsidP="00910E54">
      <w:pPr>
        <w:spacing w:after="0" w:line="330" w:lineRule="atLeast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8F45D2" w:rsidRDefault="008F45D2" w:rsidP="00910E54">
      <w:pPr>
        <w:spacing w:after="0" w:line="330" w:lineRule="atLeast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8F45D2" w:rsidRDefault="008F45D2" w:rsidP="00910E54">
      <w:pPr>
        <w:spacing w:after="0" w:line="330" w:lineRule="atLeast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8F45D2" w:rsidRDefault="008F45D2" w:rsidP="00910E54">
      <w:pPr>
        <w:spacing w:after="0" w:line="330" w:lineRule="atLeast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</w:p>
    <w:p w:rsidR="002639E8" w:rsidRPr="00910E54" w:rsidRDefault="00D7410E" w:rsidP="00910E54">
      <w:pPr>
        <w:spacing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t>"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 </w:t>
      </w:r>
      <w:r w:rsidR="00910E54"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Вгадай ,що всередині 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"</w:t>
      </w:r>
    </w:p>
    <w:p w:rsidR="002639E8" w:rsidRPr="00910E54" w:rsidRDefault="002639E8" w:rsidP="00221AE1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910E54">
        <w:rPr>
          <w:rFonts w:ascii="Arial" w:eastAsia="Times New Roman" w:hAnsi="Arial" w:cs="Arial"/>
          <w:sz w:val="28"/>
          <w:szCs w:val="28"/>
        </w:rPr>
        <w:t> </w:t>
      </w:r>
      <w:r w:rsidRPr="00910E54">
        <w:rPr>
          <w:rFonts w:ascii="Arial" w:eastAsia="Times New Roman" w:hAnsi="Arial" w:cs="Arial"/>
          <w:sz w:val="28"/>
          <w:szCs w:val="28"/>
          <w:lang w:val="uk-UA"/>
        </w:rPr>
        <w:t>Грають</w:t>
      </w:r>
      <w:r w:rsidR="00910E54" w:rsidRPr="00910E54">
        <w:rPr>
          <w:rFonts w:ascii="Arial" w:eastAsia="Times New Roman" w:hAnsi="Arial" w:cs="Arial"/>
          <w:sz w:val="28"/>
          <w:szCs w:val="28"/>
          <w:lang w:val="uk-UA"/>
        </w:rPr>
        <w:t xml:space="preserve"> двоє. У кожного граючого </w:t>
      </w:r>
      <w:r w:rsidRPr="00910E54">
        <w:rPr>
          <w:rFonts w:ascii="Arial" w:eastAsia="Times New Roman" w:hAnsi="Arial" w:cs="Arial"/>
          <w:sz w:val="28"/>
          <w:szCs w:val="28"/>
          <w:lang w:val="uk-UA"/>
        </w:rPr>
        <w:t xml:space="preserve"> в руках непрозорий мішечок, наповнений дрібними предметами: шашками, ковпачками ручок, гудзиками, ластик, монетами, горіхами та ін Педагог називає предмет, гравці повинні швидко на дотик знайти його і дістати однією рукою, а іншою тримати мішечок. </w:t>
      </w:r>
      <w:r w:rsidRPr="00910E54">
        <w:rPr>
          <w:rFonts w:ascii="Arial" w:eastAsia="Times New Roman" w:hAnsi="Arial" w:cs="Arial"/>
          <w:sz w:val="28"/>
          <w:szCs w:val="28"/>
        </w:rPr>
        <w:t>Хто швидше це зробить?</w:t>
      </w:r>
    </w:p>
    <w:p w:rsidR="002639E8" w:rsidRPr="00910E54" w:rsidRDefault="002639E8" w:rsidP="00910E54">
      <w:pPr>
        <w:spacing w:after="0" w:line="330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535F8D" w:rsidRDefault="00D7410E" w:rsidP="00535F8D">
      <w:pPr>
        <w:spacing w:after="0" w:line="330" w:lineRule="atLeast"/>
        <w:jc w:val="center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</w:rPr>
        <w:lastRenderedPageBreak/>
        <w:t>"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 </w:t>
      </w:r>
      <w:r w:rsidR="00910E54"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Відгадай цифру  (літеру)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>"</w:t>
      </w:r>
    </w:p>
    <w:p w:rsidR="003C1134" w:rsidRPr="00221AE1" w:rsidRDefault="003C1134" w:rsidP="00535F8D">
      <w:pPr>
        <w:spacing w:after="0" w:line="330" w:lineRule="atLeast"/>
        <w:ind w:firstLine="708"/>
        <w:jc w:val="both"/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</w:pPr>
      <w:r w:rsidRPr="00910E54">
        <w:rPr>
          <w:rFonts w:ascii="Arial" w:eastAsia="Times New Roman" w:hAnsi="Arial" w:cs="Arial"/>
          <w:sz w:val="28"/>
          <w:szCs w:val="28"/>
        </w:rPr>
        <w:t>На спині д</w:t>
      </w:r>
      <w:r w:rsidR="00221AE1">
        <w:rPr>
          <w:rFonts w:ascii="Arial" w:eastAsia="Times New Roman" w:hAnsi="Arial" w:cs="Arial"/>
          <w:sz w:val="28"/>
          <w:szCs w:val="28"/>
        </w:rPr>
        <w:t>итини зворотною стороною олівця</w:t>
      </w:r>
      <w:r w:rsidR="00221AE1">
        <w:rPr>
          <w:rFonts w:ascii="Arial" w:eastAsia="Times New Roman" w:hAnsi="Arial" w:cs="Arial"/>
          <w:sz w:val="28"/>
          <w:szCs w:val="28"/>
          <w:lang w:val="uk-UA"/>
        </w:rPr>
        <w:t xml:space="preserve"> </w:t>
      </w:r>
      <w:r w:rsidRPr="00910E54">
        <w:rPr>
          <w:rFonts w:ascii="Arial" w:eastAsia="Times New Roman" w:hAnsi="Arial" w:cs="Arial"/>
          <w:sz w:val="28"/>
          <w:szCs w:val="28"/>
        </w:rPr>
        <w:t>(або пальце</w:t>
      </w:r>
      <w:r w:rsidR="00221AE1">
        <w:rPr>
          <w:rFonts w:ascii="Arial" w:eastAsia="Times New Roman" w:hAnsi="Arial" w:cs="Arial"/>
          <w:sz w:val="28"/>
          <w:szCs w:val="28"/>
        </w:rPr>
        <w:t>м) пишуть цифру (букву). Дитина</w:t>
      </w:r>
      <w:r w:rsidRPr="00910E54">
        <w:rPr>
          <w:rFonts w:ascii="Arial" w:eastAsia="Times New Roman" w:hAnsi="Arial" w:cs="Arial"/>
          <w:sz w:val="28"/>
          <w:szCs w:val="28"/>
        </w:rPr>
        <w:t>повинна визначити, що це за символ.</w:t>
      </w:r>
    </w:p>
    <w:p w:rsidR="00221AE1" w:rsidRDefault="003C1134" w:rsidP="00535F8D">
      <w:pPr>
        <w:spacing w:after="0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910E54">
        <w:rPr>
          <w:rFonts w:ascii="Arial" w:eastAsia="Times New Roman" w:hAnsi="Arial" w:cs="Arial"/>
          <w:sz w:val="28"/>
          <w:szCs w:val="28"/>
        </w:rPr>
        <w:t> </w:t>
      </w:r>
      <w:r w:rsidR="00221AE1">
        <w:rPr>
          <w:rFonts w:ascii="Arial" w:eastAsia="Times New Roman" w:hAnsi="Arial" w:cs="Arial"/>
          <w:sz w:val="28"/>
          <w:szCs w:val="28"/>
          <w:lang w:val="uk-UA"/>
        </w:rPr>
        <w:tab/>
      </w:r>
      <w:r w:rsidRPr="00910E54">
        <w:rPr>
          <w:rFonts w:ascii="Arial" w:eastAsia="Times New Roman" w:hAnsi="Arial" w:cs="Arial"/>
          <w:sz w:val="28"/>
          <w:szCs w:val="28"/>
        </w:rPr>
        <w:t xml:space="preserve">Дуже корисні також для дошкільнят та учнів початкової школи (особливо першого </w:t>
      </w:r>
      <w:r w:rsidR="00E81E9D">
        <w:rPr>
          <w:rFonts w:ascii="Arial" w:eastAsia="Times New Roman" w:hAnsi="Arial" w:cs="Arial"/>
          <w:sz w:val="28"/>
          <w:szCs w:val="28"/>
        </w:rPr>
        <w:t xml:space="preserve">класу) ігри з літерами з </w:t>
      </w:r>
      <w:r w:rsidRPr="00910E54">
        <w:rPr>
          <w:rFonts w:ascii="Arial" w:eastAsia="Times New Roman" w:hAnsi="Arial" w:cs="Arial"/>
          <w:sz w:val="28"/>
          <w:szCs w:val="28"/>
        </w:rPr>
        <w:t xml:space="preserve"> паперу: "Визнач на дотик", "Знайди потрібну букву", "Покажи букву". </w:t>
      </w:r>
    </w:p>
    <w:p w:rsidR="003C1134" w:rsidRPr="00910E54" w:rsidRDefault="003C1134" w:rsidP="00535F8D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910E54">
        <w:rPr>
          <w:rFonts w:ascii="Arial" w:eastAsia="Times New Roman" w:hAnsi="Arial" w:cs="Arial"/>
          <w:sz w:val="28"/>
          <w:szCs w:val="28"/>
        </w:rPr>
        <w:t>Дитина багаторазово проводить рукою по букві, обмацує її і називає. Одночасно запам'ятовується не тільки форма, але і спосіб написання цієї літери, які зв'язуються з її назвою. Дітям, які схочуть тут же написати дану букву, потрібно надати таку можливість.</w:t>
      </w:r>
    </w:p>
    <w:p w:rsidR="003C1134" w:rsidRPr="00910E54" w:rsidRDefault="003C1134" w:rsidP="00910E54">
      <w:pPr>
        <w:spacing w:after="0" w:line="33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910E54">
        <w:rPr>
          <w:rFonts w:ascii="Arial" w:eastAsia="Times New Roman" w:hAnsi="Arial" w:cs="Arial"/>
          <w:sz w:val="28"/>
          <w:szCs w:val="28"/>
        </w:rPr>
        <w:t> </w:t>
      </w:r>
    </w:p>
    <w:p w:rsidR="00F2654B" w:rsidRPr="00161CE5" w:rsidRDefault="004A372E" w:rsidP="004A372E">
      <w:pPr>
        <w:tabs>
          <w:tab w:val="center" w:pos="3189"/>
          <w:tab w:val="left" w:pos="5246"/>
        </w:tabs>
        <w:spacing w:after="0" w:line="330" w:lineRule="atLeast"/>
        <w:rPr>
          <w:rFonts w:ascii="Arial" w:eastAsia="Times New Roman" w:hAnsi="Arial" w:cs="Arial"/>
          <w:color w:val="3C3E3E"/>
          <w:sz w:val="28"/>
          <w:szCs w:val="28"/>
          <w:lang w:val="uk-UA"/>
        </w:rPr>
      </w:pP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ab/>
      </w:r>
      <w:r w:rsidR="00161CE5"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 xml:space="preserve">Сенсорні коробки </w:t>
      </w:r>
      <w:r>
        <w:rPr>
          <w:rFonts w:ascii="Monotype Corsiva" w:eastAsia="Times New Roman" w:hAnsi="Monotype Corsiva" w:cs="Arial"/>
          <w:color w:val="C0504D" w:themeColor="accent2"/>
          <w:sz w:val="44"/>
          <w:szCs w:val="44"/>
          <w:lang w:val="uk-UA"/>
        </w:rPr>
        <w:tab/>
      </w:r>
    </w:p>
    <w:p w:rsidR="00DD5FC2" w:rsidRPr="00535F8D" w:rsidRDefault="00AF4FB8" w:rsidP="00535F8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sz w:val="28"/>
          <w:szCs w:val="28"/>
          <w:shd w:val="clear" w:color="auto" w:fill="FFFFFF"/>
          <w:lang w:val="uk-UA"/>
        </w:rPr>
      </w:pPr>
      <w:r w:rsidRPr="0076017B">
        <w:rPr>
          <w:rFonts w:ascii="Arial" w:hAnsi="Arial" w:cs="Arial"/>
          <w:color w:val="3C3E3E"/>
        </w:rPr>
        <w:t> </w:t>
      </w:r>
      <w:r w:rsidR="00DD5FC2" w:rsidRPr="00447E61">
        <w:rPr>
          <w:rStyle w:val="af"/>
          <w:rFonts w:ascii="Arial" w:hAnsi="Arial" w:cs="Arial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Сенсорна коробка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> – це є</w:t>
      </w:r>
      <w:r w:rsidR="00535F8D">
        <w:rPr>
          <w:rFonts w:ascii="Arial" w:hAnsi="Arial" w:cs="Arial"/>
          <w:sz w:val="28"/>
          <w:szCs w:val="28"/>
          <w:shd w:val="clear" w:color="auto" w:fill="FFFFFF"/>
        </w:rPr>
        <w:t>мність з будь-яким наповнювачем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 xml:space="preserve"> (який тільки дозволить ваша фантазія)</w:t>
      </w:r>
      <w:r w:rsidR="00535F8D">
        <w:rPr>
          <w:rFonts w:ascii="Arial" w:hAnsi="Arial" w:cs="Arial"/>
          <w:sz w:val="28"/>
          <w:szCs w:val="28"/>
          <w:shd w:val="clear" w:color="auto" w:fill="FFFFFF"/>
          <w:lang w:val="uk-UA"/>
        </w:rPr>
        <w:t>,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 xml:space="preserve"> призначена для </w:t>
      </w:r>
      <w:r w:rsidR="00DD5FC2" w:rsidRPr="004A372E">
        <w:rPr>
          <w:rStyle w:val="af"/>
          <w:rFonts w:ascii="Arial" w:hAnsi="Arial" w:cs="Arial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гри та розвитку</w:t>
      </w:r>
      <w:r w:rsidR="00DD5FC2" w:rsidRPr="00161CE5">
        <w:rPr>
          <w:rStyle w:val="af"/>
          <w:rFonts w:ascii="Arial" w:hAnsi="Arial" w:cs="Arial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5FC2" w:rsidRPr="004A372E">
        <w:rPr>
          <w:rStyle w:val="af"/>
          <w:rFonts w:ascii="Arial" w:hAnsi="Arial" w:cs="Arial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дрібної моторики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 xml:space="preserve">. Вона дасть можливість дитині розширити свій тактильний досвід – вона зможе чіпати, пересипати, переливати, досліджувати, </w:t>
      </w:r>
      <w:r w:rsidR="00535F8D" w:rsidRPr="00161CE5">
        <w:rPr>
          <w:rFonts w:ascii="Arial" w:hAnsi="Arial" w:cs="Arial"/>
          <w:sz w:val="28"/>
          <w:szCs w:val="28"/>
          <w:shd w:val="clear" w:color="auto" w:fill="FFFFFF"/>
        </w:rPr>
        <w:t>закопувати, відк</w:t>
      </w:r>
      <w:r w:rsidR="00535F8D">
        <w:rPr>
          <w:rFonts w:ascii="Arial" w:hAnsi="Arial" w:cs="Arial"/>
          <w:sz w:val="28"/>
          <w:szCs w:val="28"/>
          <w:shd w:val="clear" w:color="auto" w:fill="FFFFFF"/>
        </w:rPr>
        <w:t>опувати і просто грати</w:t>
      </w:r>
      <w:r w:rsidR="00535F8D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 xml:space="preserve">не вимагає великих матеріальних витрат. </w:t>
      </w:r>
      <w:r w:rsidR="004A372E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</w:t>
      </w:r>
      <w:r w:rsidR="00535F8D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        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 xml:space="preserve">Сенсорні коробки можна робити на різний вік: 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lastRenderedPageBreak/>
        <w:t>для малюків підійдуть великі безпечні предмети, для дітей старшого віку можна влаштовувати тематичні ігри.</w:t>
      </w:r>
      <w:r w:rsidR="00334C87" w:rsidRPr="00161CE5">
        <w:rPr>
          <w:rFonts w:ascii="Arial" w:hAnsi="Arial" w:cs="Arial"/>
          <w:sz w:val="28"/>
          <w:szCs w:val="28"/>
        </w:rPr>
        <w:tab/>
      </w:r>
      <w:r w:rsidR="00334C87" w:rsidRPr="00161CE5">
        <w:rPr>
          <w:rStyle w:val="ae"/>
          <w:rFonts w:ascii="Arial" w:eastAsiaTheme="majorEastAsia" w:hAnsi="Arial" w:cs="Arial"/>
          <w:sz w:val="28"/>
          <w:szCs w:val="28"/>
        </w:rPr>
        <w:t xml:space="preserve"> </w:t>
      </w:r>
      <w:r w:rsidR="00DD5FC2" w:rsidRPr="00161CE5">
        <w:rPr>
          <w:rFonts w:ascii="Arial" w:hAnsi="Arial" w:cs="Arial"/>
          <w:sz w:val="28"/>
          <w:szCs w:val="28"/>
          <w:shd w:val="clear" w:color="auto" w:fill="FFFFFF"/>
        </w:rPr>
        <w:t xml:space="preserve">Предмети в кожну коробочку можна зібрати за будь-яким принципом: кольором, фактурою (наприклад, всі з тканини або з дерева) або формі (коробочку з м’ячиками). </w:t>
      </w:r>
    </w:p>
    <w:p w:rsidR="00334C87" w:rsidRDefault="00535F8D" w:rsidP="00334C87">
      <w:pPr>
        <w:pStyle w:val="aa"/>
        <w:shd w:val="clear" w:color="auto" w:fill="FFFFFF"/>
        <w:spacing w:before="0" w:beforeAutospacing="0" w:after="240" w:afterAutospacing="0"/>
        <w:rPr>
          <w:rFonts w:ascii="Roboto" w:hAnsi="Roboto"/>
          <w:color w:val="2D2D2D"/>
          <w:sz w:val="26"/>
          <w:szCs w:val="26"/>
        </w:rPr>
      </w:pPr>
      <w:r>
        <w:rPr>
          <w:rFonts w:ascii="Roboto" w:hAnsi="Roboto"/>
          <w:noProof/>
          <w:color w:val="2D2D2D"/>
          <w:sz w:val="26"/>
          <w:szCs w:val="26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6985</wp:posOffset>
            </wp:positionV>
            <wp:extent cx="2024380" cy="1586230"/>
            <wp:effectExtent l="19050" t="0" r="0" b="0"/>
            <wp:wrapNone/>
            <wp:docPr id="5" name="Рисунок 1" descr="https://mini-rivne.com/wp-content/uploads/2018/12/sensorni-korobku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i-rivne.com/wp-content/uploads/2018/12/sensorni-korobku-2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BF0">
        <w:rPr>
          <w:rFonts w:ascii="Roboto" w:hAnsi="Roboto"/>
          <w:noProof/>
          <w:color w:val="2D2D2D"/>
          <w:sz w:val="26"/>
          <w:szCs w:val="26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2044700</wp:posOffset>
            </wp:positionH>
            <wp:positionV relativeFrom="paragraph">
              <wp:posOffset>9525</wp:posOffset>
            </wp:positionV>
            <wp:extent cx="2288540" cy="1676400"/>
            <wp:effectExtent l="19050" t="0" r="0" b="0"/>
            <wp:wrapNone/>
            <wp:docPr id="9" name="Рисунок 4" descr="https://mini-rivne.com/wp-content/uploads/2018/12/sensorni-korobku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i-rivne.com/wp-content/uploads/2018/12/sensorni-korobku-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FB8" w:rsidRPr="0076017B" w:rsidRDefault="00AF4FB8" w:rsidP="00334C87">
      <w:pPr>
        <w:tabs>
          <w:tab w:val="left" w:pos="926"/>
        </w:tabs>
        <w:spacing w:after="0" w:line="330" w:lineRule="atLeast"/>
        <w:rPr>
          <w:rFonts w:ascii="Arial" w:eastAsia="Times New Roman" w:hAnsi="Arial" w:cs="Arial"/>
          <w:color w:val="3C3E3E"/>
          <w:sz w:val="24"/>
          <w:szCs w:val="24"/>
        </w:rPr>
      </w:pPr>
    </w:p>
    <w:p w:rsidR="00BF5AC3" w:rsidRPr="00F2654B" w:rsidRDefault="00BF5AC3" w:rsidP="007F6952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BF5AC3" w:rsidRDefault="00BF5AC3" w:rsidP="007F6952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</w:p>
    <w:p w:rsidR="006D5727" w:rsidRDefault="006D5727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DD5FC2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990BF0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pacing w:val="15"/>
          <w:sz w:val="24"/>
          <w:szCs w:val="24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17764</wp:posOffset>
            </wp:positionH>
            <wp:positionV relativeFrom="paragraph">
              <wp:posOffset>86723</wp:posOffset>
            </wp:positionV>
            <wp:extent cx="2027464" cy="1447800"/>
            <wp:effectExtent l="19050" t="0" r="0" b="0"/>
            <wp:wrapNone/>
            <wp:docPr id="11" name="Рисунок 7" descr="https://mini-rivne.com/wp-content/uploads/2018/12/sensorni-korobku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ni-rivne.com/wp-content/uploads/2018/12/sensorni-korobku-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64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pacing w:val="15"/>
          <w:sz w:val="24"/>
          <w:szCs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44450</wp:posOffset>
            </wp:positionV>
            <wp:extent cx="2212340" cy="1490980"/>
            <wp:effectExtent l="19050" t="0" r="0" b="0"/>
            <wp:wrapNone/>
            <wp:docPr id="37" name="Рисунок 10" descr="https://mini-rivne.com/wp-content/uploads/2018/12/sensorni-korobk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ni-rivne.com/wp-content/uploads/2018/12/sensorni-korobku-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FC2" w:rsidRDefault="00DD5FC2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DD5FC2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DD5FC2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DD5FC2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DD5FC2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Default="00DD5FC2" w:rsidP="00DD5FC2">
      <w:pPr>
        <w:shd w:val="clear" w:color="auto" w:fill="FFFFFF"/>
        <w:tabs>
          <w:tab w:val="left" w:pos="2537"/>
        </w:tabs>
        <w:spacing w:after="0" w:line="240" w:lineRule="auto"/>
        <w:ind w:firstLine="706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ab/>
      </w:r>
    </w:p>
    <w:p w:rsidR="00990BF0" w:rsidRDefault="00DD5FC2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ab/>
      </w:r>
    </w:p>
    <w:p w:rsidR="00990BF0" w:rsidRDefault="00535F8D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>
        <w:rPr>
          <w:b w:val="0"/>
          <w:bCs w:val="0"/>
          <w:noProof/>
          <w:color w:val="365F91" w:themeColor="accent1" w:themeShade="BF"/>
          <w:spacing w:val="15"/>
          <w:sz w:val="24"/>
          <w:szCs w:val="24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2118359</wp:posOffset>
            </wp:positionH>
            <wp:positionV relativeFrom="paragraph">
              <wp:posOffset>132443</wp:posOffset>
            </wp:positionV>
            <wp:extent cx="2212521" cy="1632850"/>
            <wp:effectExtent l="19050" t="0" r="0" b="0"/>
            <wp:wrapNone/>
            <wp:docPr id="59" name="Рисунок 19" descr="https://mini-rivne.com/wp-content/uploads/2018/12/sensorni-korobku-19-1024x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ini-rivne.com/wp-content/uploads/2018/12/sensorni-korobku-19-1024x69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61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color w:val="365F91" w:themeColor="accent1" w:themeShade="BF"/>
          <w:spacing w:val="15"/>
          <w:sz w:val="24"/>
          <w:szCs w:val="24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165100</wp:posOffset>
            </wp:positionV>
            <wp:extent cx="2233930" cy="1600200"/>
            <wp:effectExtent l="19050" t="0" r="0" b="0"/>
            <wp:wrapNone/>
            <wp:docPr id="38" name="Рисунок 13" descr="https://mini-rivne.com/wp-content/uploads/2018/12/sensorni-korobk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ni-rivne.com/wp-content/uploads/2018/12/sensorni-korobku-5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BF0" w:rsidRDefault="00990BF0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990BF0" w:rsidRDefault="00990BF0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990BF0" w:rsidRDefault="00990BF0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990BF0" w:rsidRDefault="00990BF0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990BF0" w:rsidRDefault="00990BF0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990BF0" w:rsidRDefault="00990BF0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990BF0" w:rsidRDefault="00990BF0" w:rsidP="00535F8D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DD5FC2" w:rsidRPr="00535F8D" w:rsidRDefault="00535F8D" w:rsidP="00DD5F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 w:val="0"/>
          <w:bCs w:val="0"/>
          <w:color w:val="333333"/>
          <w:sz w:val="58"/>
          <w:szCs w:val="58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lastRenderedPageBreak/>
        <w:t>Чим наповнити коробку:</w:t>
      </w:r>
    </w:p>
    <w:p w:rsidR="00535F8D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різні крупи: рис (білий і пофарбований харчовими барвникам</w:t>
      </w:r>
      <w:r w:rsidR="00535F8D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и</w:t>
      </w: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, манка, вівсянка</w:t>
      </w:r>
      <w:r w:rsidR="00535F8D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5D1F25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борошно, какао, мелена кава, крохмаль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5D1F25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велика сіль, всілякі макарони (особливо фігурні)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5D1F25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квасоля, горох, сочевиця, нут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5D1F25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кінетичний пісок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, морський пісок, </w:t>
      </w: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галька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, </w:t>
      </w:r>
      <w:r w:rsidRPr="005711AC">
        <w:rPr>
          <w:rFonts w:ascii="Arial" w:hAnsi="Arial" w:cs="Arial"/>
          <w:sz w:val="28"/>
          <w:szCs w:val="28"/>
          <w:lang w:val="uk-UA"/>
        </w:rPr>
        <w:br/>
      </w:r>
      <w:r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морські камінці або камінчики для акваріуму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5D1F25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</w:rPr>
        <w:t xml:space="preserve"> природні матеріали: жолуді, каштани, шишки, трава, листя, шипшина, земля, камені, черепашки, мох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5D1F25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</w:rPr>
        <w:t>нарізаний папір, ватяні кульки, паперові кульки, паперові серветки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DD5FC2" w:rsidRPr="005711AC" w:rsidRDefault="00DD5FC2" w:rsidP="00535F8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5711AC">
        <w:rPr>
          <w:rFonts w:ascii="Arial" w:hAnsi="Arial" w:cs="Arial"/>
          <w:sz w:val="28"/>
          <w:szCs w:val="28"/>
          <w:shd w:val="clear" w:color="auto" w:fill="FFFFFF"/>
        </w:rPr>
        <w:t xml:space="preserve"> вода</w:t>
      </w:r>
      <w:r w:rsidR="005D1F25" w:rsidRPr="005711A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, </w:t>
      </w:r>
      <w:r w:rsidRPr="005711AC">
        <w:rPr>
          <w:rFonts w:ascii="Arial" w:hAnsi="Arial" w:cs="Arial"/>
          <w:sz w:val="28"/>
          <w:szCs w:val="28"/>
          <w:shd w:val="clear" w:color="auto" w:fill="FFFFFF"/>
        </w:rPr>
        <w:t xml:space="preserve"> кольорове і не солодке желе</w:t>
      </w:r>
    </w:p>
    <w:p w:rsidR="005711AC" w:rsidRDefault="005711AC" w:rsidP="00447E61">
      <w:pPr>
        <w:shd w:val="clear" w:color="auto" w:fill="FFFFFF"/>
        <w:tabs>
          <w:tab w:val="left" w:pos="1646"/>
        </w:tabs>
        <w:spacing w:after="0" w:line="240" w:lineRule="auto"/>
        <w:outlineLvl w:val="1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</w:p>
    <w:p w:rsidR="0075421B" w:rsidRDefault="005711AC" w:rsidP="00447E61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Які інструменти можна використовувати в сенсорних  коробках</w:t>
      </w:r>
      <w:r w:rsidR="0075421B"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:</w:t>
      </w:r>
    </w:p>
    <w:p w:rsidR="0075421B" w:rsidRPr="0075421B" w:rsidRDefault="0075421B" w:rsidP="0075421B">
      <w:pPr>
        <w:pStyle w:val="ac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425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>лопатки, ложки, совки, ополоник, шумівка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75421B" w:rsidRPr="0075421B" w:rsidRDefault="0075421B" w:rsidP="0075421B">
      <w:pPr>
        <w:pStyle w:val="ac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425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>пластикові стаканчики, відерця, упаковки від яєць, кришечки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:rsidR="0075421B" w:rsidRPr="0075421B" w:rsidRDefault="0075421B" w:rsidP="0075421B">
      <w:pPr>
        <w:pStyle w:val="ac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425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>• форми для кексів, ложка для морозива,</w:t>
      </w:r>
      <w:r w:rsidRPr="0075421B">
        <w:rPr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ложка для салату, воронка, сито, маленькі </w:t>
      </w: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lastRenderedPageBreak/>
        <w:t>силіконові форми, форми для льоду, формочки для печива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75421B" w:rsidRPr="0075421B" w:rsidRDefault="0075421B" w:rsidP="0075421B">
      <w:pPr>
        <w:pStyle w:val="ac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425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>щипці, пінцет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, </w:t>
      </w: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іграшкові граблі, лійка, відеречка, дитячі садові рукавички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75421B" w:rsidRPr="0075421B" w:rsidRDefault="0075421B" w:rsidP="0075421B">
      <w:pPr>
        <w:pStyle w:val="ac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425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>іграшки: маленькі фігурки, тварини, машинки, іграшкова їжа, посуд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;</w:t>
      </w:r>
    </w:p>
    <w:p w:rsidR="0075421B" w:rsidRPr="0075421B" w:rsidRDefault="0075421B" w:rsidP="0075421B">
      <w:pPr>
        <w:pStyle w:val="ac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425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75421B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ґудзики, намистини, дерев’яні прикраси.</w:t>
      </w:r>
    </w:p>
    <w:p w:rsidR="0075421B" w:rsidRPr="0075421B" w:rsidRDefault="00447E61" w:rsidP="0075421B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bdr w:val="none" w:sz="0" w:space="0" w:color="auto" w:frame="1"/>
          <w:lang w:val="uk-UA"/>
        </w:rPr>
      </w:pPr>
      <w:r>
        <w:rPr>
          <w:rFonts w:ascii="Arial" w:eastAsia="Times New Roman" w:hAnsi="Arial" w:cs="Arial"/>
          <w:b/>
          <w:bCs/>
          <w:noProof/>
          <w:spacing w:val="15"/>
          <w:sz w:val="28"/>
          <w:szCs w:val="28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289559</wp:posOffset>
            </wp:positionH>
            <wp:positionV relativeFrom="paragraph">
              <wp:posOffset>112849</wp:posOffset>
            </wp:positionV>
            <wp:extent cx="3437527" cy="1524000"/>
            <wp:effectExtent l="19050" t="0" r="0" b="0"/>
            <wp:wrapNone/>
            <wp:docPr id="39" name="Рисунок 16" descr="https://mini-rivne.com/wp-content/uploads/2018/12/sensorni-korobku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ni-rivne.com/wp-content/uploads/2018/12/sensorni-korobku-2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527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1AC" w:rsidRDefault="005711AC" w:rsidP="005711AC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</w:p>
    <w:p w:rsidR="00DD5FC2" w:rsidRDefault="00DD5FC2" w:rsidP="002914D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E7149A" w:rsidRDefault="00E7149A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E7149A" w:rsidRDefault="00E7149A" w:rsidP="006D5727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8428FE" w:rsidRDefault="008428FE" w:rsidP="008428F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</w:p>
    <w:p w:rsidR="00447E61" w:rsidRDefault="00447E61" w:rsidP="008428F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</w:p>
    <w:p w:rsidR="00447E61" w:rsidRDefault="00447E61" w:rsidP="008428F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</w:p>
    <w:p w:rsidR="008428FE" w:rsidRDefault="008428FE" w:rsidP="008428F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 xml:space="preserve">КОРЕКЦІЙНІ </w:t>
      </w:r>
      <w:r w:rsidRPr="006D5727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 xml:space="preserve"> ВПРАВИ</w:t>
      </w:r>
      <w:r w:rsidRPr="00F2654B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>ДЛЯ РОЗВИТКУ  ПРОСТОРОВОГО СПРИЙНЯТТЯ</w:t>
      </w:r>
    </w:p>
    <w:p w:rsidR="00313A1E" w:rsidRDefault="00313A1E" w:rsidP="008428F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8428FE" w:rsidRPr="008428FE" w:rsidRDefault="008428FE" w:rsidP="008428FE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 xml:space="preserve"> «Весела зарядка»</w:t>
      </w:r>
    </w:p>
    <w:p w:rsidR="00447E61" w:rsidRDefault="008428FE" w:rsidP="00447E61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8428FE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 xml:space="preserve"> </w:t>
      </w:r>
      <w:r w:rsidRPr="008428F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Намалюйте на листочках чоловічків в різних позах. Завдання дитини — максимально швидко повторити позу, що зображена на картці, яку вона взяла. У цю</w:t>
      </w:r>
      <w:r w:rsidRPr="008428FE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bdr w:val="none" w:sz="0" w:space="0" w:color="auto" w:frame="1"/>
          <w:lang w:val="uk-UA"/>
        </w:rPr>
        <w:t xml:space="preserve"> </w:t>
      </w:r>
      <w:r w:rsidRPr="008428F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 xml:space="preserve">гру можна грати кільком людям і змагатися, хто швидше стане так, як намальовано на картинці. </w:t>
      </w:r>
    </w:p>
    <w:p w:rsidR="008428FE" w:rsidRPr="00447E61" w:rsidRDefault="008428FE" w:rsidP="00447E61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8428F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lastRenderedPageBreak/>
        <w:t>Найшвидшому (і найправильнішому) можна давати фішку. Виграє той, хто збере найбільше фішок.</w:t>
      </w:r>
    </w:p>
    <w:p w:rsidR="008428FE" w:rsidRPr="008428FE" w:rsidRDefault="008428FE" w:rsidP="008428F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313A1E" w:rsidRPr="008428FE" w:rsidRDefault="008428FE" w:rsidP="00447E61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«Розклади предмети в магазині »</w:t>
      </w:r>
    </w:p>
    <w:p w:rsidR="00313A1E" w:rsidRPr="00313A1E" w:rsidRDefault="008428FE" w:rsidP="00313A1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8428FE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 xml:space="preserve"> </w:t>
      </w:r>
      <w:r w:rsidRPr="00313A1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Для цього потрібно кілька предметів (наприклад, зошит, олівець, ложка і т.д.). Продавцю (вчителю) необхідно красиво розкласти предмети на прилавку. Учень — помічник продавця, який виконує інструкції. Приклад інструкцій: поклади олівець на зошит; поклади зошит на олівець; поклади олівець між зошитом і ложкою; поклади олівець так, щоб він одночасно виявився під зошитом і ложкою; поклади олівець праворуч від зошита й ложки; поклади олівець праворуч від зошита але зліва від ложки і т.д.</w:t>
      </w:r>
    </w:p>
    <w:p w:rsidR="00313A1E" w:rsidRDefault="00313A1E" w:rsidP="00313A1E">
      <w:pPr>
        <w:shd w:val="clear" w:color="auto" w:fill="FFFFFF"/>
        <w:spacing w:after="0" w:line="240" w:lineRule="auto"/>
        <w:ind w:firstLine="706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313A1E" w:rsidRPr="00447E61" w:rsidRDefault="00313A1E" w:rsidP="00447E61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«Лабіринт»</w:t>
      </w:r>
    </w:p>
    <w:p w:rsidR="008428FE" w:rsidRPr="00313A1E" w:rsidRDefault="008428FE" w:rsidP="00313A1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313A1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Потрібен будь-який намальований лабіринт — ведемо по ньому героя, але тільки візуально (не малюємо ручкою).</w:t>
      </w:r>
    </w:p>
    <w:p w:rsidR="00313A1E" w:rsidRPr="00313A1E" w:rsidRDefault="00313A1E" w:rsidP="00313A1E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</w:p>
    <w:p w:rsidR="00313A1E" w:rsidRPr="00447E61" w:rsidRDefault="00313A1E" w:rsidP="00447E61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«Я загадав»</w:t>
      </w:r>
    </w:p>
    <w:p w:rsidR="008428FE" w:rsidRPr="00313A1E" w:rsidRDefault="00447E61" w:rsidP="00313A1E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8428FE" w:rsidRPr="00313A1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 xml:space="preserve">Ведучий загадуєте якийсь предмет у кімнаті/класі: </w:t>
      </w:r>
    </w:p>
    <w:p w:rsidR="008428FE" w:rsidRPr="00313A1E" w:rsidRDefault="008428FE" w:rsidP="00313A1E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313A1E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lastRenderedPageBreak/>
        <w:t xml:space="preserve">«Я загадав те, що стоїть праворуч від тебе, під, між, за...» «Я загадав те, що найближче до тебе справа, те що знаходиться між....» </w:t>
      </w:r>
    </w:p>
    <w:p w:rsidR="00447E61" w:rsidRDefault="00447E61" w:rsidP="00447E61">
      <w:pPr>
        <w:spacing w:after="0" w:line="330" w:lineRule="atLeast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</w:p>
    <w:p w:rsidR="00313A1E" w:rsidRPr="00447E61" w:rsidRDefault="00313A1E" w:rsidP="00447E61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«Копіювання»</w:t>
      </w:r>
    </w:p>
    <w:p w:rsidR="008428FE" w:rsidRDefault="008428FE" w:rsidP="003273E7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8428FE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 xml:space="preserve"> </w:t>
      </w:r>
      <w:r w:rsidRPr="003273E7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Для виконання цієї вправи можна взяти готові малюнки (наприклад, фігуру Тейлора, або Рея-Остеррица). Почати виконання цієї вправи можна з простіших фігур, які ви можете намалювати на прикладі вищезгаданих.</w:t>
      </w:r>
    </w:p>
    <w:p w:rsidR="003273E7" w:rsidRPr="003273E7" w:rsidRDefault="003273E7" w:rsidP="003273E7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</w:p>
    <w:p w:rsidR="003273E7" w:rsidRPr="00447E61" w:rsidRDefault="003273E7" w:rsidP="00447E61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«Літак або робот»</w:t>
      </w:r>
    </w:p>
    <w:p w:rsidR="008428FE" w:rsidRPr="003273E7" w:rsidRDefault="008428FE" w:rsidP="003273E7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3273E7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Ведучий — диспетчер, який має провести по маршруту літак або робота. Ви можете придумати певну легенду, щоб дитині було цікавіше виконувати завдання: літак може доставляти вантажі або людей за маршрутом, який ви диктуєте. Робот може виконувати місію на далекій планеті, у важкодоступній печері і т.д. Дитина — пілот літака або власне робот. Диспетчер диктує</w:t>
      </w:r>
      <w:r w:rsidRPr="008428FE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  <w:t xml:space="preserve"> </w:t>
      </w:r>
      <w:r w:rsidRPr="003273E7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маршрут, використовуючи максимальну кількість слів, що вказують напрямок.</w:t>
      </w:r>
    </w:p>
    <w:p w:rsidR="00447E61" w:rsidRDefault="00447E61" w:rsidP="003273E7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</w:p>
    <w:p w:rsidR="003273E7" w:rsidRDefault="003273E7" w:rsidP="003273E7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lastRenderedPageBreak/>
        <w:t>«Карти місцевості»</w:t>
      </w:r>
    </w:p>
    <w:p w:rsidR="008428FE" w:rsidRPr="003273E7" w:rsidRDefault="008428FE" w:rsidP="003273E7">
      <w:pPr>
        <w:shd w:val="clear" w:color="auto" w:fill="FFFFFF"/>
        <w:spacing w:after="0" w:line="240" w:lineRule="auto"/>
        <w:ind w:firstLine="706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3273E7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 xml:space="preserve"> Малювати карти (кімнати, будинку, певної території), шукати скарби по карті.</w:t>
      </w:r>
    </w:p>
    <w:p w:rsidR="003273E7" w:rsidRPr="003273E7" w:rsidRDefault="003273E7" w:rsidP="003273E7">
      <w:pPr>
        <w:shd w:val="clear" w:color="auto" w:fill="FFFFFF"/>
        <w:spacing w:after="0" w:line="240" w:lineRule="auto"/>
        <w:ind w:firstLine="706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</w:p>
    <w:p w:rsidR="003273E7" w:rsidRPr="008428FE" w:rsidRDefault="003273E7" w:rsidP="00447E61">
      <w:pPr>
        <w:spacing w:after="0" w:line="330" w:lineRule="atLeast"/>
        <w:jc w:val="center"/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</w:pPr>
      <w:r>
        <w:rPr>
          <w:rFonts w:ascii="Monotype Corsiva" w:hAnsi="Monotype Corsiva" w:cs="Arial"/>
          <w:color w:val="C0504D" w:themeColor="accent2"/>
          <w:sz w:val="44"/>
          <w:szCs w:val="44"/>
          <w:lang w:val="uk-UA"/>
        </w:rPr>
        <w:t>«Фотографія»</w:t>
      </w:r>
    </w:p>
    <w:p w:rsidR="008428FE" w:rsidRPr="003273E7" w:rsidRDefault="008428FE" w:rsidP="003273E7">
      <w:pPr>
        <w:shd w:val="clear" w:color="auto" w:fill="FFFFFF"/>
        <w:spacing w:after="0" w:line="240" w:lineRule="auto"/>
        <w:ind w:firstLine="706"/>
        <w:jc w:val="both"/>
        <w:outlineLvl w:val="1"/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</w:pPr>
      <w:r w:rsidRPr="003273E7">
        <w:rPr>
          <w:rFonts w:ascii="Arial" w:eastAsia="Times New Roman" w:hAnsi="Arial" w:cs="Arial"/>
          <w:bCs/>
          <w:spacing w:val="15"/>
          <w:sz w:val="28"/>
          <w:szCs w:val="28"/>
          <w:bdr w:val="none" w:sz="0" w:space="0" w:color="auto" w:frame="1"/>
          <w:lang w:val="uk-UA"/>
        </w:rPr>
        <w:t>Дорослий — фотограф, дитина його помічник. Ви разом створюєте експозицію для фото. Дорослий дає інструкції, а дитина має розташувати предмети відповідно до них.</w:t>
      </w:r>
    </w:p>
    <w:p w:rsidR="00E7149A" w:rsidRDefault="00E7149A" w:rsidP="008428FE">
      <w:pPr>
        <w:shd w:val="clear" w:color="auto" w:fill="FFFFFF"/>
        <w:spacing w:after="0" w:line="240" w:lineRule="auto"/>
        <w:ind w:firstLine="706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24"/>
          <w:szCs w:val="24"/>
          <w:bdr w:val="none" w:sz="0" w:space="0" w:color="auto" w:frame="1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0762CC" w:rsidRDefault="004129B7" w:rsidP="004129B7">
      <w:pPr>
        <w:spacing w:after="0" w:line="240" w:lineRule="auto"/>
        <w:rPr>
          <w:i/>
          <w:color w:val="7030A0"/>
          <w:sz w:val="32"/>
          <w:szCs w:val="32"/>
          <w:lang w:val="uk-UA"/>
        </w:rPr>
      </w:pPr>
    </w:p>
    <w:p w:rsidR="004129B7" w:rsidRPr="00E81E9D" w:rsidRDefault="004129B7">
      <w:pPr>
        <w:rPr>
          <w:lang w:val="uk-UA"/>
        </w:rPr>
      </w:pPr>
    </w:p>
    <w:sectPr w:rsidR="004129B7" w:rsidRPr="00E81E9D" w:rsidSect="0075421B">
      <w:footerReference w:type="default" r:id="rId19"/>
      <w:pgSz w:w="8419" w:h="11906" w:orient="landscape"/>
      <w:pgMar w:top="1134" w:right="907" w:bottom="851" w:left="1134" w:header="709" w:footer="709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A17" w:rsidRDefault="000A7A17" w:rsidP="0075073C">
      <w:pPr>
        <w:spacing w:after="0" w:line="240" w:lineRule="auto"/>
      </w:pPr>
      <w:r>
        <w:separator/>
      </w:r>
    </w:p>
  </w:endnote>
  <w:endnote w:type="continuationSeparator" w:id="1">
    <w:p w:rsidR="000A7A17" w:rsidRDefault="000A7A17" w:rsidP="0075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68418"/>
      <w:docPartObj>
        <w:docPartGallery w:val="Page Numbers (Bottom of Page)"/>
        <w:docPartUnique/>
      </w:docPartObj>
    </w:sdtPr>
    <w:sdtContent>
      <w:p w:rsidR="002639E8" w:rsidRDefault="006D7D76">
        <w:pPr>
          <w:pStyle w:val="a7"/>
          <w:jc w:val="center"/>
        </w:pPr>
        <w:fldSimple w:instr=" PAGE   \* MERGEFORMAT ">
          <w:r w:rsidR="00447E61">
            <w:rPr>
              <w:noProof/>
            </w:rPr>
            <w:t>15</w:t>
          </w:r>
        </w:fldSimple>
      </w:p>
    </w:sdtContent>
  </w:sdt>
  <w:p w:rsidR="002639E8" w:rsidRDefault="002639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A17" w:rsidRDefault="000A7A17" w:rsidP="0075073C">
      <w:pPr>
        <w:spacing w:after="0" w:line="240" w:lineRule="auto"/>
      </w:pPr>
      <w:r>
        <w:separator/>
      </w:r>
    </w:p>
  </w:footnote>
  <w:footnote w:type="continuationSeparator" w:id="1">
    <w:p w:rsidR="000A7A17" w:rsidRDefault="000A7A17" w:rsidP="00750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89C"/>
    <w:multiLevelType w:val="hybridMultilevel"/>
    <w:tmpl w:val="4D7E2E6C"/>
    <w:lvl w:ilvl="0" w:tplc="04190009">
      <w:start w:val="1"/>
      <w:numFmt w:val="bullet"/>
      <w:lvlText w:val="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23547419"/>
    <w:multiLevelType w:val="multilevel"/>
    <w:tmpl w:val="598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B3FA8"/>
    <w:multiLevelType w:val="multilevel"/>
    <w:tmpl w:val="B6F43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412C3"/>
    <w:multiLevelType w:val="hybridMultilevel"/>
    <w:tmpl w:val="36A49F02"/>
    <w:lvl w:ilvl="0" w:tplc="BAEA507C">
      <w:numFmt w:val="bullet"/>
      <w:lvlText w:val="•"/>
      <w:lvlJc w:val="left"/>
      <w:pPr>
        <w:ind w:left="1576" w:hanging="870"/>
      </w:pPr>
      <w:rPr>
        <w:rFonts w:ascii="Arial" w:eastAsiaTheme="minorEastAsia" w:hAnsi="Arial" w:cs="Arial" w:hint="default"/>
        <w:b w:val="0"/>
        <w:color w:val="444444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333E0878"/>
    <w:multiLevelType w:val="hybridMultilevel"/>
    <w:tmpl w:val="12C8C16E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927743A"/>
    <w:multiLevelType w:val="multilevel"/>
    <w:tmpl w:val="CA4A0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214638C"/>
    <w:multiLevelType w:val="multilevel"/>
    <w:tmpl w:val="72B2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C1DDD"/>
    <w:multiLevelType w:val="hybridMultilevel"/>
    <w:tmpl w:val="C5F6FD6A"/>
    <w:lvl w:ilvl="0" w:tplc="04190009">
      <w:start w:val="1"/>
      <w:numFmt w:val="bullet"/>
      <w:lvlText w:val=""/>
      <w:lvlJc w:val="left"/>
      <w:pPr>
        <w:ind w:left="2143" w:hanging="870"/>
      </w:pPr>
      <w:rPr>
        <w:rFonts w:ascii="Wingdings" w:hAnsi="Wingdings" w:hint="default"/>
        <w:b w:val="0"/>
        <w:color w:val="44444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3F5D93"/>
    <w:multiLevelType w:val="hybridMultilevel"/>
    <w:tmpl w:val="2454F4BC"/>
    <w:lvl w:ilvl="0" w:tplc="0419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72F730C0"/>
    <w:multiLevelType w:val="multilevel"/>
    <w:tmpl w:val="E466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bookFoldPrinting/>
  <w:bookFoldPrintingSheets w:val="4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9B7"/>
    <w:rsid w:val="000762CC"/>
    <w:rsid w:val="000908D8"/>
    <w:rsid w:val="000A7A17"/>
    <w:rsid w:val="000A7E80"/>
    <w:rsid w:val="000B0DA9"/>
    <w:rsid w:val="000C2EDE"/>
    <w:rsid w:val="000F293A"/>
    <w:rsid w:val="001511A8"/>
    <w:rsid w:val="00161CE5"/>
    <w:rsid w:val="001915C4"/>
    <w:rsid w:val="00193FC0"/>
    <w:rsid w:val="00195DA2"/>
    <w:rsid w:val="001A0561"/>
    <w:rsid w:val="001A4596"/>
    <w:rsid w:val="001D4520"/>
    <w:rsid w:val="00207567"/>
    <w:rsid w:val="0021190C"/>
    <w:rsid w:val="00221AE1"/>
    <w:rsid w:val="002639E8"/>
    <w:rsid w:val="00273A66"/>
    <w:rsid w:val="002914D8"/>
    <w:rsid w:val="002F2442"/>
    <w:rsid w:val="00313A1E"/>
    <w:rsid w:val="003273E7"/>
    <w:rsid w:val="00334C87"/>
    <w:rsid w:val="00340785"/>
    <w:rsid w:val="00355BFA"/>
    <w:rsid w:val="00366FD1"/>
    <w:rsid w:val="00367DD1"/>
    <w:rsid w:val="003810E5"/>
    <w:rsid w:val="003857F9"/>
    <w:rsid w:val="00386B8B"/>
    <w:rsid w:val="003C1134"/>
    <w:rsid w:val="004129B7"/>
    <w:rsid w:val="0043160A"/>
    <w:rsid w:val="00446A98"/>
    <w:rsid w:val="00447E61"/>
    <w:rsid w:val="00491384"/>
    <w:rsid w:val="004A372E"/>
    <w:rsid w:val="004C01F3"/>
    <w:rsid w:val="00517E80"/>
    <w:rsid w:val="00535F8D"/>
    <w:rsid w:val="005711AC"/>
    <w:rsid w:val="00573C2C"/>
    <w:rsid w:val="005A5567"/>
    <w:rsid w:val="005C5BF0"/>
    <w:rsid w:val="005D1F25"/>
    <w:rsid w:val="006816A4"/>
    <w:rsid w:val="006B16FB"/>
    <w:rsid w:val="006B2616"/>
    <w:rsid w:val="006D5727"/>
    <w:rsid w:val="006D7D76"/>
    <w:rsid w:val="00700AB8"/>
    <w:rsid w:val="00720CD6"/>
    <w:rsid w:val="0075073C"/>
    <w:rsid w:val="0075421B"/>
    <w:rsid w:val="00757DEB"/>
    <w:rsid w:val="00782744"/>
    <w:rsid w:val="00786505"/>
    <w:rsid w:val="00793494"/>
    <w:rsid w:val="007D07A2"/>
    <w:rsid w:val="007F32F2"/>
    <w:rsid w:val="007F3EC4"/>
    <w:rsid w:val="007F6952"/>
    <w:rsid w:val="0081519B"/>
    <w:rsid w:val="008428FE"/>
    <w:rsid w:val="008872F0"/>
    <w:rsid w:val="00892271"/>
    <w:rsid w:val="008F45D2"/>
    <w:rsid w:val="00910E54"/>
    <w:rsid w:val="00914B1D"/>
    <w:rsid w:val="00922029"/>
    <w:rsid w:val="0092471D"/>
    <w:rsid w:val="009252A7"/>
    <w:rsid w:val="00963035"/>
    <w:rsid w:val="00967B06"/>
    <w:rsid w:val="00982F20"/>
    <w:rsid w:val="00984A05"/>
    <w:rsid w:val="00990BF0"/>
    <w:rsid w:val="00991DCE"/>
    <w:rsid w:val="009E0DFD"/>
    <w:rsid w:val="009F396D"/>
    <w:rsid w:val="009F7074"/>
    <w:rsid w:val="00A26664"/>
    <w:rsid w:val="00A2701D"/>
    <w:rsid w:val="00AA0C72"/>
    <w:rsid w:val="00AC177E"/>
    <w:rsid w:val="00AF4FB8"/>
    <w:rsid w:val="00AF66B0"/>
    <w:rsid w:val="00B017BB"/>
    <w:rsid w:val="00B10D53"/>
    <w:rsid w:val="00B6319D"/>
    <w:rsid w:val="00B82F0A"/>
    <w:rsid w:val="00B93608"/>
    <w:rsid w:val="00BA1AAD"/>
    <w:rsid w:val="00BD51C1"/>
    <w:rsid w:val="00BE16B8"/>
    <w:rsid w:val="00BF5AC3"/>
    <w:rsid w:val="00C2767A"/>
    <w:rsid w:val="00CD59D2"/>
    <w:rsid w:val="00CF251F"/>
    <w:rsid w:val="00D001AD"/>
    <w:rsid w:val="00D33E93"/>
    <w:rsid w:val="00D7410E"/>
    <w:rsid w:val="00DA0C03"/>
    <w:rsid w:val="00DC1487"/>
    <w:rsid w:val="00DD5FC2"/>
    <w:rsid w:val="00E1403B"/>
    <w:rsid w:val="00E144AE"/>
    <w:rsid w:val="00E46329"/>
    <w:rsid w:val="00E7149A"/>
    <w:rsid w:val="00E81E9D"/>
    <w:rsid w:val="00E93B46"/>
    <w:rsid w:val="00EA0702"/>
    <w:rsid w:val="00F15592"/>
    <w:rsid w:val="00F2654B"/>
    <w:rsid w:val="00F34F3D"/>
    <w:rsid w:val="00F64955"/>
    <w:rsid w:val="00F81017"/>
    <w:rsid w:val="00F91815"/>
    <w:rsid w:val="00F9418D"/>
    <w:rsid w:val="00F95F65"/>
    <w:rsid w:val="00FB1A83"/>
    <w:rsid w:val="00FC65BD"/>
    <w:rsid w:val="00FE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3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D5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9B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73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73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7F32F2"/>
    <w:pPr>
      <w:outlineLvl w:val="9"/>
    </w:pPr>
    <w:rPr>
      <w:lang w:eastAsia="en-US"/>
    </w:rPr>
  </w:style>
  <w:style w:type="paragraph" w:styleId="aa">
    <w:name w:val="Normal (Web)"/>
    <w:basedOn w:val="a"/>
    <w:uiPriority w:val="99"/>
    <w:unhideWhenUsed/>
    <w:rsid w:val="007F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ез інтервалів"/>
    <w:qFormat/>
    <w:rsid w:val="004C01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4C01F3"/>
    <w:pPr>
      <w:ind w:left="720"/>
      <w:contextualSpacing/>
    </w:pPr>
  </w:style>
  <w:style w:type="table" w:styleId="ad">
    <w:name w:val="Table Grid"/>
    <w:basedOn w:val="a1"/>
    <w:uiPriority w:val="59"/>
    <w:rsid w:val="00D00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34C87"/>
    <w:rPr>
      <w:i/>
      <w:iCs/>
    </w:rPr>
  </w:style>
  <w:style w:type="character" w:styleId="af">
    <w:name w:val="Strong"/>
    <w:basedOn w:val="a0"/>
    <w:uiPriority w:val="22"/>
    <w:qFormat/>
    <w:rsid w:val="00DD5FC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D5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FF258-0370-4F69-9D16-BB714AF1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2018-12-13T07:42:00Z</cp:lastPrinted>
  <dcterms:created xsi:type="dcterms:W3CDTF">2020-05-21T15:12:00Z</dcterms:created>
  <dcterms:modified xsi:type="dcterms:W3CDTF">2020-05-21T15:43:00Z</dcterms:modified>
</cp:coreProperties>
</file>