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AE" w:rsidRDefault="00D34EAE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AE" w:rsidRPr="00D34EAE" w:rsidRDefault="00D34EAE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          </w:t>
      </w:r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УКРАЇНА</w:t>
      </w:r>
    </w:p>
    <w:p w:rsidR="00D34EAE" w:rsidRPr="00D34EAE" w:rsidRDefault="00D34EAE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</w:pPr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</w:t>
      </w:r>
      <w:proofErr w:type="gramStart"/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>МІНІСТЕРСТВО  ОСВІТИ</w:t>
      </w:r>
      <w:proofErr w:type="gramEnd"/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 xml:space="preserve">  І  НАУКИ УКРАЇНИ</w:t>
      </w:r>
    </w:p>
    <w:p w:rsidR="00D34EAE" w:rsidRPr="00D34EAE" w:rsidRDefault="00D34EAE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</w:pPr>
      <w:r w:rsidRPr="00D34EAE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>ЗУБКІВСЬКА ПОЧАТКОВА ШКОЛА СОКАЛЬСЬКОЇ МІСЬКОЇ РАДИ ЛЬВІВСЬКОЇ ОБЛАСТІ</w:t>
      </w:r>
    </w:p>
    <w:p w:rsidR="004834FF" w:rsidRDefault="00D34EAE" w:rsidP="004834FF">
      <w:pPr>
        <w:pStyle w:val="a3"/>
        <w:jc w:val="center"/>
        <w:rPr>
          <w:rFonts w:ascii="Times New Roman" w:eastAsia="Batang" w:hAnsi="Times New Roman" w:cs="Mangal"/>
          <w:b/>
          <w:iCs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80083, с.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Зубків, 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код ЄДРПОУ 36739412</w:t>
      </w:r>
      <w:r w:rsidR="004834FF" w:rsidRPr="004834FF">
        <w:rPr>
          <w:rFonts w:ascii="Times New Roman" w:eastAsia="Batang" w:hAnsi="Times New Roman" w:cs="Mangal"/>
          <w:b/>
          <w:iCs w:val="0"/>
          <w:sz w:val="24"/>
          <w:szCs w:val="24"/>
          <w:lang w:eastAsia="zh-CN"/>
        </w:rPr>
        <w:t xml:space="preserve"> </w:t>
      </w:r>
    </w:p>
    <w:p w:rsidR="004834FF" w:rsidRDefault="004834FF" w:rsidP="004834FF">
      <w:pPr>
        <w:pStyle w:val="a3"/>
        <w:jc w:val="center"/>
        <w:rPr>
          <w:rFonts w:ascii="Times New Roman" w:eastAsia="Batang" w:hAnsi="Times New Roman" w:cs="Mangal"/>
          <w:b/>
          <w:sz w:val="24"/>
          <w:szCs w:val="24"/>
          <w:lang w:eastAsia="zh-CN"/>
        </w:rPr>
      </w:pPr>
      <w:r>
        <w:rPr>
          <w:rFonts w:ascii="Times New Roman" w:eastAsia="Batang" w:hAnsi="Times New Roman" w:cs="Mangal"/>
          <w:b/>
          <w:sz w:val="24"/>
          <w:szCs w:val="24"/>
          <w:lang w:eastAsia="zh-CN"/>
        </w:rPr>
        <w:t>№ 01-10/05                                                                                                                    13.03.2026</w:t>
      </w:r>
    </w:p>
    <w:p w:rsidR="004834FF" w:rsidRPr="004834FF" w:rsidRDefault="004834FF" w:rsidP="004834FF">
      <w:pPr>
        <w:pStyle w:val="a3"/>
        <w:jc w:val="center"/>
        <w:rPr>
          <w:rFonts w:ascii="Times New Roman" w:eastAsia="Batang" w:hAnsi="Times New Roman" w:cs="Mangal"/>
          <w:b/>
          <w:sz w:val="24"/>
          <w:szCs w:val="24"/>
          <w:lang w:eastAsia="zh-CN"/>
        </w:rPr>
      </w:pPr>
      <w:r w:rsidRPr="004834FF">
        <w:rPr>
          <w:rFonts w:ascii="Times New Roman" w:eastAsia="Batang" w:hAnsi="Times New Roman" w:cs="Mangal"/>
          <w:b/>
          <w:sz w:val="24"/>
          <w:szCs w:val="24"/>
          <w:lang w:eastAsia="zh-CN"/>
        </w:rPr>
        <w:t>Про стан виконання заходів з реалізації у 2025—2028 роках Національної стратегії захисту прав</w:t>
      </w:r>
      <w:r>
        <w:rPr>
          <w:rFonts w:ascii="Times New Roman" w:eastAsia="Batang" w:hAnsi="Times New Roman" w:cs="Mangal"/>
          <w:b/>
          <w:sz w:val="24"/>
          <w:szCs w:val="24"/>
          <w:lang w:eastAsia="zh-CN"/>
        </w:rPr>
        <w:t xml:space="preserve"> дитини у </w:t>
      </w:r>
      <w:proofErr w:type="spellStart"/>
      <w:r>
        <w:rPr>
          <w:rFonts w:ascii="Times New Roman" w:eastAsia="Batang" w:hAnsi="Times New Roman" w:cs="Mangal"/>
          <w:b/>
          <w:sz w:val="24"/>
          <w:szCs w:val="24"/>
          <w:lang w:eastAsia="zh-CN"/>
        </w:rPr>
        <w:t>Зубківській</w:t>
      </w:r>
      <w:proofErr w:type="spellEnd"/>
      <w:r>
        <w:rPr>
          <w:rFonts w:ascii="Times New Roman" w:eastAsia="Batang" w:hAnsi="Times New Roman" w:cs="Mangal"/>
          <w:b/>
          <w:sz w:val="24"/>
          <w:szCs w:val="24"/>
          <w:lang w:eastAsia="zh-CN"/>
        </w:rPr>
        <w:t xml:space="preserve"> початковій школі СМР ЛО</w:t>
      </w:r>
    </w:p>
    <w:p w:rsidR="004834FF" w:rsidRPr="004834FF" w:rsidRDefault="004834FF" w:rsidP="004834FF">
      <w:pPr>
        <w:suppressLineNumbers/>
        <w:suppressAutoHyphens/>
        <w:spacing w:before="120" w:after="120" w:line="240" w:lineRule="auto"/>
        <w:rPr>
          <w:rFonts w:ascii="Times New Roman" w:eastAsia="Batang" w:hAnsi="Times New Roman" w:cs="Mangal"/>
          <w:i/>
          <w:iCs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936"/>
        <w:gridCol w:w="5164"/>
      </w:tblGrid>
      <w:tr w:rsidR="004834FF" w:rsidRPr="004834FF" w:rsidTr="004834FF">
        <w:trPr>
          <w:jc w:val="center"/>
        </w:trPr>
        <w:tc>
          <w:tcPr>
            <w:tcW w:w="562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  <w:t>Найменування заходу</w:t>
            </w:r>
          </w:p>
        </w:tc>
        <w:tc>
          <w:tcPr>
            <w:tcW w:w="4389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zh-CN"/>
              </w:rPr>
              <w:t>Результат виконання заходу</w:t>
            </w:r>
          </w:p>
        </w:tc>
      </w:tr>
      <w:tr w:rsidR="004834FF" w:rsidRPr="004834FF" w:rsidTr="004834FF">
        <w:trPr>
          <w:jc w:val="center"/>
        </w:trPr>
        <w:tc>
          <w:tcPr>
            <w:tcW w:w="562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834FF" w:rsidRDefault="00881ECC" w:rsidP="004834F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-Перегляд презентації День</w:t>
            </w:r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безпечного Інтернету (</w:t>
            </w:r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Safer</w:t>
            </w:r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Internet</w:t>
            </w:r>
            <w:proofErr w:type="spellEnd"/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4834FF" w:rsidRPr="004834FF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Day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),2026, ТОВ «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НаУрок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»</w:t>
            </w:r>
            <w:r w:rsidR="000769D1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10.02.2026</w:t>
            </w:r>
            <w:r w:rsidR="00AA71E2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;</w:t>
            </w:r>
            <w:r w:rsidR="000769D1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A71E2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після перегляду відбувся тематичний конкурс малюнків</w:t>
            </w:r>
          </w:p>
          <w:p w:rsidR="00881ECC" w:rsidRPr="004834FF" w:rsidRDefault="00881ECC" w:rsidP="004834F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- Питання безпеки дітей в інтернеті в порядку денному батьківських зборів від 14.02.2026 </w:t>
            </w:r>
          </w:p>
        </w:tc>
        <w:tc>
          <w:tcPr>
            <w:tcW w:w="4389" w:type="dxa"/>
            <w:shd w:val="clear" w:color="auto" w:fill="auto"/>
          </w:tcPr>
          <w:p w:rsidR="004834FF" w:rsidRPr="000769D1" w:rsidRDefault="00881ECC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-Захід проведено в очному форматі із залученням учнів 1-4класів</w:t>
            </w:r>
            <w:r w:rsid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(всього21)</w:t>
            </w: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та </w:t>
            </w:r>
            <w:r w:rsid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4 </w:t>
            </w:r>
            <w:proofErr w:type="spellStart"/>
            <w:r w:rsid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педпрацівники</w:t>
            </w: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;</w:t>
            </w:r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на</w:t>
            </w:r>
            <w:proofErr w:type="spellEnd"/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уроках</w:t>
            </w:r>
            <w:proofErr w:type="spellEnd"/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інформатики планово ведеться робота з інформаційної гігієни</w:t>
            </w:r>
          </w:p>
          <w:p w:rsidR="000769D1" w:rsidRDefault="000769D1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0769D1" w:rsidRDefault="000769D1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881ECC" w:rsidRPr="000769D1" w:rsidRDefault="00881ECC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-На батьківських зборах присутні  76% батьків</w:t>
            </w:r>
            <w:r w:rsidR="00F772C3"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; у форматі  панельної дискусії обговорено питання «</w:t>
            </w:r>
            <w:r w:rsidR="00065561" w:rsidRP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Читання </w:t>
            </w:r>
            <w:proofErr w:type="spellStart"/>
            <w:r w:rsidR="00065561" w:rsidRP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Vs</w:t>
            </w:r>
            <w:proofErr w:type="spellEnd"/>
            <w:r w:rsidR="00065561" w:rsidRP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065561" w:rsidRP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Гаджети</w:t>
            </w:r>
            <w:proofErr w:type="spellEnd"/>
            <w:r w:rsidR="00065561" w:rsidRP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. Шукаємо виграшну стратегію</w:t>
            </w:r>
            <w:r w:rsidR="00F772C3"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»</w:t>
            </w: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  <w:p w:rsidR="00881ECC" w:rsidRDefault="00881ECC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881ECC" w:rsidRPr="00881ECC" w:rsidRDefault="00881ECC" w:rsidP="00881EC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</w:tc>
      </w:tr>
      <w:tr w:rsidR="004834FF" w:rsidRPr="004834FF" w:rsidTr="004834FF">
        <w:trPr>
          <w:jc w:val="center"/>
        </w:trPr>
        <w:tc>
          <w:tcPr>
            <w:tcW w:w="562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75049" w:rsidRDefault="00F75049" w:rsidP="00F75049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–Всеукраїнський урок про права дитини, 17листопада</w:t>
            </w:r>
            <w:r w:rsidR="000769D1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;</w:t>
            </w:r>
            <w:r w:rsidR="00AA71E2" w:rsidRPr="00AA71E2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 xml:space="preserve"> </w:t>
            </w:r>
          </w:p>
          <w:p w:rsidR="00F75049" w:rsidRDefault="00F75049" w:rsidP="00F75049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F7504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–Проходження педпрацівниками курсів ПК із психологічною складовою</w:t>
            </w:r>
            <w:r w:rsidR="000769D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;</w:t>
            </w:r>
          </w:p>
          <w:p w:rsidR="00AA71E2" w:rsidRPr="00F75049" w:rsidRDefault="00F75049" w:rsidP="00F75049">
            <w:pPr>
              <w:numPr>
                <w:ilvl w:val="0"/>
                <w:numId w:val="2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-</w:t>
            </w:r>
            <w:r w:rsidR="00AA71E2" w:rsidRPr="00F7504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Перевірка та навчання персоналу, який працює з дітьми.</w:t>
            </w:r>
          </w:p>
          <w:p w:rsidR="004834FF" w:rsidRPr="004834FF" w:rsidRDefault="004834FF" w:rsidP="004834F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389" w:type="dxa"/>
            <w:shd w:val="clear" w:color="auto" w:fill="auto"/>
          </w:tcPr>
          <w:p w:rsidR="00F772C3" w:rsidRDefault="00F772C3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 w:rsidRP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Матеріали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уроку</w:t>
            </w:r>
            <w:r w:rsidRP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доступні за посиланням: </w:t>
            </w:r>
            <w:hyperlink r:id="rId6" w:history="1">
              <w:r w:rsidRPr="00F772C3">
                <w:rPr>
                  <w:rStyle w:val="a5"/>
                  <w:rFonts w:ascii="Times New Roman" w:eastAsia="Batang" w:hAnsi="Times New Roman" w:cs="Times New Roman"/>
                  <w:i/>
                  <w:sz w:val="24"/>
                  <w:szCs w:val="24"/>
                  <w:lang w:eastAsia="zh-CN"/>
                </w:rPr>
                <w:t>https://www.unicef.org/ukraine/CRC-lesson</w:t>
              </w:r>
            </w:hyperlink>
            <w:r w:rsidRP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.</w:t>
            </w:r>
          </w:p>
          <w:p w:rsidR="000769D1" w:rsidRDefault="000769D1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</w:p>
          <w:p w:rsidR="004834FF" w:rsidRPr="000769D1" w:rsidRDefault="000769D1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 w:rsidRPr="000769D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Вчителі одержали сертифікати за проходження курсів «Школа без кордонів», «Психологічна підтримка в умовах воєнного стану: практичні інструменти», «Психологічна підтримка та мотивація в умовах сучасних освітніх викликів»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та ін.</w:t>
            </w:r>
          </w:p>
        </w:tc>
      </w:tr>
      <w:tr w:rsidR="004834FF" w:rsidRPr="004834FF" w:rsidTr="004834FF">
        <w:trPr>
          <w:jc w:val="center"/>
        </w:trPr>
        <w:tc>
          <w:tcPr>
            <w:tcW w:w="562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Забезпечення проходження педагогічними та соціальними працівниками навчання з онлайн безпеки та </w:t>
            </w:r>
            <w:proofErr w:type="spellStart"/>
            <w:r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>кібергігієни</w:t>
            </w:r>
            <w:proofErr w:type="spellEnd"/>
            <w:r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 на Єдиному державному веб-порталі цифрової освіти “Дія. Освіта”.</w:t>
            </w:r>
          </w:p>
        </w:tc>
        <w:tc>
          <w:tcPr>
            <w:tcW w:w="4389" w:type="dxa"/>
            <w:shd w:val="clear" w:color="auto" w:fill="auto"/>
          </w:tcPr>
          <w:p w:rsidR="004834FF" w:rsidRPr="004834FF" w:rsidRDefault="00F75049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Усі педпрацівники школи (4 ос.) пройшли онлайн-</w:t>
            </w:r>
            <w:r w:rsidRPr="00F75049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курс  з інформаційної безпеки та </w:t>
            </w:r>
            <w:proofErr w:type="spellStart"/>
            <w:r w:rsidRPr="00F75049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кібергігієни</w:t>
            </w:r>
            <w:proofErr w:type="spellEnd"/>
            <w:r w:rsidRPr="00F75049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на Єдиному державному веб-порталі цифрової освіти “Дія. Освіта” і отримали відповідні сертифікати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.</w:t>
            </w:r>
          </w:p>
        </w:tc>
      </w:tr>
      <w:tr w:rsidR="004834FF" w:rsidRPr="004834FF" w:rsidTr="004834FF">
        <w:trPr>
          <w:jc w:val="center"/>
        </w:trPr>
        <w:tc>
          <w:tcPr>
            <w:tcW w:w="562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4834FF" w:rsidRPr="004834FF" w:rsidRDefault="004834FF" w:rsidP="004834FF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</w:pPr>
            <w:r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Надання комплексних соціальних послуг сім’ям з дітьми, які опинились у складних життєвих обставинах, проведення з батьками/законними представниками роз’яснювальної та профілактичної роботи з питань відповідального батьківства, </w:t>
            </w:r>
            <w:r w:rsidRPr="004834FF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lastRenderedPageBreak/>
              <w:t>запобігання вчиненню дітьми правопорушень, виявлення при</w:t>
            </w:r>
            <w:r w:rsidR="00A275A1">
              <w:rPr>
                <w:rFonts w:ascii="Times New Roman" w:eastAsia="Batang" w:hAnsi="Times New Roman" w:cs="Times New Roman"/>
                <w:sz w:val="24"/>
                <w:szCs w:val="24"/>
                <w:lang w:eastAsia="zh-CN"/>
              </w:rPr>
              <w:t xml:space="preserve">чин </w:t>
            </w:r>
          </w:p>
        </w:tc>
        <w:tc>
          <w:tcPr>
            <w:tcW w:w="4389" w:type="dxa"/>
            <w:shd w:val="clear" w:color="auto" w:fill="auto"/>
          </w:tcPr>
          <w:p w:rsidR="004834FF" w:rsidRPr="004834FF" w:rsidRDefault="00F75049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lastRenderedPageBreak/>
              <w:t>Впрдовж</w:t>
            </w:r>
            <w:proofErr w:type="spellEnd"/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року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систематично , згідно річного плану роботи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ведеться профілактична робота з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дітьми із  кризових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сім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ей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із залученням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представників місцевої влади</w:t>
            </w:r>
            <w:r w:rsidR="00A275A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та духовенства;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на педрадах класоводи звітують про стан роботи з дітьми,</w:t>
            </w:r>
            <w:r w:rsidR="00A275A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F772C3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які потребують особливої педагогічної уваги</w:t>
            </w:r>
            <w:r w:rsidR="004834FF" w:rsidRPr="004834FF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.</w:t>
            </w:r>
          </w:p>
          <w:p w:rsidR="00A275A1" w:rsidRDefault="00A275A1" w:rsidP="004834FF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У 2025 році комплексна соціальна робота проводилась зі сім’єю учня 4 класу Д., який 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lastRenderedPageBreak/>
              <w:t>зростає в неповній</w:t>
            </w:r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кризовій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сім’ї. Велику допомогу надав настоятель церкви </w:t>
            </w:r>
            <w:proofErr w:type="spellStart"/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о.Тарас</w:t>
            </w:r>
            <w:proofErr w:type="spellEnd"/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(детальна інформація на сайті школи у розділі Новини «Милосердя церкви»</w:t>
            </w:r>
          </w:p>
          <w:p w:rsidR="004834FF" w:rsidRDefault="00A275A1" w:rsidP="00A81B6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У 2026</w:t>
            </w:r>
            <w:r w:rsidR="00A81B6D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р вчитель Мельник Г.Р.  надає допомогу учневі</w:t>
            </w:r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Б.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,</w:t>
            </w:r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A81B6D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в </w:t>
            </w:r>
            <w:proofErr w:type="spellStart"/>
            <w:r w:rsidR="00A81B6D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т.ч</w:t>
            </w:r>
            <w:proofErr w:type="spellEnd"/>
            <w:r w:rsidR="00A81B6D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. і психологічну </w:t>
            </w:r>
            <w:r w:rsidR="00065561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(за письмовою заявою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батьків)</w:t>
            </w:r>
            <w:r w:rsidR="00A81B6D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 який перебуває за кордоном і знаходи</w:t>
            </w:r>
            <w:r w:rsidR="00024A97"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>ться на сімейній формі навчання;</w:t>
            </w:r>
          </w:p>
          <w:p w:rsidR="00024A97" w:rsidRPr="004834FF" w:rsidRDefault="00024A97" w:rsidP="00A81B6D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Batang" w:hAnsi="Times New Roman" w:cs="Times New Roman"/>
                <w:i/>
                <w:sz w:val="24"/>
                <w:szCs w:val="24"/>
                <w:lang w:eastAsia="zh-CN"/>
              </w:rPr>
              <w:t xml:space="preserve">Забезпечення неухильного дотримання вимог щодо раннього виявлення, реагування та інформування соціальних служб, поліції у разі виявлення ознак насильства </w:t>
            </w:r>
          </w:p>
        </w:tc>
      </w:tr>
    </w:tbl>
    <w:p w:rsidR="00D34EAE" w:rsidRPr="004834FF" w:rsidRDefault="00D34EAE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834FF" w:rsidRPr="00024A97" w:rsidRDefault="004834FF" w:rsidP="00D34EA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34EAE" w:rsidRDefault="00D34EAE" w:rsidP="00D34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160DA" w:rsidRPr="00A81B6D" w:rsidRDefault="00A81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B6D">
        <w:rPr>
          <w:rFonts w:ascii="Times New Roman" w:hAnsi="Times New Roman" w:cs="Times New Roman"/>
          <w:sz w:val="24"/>
          <w:szCs w:val="24"/>
        </w:rPr>
        <w:t>Директор ____________ Галина ДУБИК</w:t>
      </w:r>
    </w:p>
    <w:p w:rsidR="00A81B6D" w:rsidRDefault="00A81B6D"/>
    <w:sectPr w:rsidR="00A81B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73983"/>
    <w:multiLevelType w:val="hybridMultilevel"/>
    <w:tmpl w:val="78E20A6A"/>
    <w:lvl w:ilvl="0" w:tplc="0C8EFF3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46F3"/>
    <w:multiLevelType w:val="multilevel"/>
    <w:tmpl w:val="21C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BC"/>
    <w:rsid w:val="00024A97"/>
    <w:rsid w:val="00065561"/>
    <w:rsid w:val="000769D1"/>
    <w:rsid w:val="004834FF"/>
    <w:rsid w:val="007E120A"/>
    <w:rsid w:val="00881ECC"/>
    <w:rsid w:val="009E1C7E"/>
    <w:rsid w:val="00A275A1"/>
    <w:rsid w:val="00A81B6D"/>
    <w:rsid w:val="00AA71E2"/>
    <w:rsid w:val="00AD3CBC"/>
    <w:rsid w:val="00D34EAE"/>
    <w:rsid w:val="00F75049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65D8"/>
  <w15:chartTrackingRefBased/>
  <w15:docId w15:val="{96E44443-0832-40A9-9E1F-AD1C3088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EAE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834F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881E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7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/ukraine/CRC-less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10</cp:revision>
  <dcterms:created xsi:type="dcterms:W3CDTF">2026-03-12T10:03:00Z</dcterms:created>
  <dcterms:modified xsi:type="dcterms:W3CDTF">2026-03-13T08:07:00Z</dcterms:modified>
</cp:coreProperties>
</file>