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97" w:rsidRDefault="00F35097" w:rsidP="00F35097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B2B2B"/>
          <w:sz w:val="27"/>
          <w:szCs w:val="27"/>
        </w:rPr>
        <w:t> Заклад дошкільної освіти у своїй діяльності керується Конституцією України, Законами України «П</w:t>
      </w:r>
      <w:bookmarkStart w:id="0" w:name="_GoBack"/>
      <w:bookmarkEnd w:id="0"/>
      <w:r>
        <w:rPr>
          <w:rFonts w:ascii="Arial" w:hAnsi="Arial" w:cs="Arial"/>
          <w:color w:val="2B2B2B"/>
          <w:sz w:val="27"/>
          <w:szCs w:val="27"/>
        </w:rPr>
        <w:t xml:space="preserve">ро освіту», «Про дошкільну освіту», Положенням про заклад дошкільної освіти, актами Президента України, Верховної ради, Кабінету Міністрів, іншими законодавчими актами, рішеннями </w:t>
      </w:r>
      <w:proofErr w:type="spellStart"/>
      <w:r>
        <w:rPr>
          <w:rFonts w:ascii="Arial" w:hAnsi="Arial" w:cs="Arial"/>
          <w:color w:val="2B2B2B"/>
          <w:sz w:val="27"/>
          <w:szCs w:val="27"/>
        </w:rPr>
        <w:t>Сокальської</w:t>
      </w:r>
      <w:proofErr w:type="spellEnd"/>
      <w:r>
        <w:rPr>
          <w:rFonts w:ascii="Arial" w:hAnsi="Arial" w:cs="Arial"/>
          <w:color w:val="2B2B2B"/>
          <w:sz w:val="27"/>
          <w:szCs w:val="27"/>
        </w:rPr>
        <w:t xml:space="preserve"> міської ради Львівської області та її виконавчого комітету, розпорядженнями міського голови </w:t>
      </w:r>
      <w:proofErr w:type="spellStart"/>
      <w:r>
        <w:rPr>
          <w:rFonts w:ascii="Arial" w:hAnsi="Arial" w:cs="Arial"/>
          <w:color w:val="2B2B2B"/>
          <w:sz w:val="27"/>
          <w:szCs w:val="27"/>
        </w:rPr>
        <w:t>Сокальської</w:t>
      </w:r>
      <w:proofErr w:type="spellEnd"/>
      <w:r>
        <w:rPr>
          <w:rFonts w:ascii="Arial" w:hAnsi="Arial" w:cs="Arial"/>
          <w:color w:val="2B2B2B"/>
          <w:sz w:val="27"/>
          <w:szCs w:val="27"/>
        </w:rPr>
        <w:t xml:space="preserve"> міської ради Львівської області, наказами відділу освіти, молоді та спорту </w:t>
      </w:r>
      <w:proofErr w:type="spellStart"/>
      <w:r>
        <w:rPr>
          <w:rFonts w:ascii="Arial" w:hAnsi="Arial" w:cs="Arial"/>
          <w:color w:val="2B2B2B"/>
          <w:sz w:val="27"/>
          <w:szCs w:val="27"/>
        </w:rPr>
        <w:t>Сокальської</w:t>
      </w:r>
      <w:proofErr w:type="spellEnd"/>
      <w:r>
        <w:rPr>
          <w:rFonts w:ascii="Arial" w:hAnsi="Arial" w:cs="Arial"/>
          <w:color w:val="2B2B2B"/>
          <w:sz w:val="27"/>
          <w:szCs w:val="27"/>
        </w:rPr>
        <w:t xml:space="preserve"> міської ради Львівської області та іншими чинними нормативно-правовими актами, Статутом закладу.</w:t>
      </w:r>
    </w:p>
    <w:p w:rsidR="006D651C" w:rsidRPr="00F35097" w:rsidRDefault="006D651C" w:rsidP="00F35097">
      <w:pPr>
        <w:jc w:val="center"/>
        <w:rPr>
          <w:sz w:val="28"/>
          <w:szCs w:val="28"/>
        </w:rPr>
      </w:pPr>
    </w:p>
    <w:sectPr w:rsidR="006D651C" w:rsidRPr="00F35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97"/>
    <w:rsid w:val="006D651C"/>
    <w:rsid w:val="00F3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Садок Угринів</dc:creator>
  <cp:lastModifiedBy>Садок Угринів</cp:lastModifiedBy>
  <cp:revision>2</cp:revision>
  <dcterms:created xsi:type="dcterms:W3CDTF">2024-12-11T12:39:00Z</dcterms:created>
  <dcterms:modified xsi:type="dcterms:W3CDTF">2024-12-11T12:39:00Z</dcterms:modified>
</cp:coreProperties>
</file>