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C8088" w14:textId="77777777" w:rsidR="00D85B34" w:rsidRPr="00D85B34" w:rsidRDefault="00D85B34" w:rsidP="00D85B34">
      <w:pPr>
        <w:widowControl w:val="0"/>
        <w:autoSpaceDE w:val="0"/>
        <w:autoSpaceDN w:val="0"/>
        <w:adjustRightInd w:val="0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 w:rsidRPr="00D85B3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A499FCA" wp14:editId="2583FCAC">
            <wp:extent cx="38100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BD1F4" w14:textId="77777777" w:rsidR="00D85B34" w:rsidRPr="00D85B34" w:rsidRDefault="00D85B34" w:rsidP="00D85B34">
      <w:pPr>
        <w:widowControl w:val="0"/>
        <w:autoSpaceDE w:val="0"/>
        <w:autoSpaceDN w:val="0"/>
        <w:adjustRightInd w:val="0"/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85B34">
        <w:rPr>
          <w:rFonts w:ascii="Times New Roman" w:eastAsia="Times New Roman" w:hAnsi="Times New Roman" w:cs="Times New Roman"/>
          <w:b/>
          <w:lang w:val="uk-UA" w:eastAsia="ru-RU"/>
        </w:rPr>
        <w:t>УКРАЇНА</w:t>
      </w:r>
    </w:p>
    <w:p w14:paraId="03422A87" w14:textId="77777777" w:rsidR="00D85B34" w:rsidRPr="00D85B34" w:rsidRDefault="00D85B34" w:rsidP="00D85B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85B34">
        <w:rPr>
          <w:rFonts w:ascii="Times New Roman" w:eastAsia="Times New Roman" w:hAnsi="Times New Roman" w:cs="Times New Roman"/>
          <w:b/>
          <w:lang w:val="uk-UA" w:eastAsia="ru-RU"/>
        </w:rPr>
        <w:t>МІНІСТЕРСТВО  ОСВІТИ  І  НАУКИ УКРАЇНИ</w:t>
      </w:r>
    </w:p>
    <w:p w14:paraId="1C6628F5" w14:textId="77777777" w:rsidR="00D85B34" w:rsidRPr="00D85B34" w:rsidRDefault="00D85B34" w:rsidP="00D85B34">
      <w:pPr>
        <w:widowControl w:val="0"/>
        <w:autoSpaceDE w:val="0"/>
        <w:autoSpaceDN w:val="0"/>
        <w:adjustRightInd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noProof/>
          <w:lang w:val="uk-UA" w:eastAsia="ru-RU"/>
        </w:rPr>
      </w:pPr>
      <w:r w:rsidRPr="00D85B34">
        <w:rPr>
          <w:rFonts w:ascii="Times New Roman" w:eastAsia="Times New Roman" w:hAnsi="Times New Roman" w:cs="Times New Roman"/>
          <w:b/>
          <w:noProof/>
          <w:lang w:val="uk-UA" w:eastAsia="ru-RU"/>
        </w:rPr>
        <w:t>КЗ «СОКАЛЬСЬКА МАЛА АКАДЕМІЯ НАУК УЧНІВСЬКОЇ МОЛОДІ</w:t>
      </w:r>
    </w:p>
    <w:p w14:paraId="163DF40D" w14:textId="77777777" w:rsidR="00D85B34" w:rsidRPr="00D85B34" w:rsidRDefault="00D85B34" w:rsidP="00D85B34">
      <w:pPr>
        <w:widowControl w:val="0"/>
        <w:autoSpaceDE w:val="0"/>
        <w:autoSpaceDN w:val="0"/>
        <w:adjustRightInd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noProof/>
          <w:lang w:val="uk-UA" w:eastAsia="ru-RU"/>
        </w:rPr>
      </w:pPr>
      <w:r w:rsidRPr="00D85B34">
        <w:rPr>
          <w:rFonts w:ascii="Times New Roman" w:eastAsia="Times New Roman" w:hAnsi="Times New Roman" w:cs="Times New Roman"/>
          <w:b/>
          <w:noProof/>
          <w:lang w:val="uk-UA" w:eastAsia="ru-RU"/>
        </w:rPr>
        <w:t>ІМЕНІ ІГОРЯ БОГАЧЕВСЬКОГО»</w:t>
      </w:r>
    </w:p>
    <w:p w14:paraId="61C859A2" w14:textId="77777777" w:rsidR="00D85B34" w:rsidRPr="00D85B34" w:rsidRDefault="00D85B34" w:rsidP="00D85B34">
      <w:pPr>
        <w:widowControl w:val="0"/>
        <w:autoSpaceDE w:val="0"/>
        <w:autoSpaceDN w:val="0"/>
        <w:adjustRightInd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noProof/>
          <w:lang w:val="uk-UA" w:eastAsia="ru-RU"/>
        </w:rPr>
      </w:pPr>
      <w:r w:rsidRPr="00D85B34">
        <w:rPr>
          <w:rFonts w:ascii="Times New Roman" w:eastAsia="Times New Roman" w:hAnsi="Times New Roman" w:cs="Times New Roman"/>
          <w:b/>
          <w:noProof/>
          <w:lang w:val="uk-UA" w:eastAsia="ru-RU"/>
        </w:rPr>
        <w:t xml:space="preserve"> СОКАЛЬСЬКОЇ МІСЬКОЇ РАДИ ЛЬВІВСЬКОЇ ОБЛАСТІ</w:t>
      </w:r>
    </w:p>
    <w:p w14:paraId="5E237D8E" w14:textId="77777777" w:rsidR="00D85B34" w:rsidRPr="00D85B34" w:rsidRDefault="00D85B34" w:rsidP="00D85B34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u w:val="single"/>
          <w:lang w:val="uk-UA" w:eastAsia="ru-RU"/>
        </w:rPr>
      </w:pPr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sym w:font="Webdings" w:char="009C"/>
      </w:r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80000, </w:t>
      </w:r>
      <w:proofErr w:type="spellStart"/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м.Сокаль</w:t>
      </w:r>
      <w:proofErr w:type="spellEnd"/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, </w:t>
      </w:r>
      <w:proofErr w:type="spellStart"/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вул.Шептицького</w:t>
      </w:r>
      <w:proofErr w:type="spellEnd"/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 90, </w:t>
      </w:r>
      <w:r w:rsidRPr="00D85B34">
        <w:rPr>
          <w:rFonts w:ascii="Times New Roman" w:eastAsia="Times New Roman" w:hAnsi="Times New Roman" w:cs="Times New Roman"/>
          <w:iCs/>
          <w:color w:val="000000"/>
          <w:spacing w:val="-4"/>
          <w:lang w:eastAsia="ru-RU"/>
        </w:rPr>
        <w:sym w:font="Webdings" w:char="00C9"/>
      </w:r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 (03257) 7-32-13. </w:t>
      </w:r>
      <w:r w:rsidRPr="00D85B3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e</w:t>
      </w:r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-</w:t>
      </w:r>
      <w:r w:rsidRPr="00D85B3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mail</w:t>
      </w:r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: </w:t>
      </w:r>
      <w:r w:rsidR="001B555E">
        <w:fldChar w:fldCharType="begin"/>
      </w:r>
      <w:r w:rsidR="001B555E" w:rsidRPr="001B555E">
        <w:rPr>
          <w:lang w:val="uk-UA"/>
        </w:rPr>
        <w:instrText xml:space="preserve"> </w:instrText>
      </w:r>
      <w:r w:rsidR="001B555E">
        <w:instrText>HYPERLINK</w:instrText>
      </w:r>
      <w:r w:rsidR="001B555E" w:rsidRPr="001B555E">
        <w:rPr>
          <w:lang w:val="uk-UA"/>
        </w:rPr>
        <w:instrText xml:space="preserve"> "</w:instrText>
      </w:r>
      <w:r w:rsidR="001B555E">
        <w:instrText>mailto</w:instrText>
      </w:r>
      <w:r w:rsidR="001B555E" w:rsidRPr="001B555E">
        <w:rPr>
          <w:lang w:val="uk-UA"/>
        </w:rPr>
        <w:instrText>:</w:instrText>
      </w:r>
      <w:r w:rsidR="001B555E">
        <w:instrText>mansokal</w:instrText>
      </w:r>
      <w:r w:rsidR="001B555E" w:rsidRPr="001B555E">
        <w:rPr>
          <w:lang w:val="uk-UA"/>
        </w:rPr>
        <w:instrText>@</w:instrText>
      </w:r>
      <w:r w:rsidR="001B555E">
        <w:instrText>ukr</w:instrText>
      </w:r>
      <w:r w:rsidR="001B555E" w:rsidRPr="001B555E">
        <w:rPr>
          <w:lang w:val="uk-UA"/>
        </w:rPr>
        <w:instrText>.</w:instrText>
      </w:r>
      <w:r w:rsidR="001B555E">
        <w:instrText>net</w:instrText>
      </w:r>
      <w:r w:rsidR="001B555E" w:rsidRPr="001B555E">
        <w:rPr>
          <w:lang w:val="uk-UA"/>
        </w:rPr>
        <w:instrText xml:space="preserve">" </w:instrText>
      </w:r>
      <w:r w:rsidR="001B555E">
        <w:fldChar w:fldCharType="separate"/>
      </w:r>
      <w:r w:rsidRPr="00D85B34">
        <w:rPr>
          <w:rFonts w:ascii="Times New Roman" w:eastAsia="Times New Roman" w:hAnsi="Times New Roman" w:cs="Times New Roman"/>
          <w:color w:val="0563C1"/>
          <w:spacing w:val="-4"/>
          <w:u w:val="single"/>
          <w:lang w:eastAsia="ru-RU"/>
        </w:rPr>
        <w:t>mansokal</w:t>
      </w:r>
      <w:r w:rsidRPr="00D85B34">
        <w:rPr>
          <w:rFonts w:ascii="Times New Roman" w:eastAsia="Times New Roman" w:hAnsi="Times New Roman" w:cs="Times New Roman"/>
          <w:color w:val="0563C1"/>
          <w:spacing w:val="-4"/>
          <w:u w:val="single"/>
          <w:lang w:val="uk-UA" w:eastAsia="ru-RU"/>
        </w:rPr>
        <w:t>@</w:t>
      </w:r>
      <w:r w:rsidRPr="00D85B34">
        <w:rPr>
          <w:rFonts w:ascii="Times New Roman" w:eastAsia="Times New Roman" w:hAnsi="Times New Roman" w:cs="Times New Roman"/>
          <w:color w:val="0563C1"/>
          <w:spacing w:val="-4"/>
          <w:u w:val="single"/>
          <w:lang w:eastAsia="ru-RU"/>
        </w:rPr>
        <w:t>ukr</w:t>
      </w:r>
      <w:r w:rsidRPr="00D85B34">
        <w:rPr>
          <w:rFonts w:ascii="Times New Roman" w:eastAsia="Times New Roman" w:hAnsi="Times New Roman" w:cs="Times New Roman"/>
          <w:color w:val="0563C1"/>
          <w:spacing w:val="-4"/>
          <w:u w:val="single"/>
          <w:lang w:val="uk-UA" w:eastAsia="ru-RU"/>
        </w:rPr>
        <w:t>.</w:t>
      </w:r>
      <w:r w:rsidRPr="00D85B34">
        <w:rPr>
          <w:rFonts w:ascii="Times New Roman" w:eastAsia="Times New Roman" w:hAnsi="Times New Roman" w:cs="Times New Roman"/>
          <w:color w:val="0563C1"/>
          <w:spacing w:val="-4"/>
          <w:u w:val="single"/>
          <w:lang w:eastAsia="ru-RU"/>
        </w:rPr>
        <w:t>net</w:t>
      </w:r>
      <w:r w:rsidR="001B555E">
        <w:rPr>
          <w:rFonts w:ascii="Times New Roman" w:eastAsia="Times New Roman" w:hAnsi="Times New Roman" w:cs="Times New Roman"/>
          <w:color w:val="0563C1"/>
          <w:spacing w:val="-4"/>
          <w:u w:val="single"/>
          <w:lang w:eastAsia="ru-RU"/>
        </w:rPr>
        <w:fldChar w:fldCharType="end"/>
      </w:r>
      <w:r w:rsidRPr="00D85B34">
        <w:rPr>
          <w:rFonts w:ascii="Times New Roman" w:eastAsia="Times New Roman" w:hAnsi="Times New Roman" w:cs="Times New Roman"/>
          <w:color w:val="000000"/>
          <w:spacing w:val="-4"/>
          <w:u w:val="single"/>
          <w:lang w:val="uk-UA" w:eastAsia="ru-RU"/>
        </w:rPr>
        <w:t>,</w:t>
      </w:r>
    </w:p>
    <w:p w14:paraId="1294AB66" w14:textId="77777777" w:rsidR="00D85B34" w:rsidRPr="00D85B34" w:rsidRDefault="00D85B34" w:rsidP="00D85B34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</w:pPr>
      <w:r w:rsidRPr="00D85B3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 код ЄДРПОУ  32863149</w:t>
      </w:r>
    </w:p>
    <w:p w14:paraId="6C80105D" w14:textId="77777777" w:rsidR="00D85B34" w:rsidRPr="00D85B34" w:rsidRDefault="00D85B34" w:rsidP="00D85B34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538128BA" wp14:editId="1D044409">
                <wp:simplePos x="0" y="0"/>
                <wp:positionH relativeFrom="column">
                  <wp:posOffset>-904240</wp:posOffset>
                </wp:positionH>
                <wp:positionV relativeFrom="paragraph">
                  <wp:posOffset>40004</wp:posOffset>
                </wp:positionV>
                <wp:extent cx="7696200" cy="0"/>
                <wp:effectExtent l="0" t="38100" r="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1D0F6" id="Прямая соединительная линия 4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1.2pt,3.15pt" to="534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" strokeweight="6pt">
                <v:stroke linestyle="thickBetweenThin"/>
              </v:line>
            </w:pict>
          </mc:Fallback>
        </mc:AlternateContent>
      </w:r>
    </w:p>
    <w:p w14:paraId="0800B55A" w14:textId="77777777" w:rsidR="00E80574" w:rsidRPr="00E80574" w:rsidRDefault="00E80574" w:rsidP="00D85B34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5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39F106" w14:textId="77777777" w:rsidR="00E80574" w:rsidRPr="00D85B34" w:rsidRDefault="00E80574" w:rsidP="00E80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5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НАКАЗ</w:t>
      </w:r>
    </w:p>
    <w:p w14:paraId="2FE036EB" w14:textId="77777777" w:rsidR="00E05A3F" w:rsidRPr="00D85B34" w:rsidRDefault="00E05A3F" w:rsidP="00E80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A790A4" w14:textId="3DBB414D" w:rsidR="00E80574" w:rsidRPr="00E05A3F" w:rsidRDefault="00D85B34" w:rsidP="00E80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0</w:t>
      </w:r>
      <w:r w:rsidR="00C04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.11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2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р.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                          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№ </w:t>
      </w:r>
      <w:r w:rsidR="00C04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6</w:t>
      </w:r>
      <w:r w:rsidR="000F05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="00E80574"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/ОД</w:t>
      </w:r>
    </w:p>
    <w:p w14:paraId="0264B10F" w14:textId="77777777" w:rsidR="00E80574" w:rsidRPr="00E05A3F" w:rsidRDefault="00E80574" w:rsidP="00E80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E938E1" w14:textId="77777777" w:rsidR="00E80574" w:rsidRPr="00E05A3F" w:rsidRDefault="00E80574" w:rsidP="00E80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Про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проведення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І</w:t>
      </w:r>
      <w:r w:rsidR="00D85B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територіального</w:t>
      </w: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  <w:r w:rsidRPr="00E80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14:paraId="6D3804ED" w14:textId="77777777" w:rsidR="00E80574" w:rsidRPr="00E05A3F" w:rsidRDefault="00E80574" w:rsidP="00E80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науково-дослідницьких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робіт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«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Мій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родовід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»</w:t>
      </w:r>
    </w:p>
    <w:p w14:paraId="1921EC50" w14:textId="77777777" w:rsidR="00E80574" w:rsidRPr="00E05A3F" w:rsidRDefault="00E80574" w:rsidP="00E80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738869" w14:textId="6F951764" w:rsidR="00E80574" w:rsidRPr="00E05A3F" w:rsidRDefault="00E80574" w:rsidP="00E80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З </w:t>
      </w:r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метою</w:t>
      </w:r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реалізації</w:t>
      </w:r>
      <w:proofErr w:type="spellEnd"/>
      <w:proofErr w:type="gram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завдань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районної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Обдаровані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Сокальщини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», в рамках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співпраці</w:t>
      </w:r>
      <w:proofErr w:type="spellEnd"/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благодійним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фондом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Майбутнє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Сокальщина» РО «Союз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українок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», за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сприяння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відділу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освіт</w:t>
      </w:r>
      <w:proofErr w:type="spellEnd"/>
      <w:r w:rsidR="001C2D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и, молоді та </w:t>
      </w:r>
      <w:proofErr w:type="gramStart"/>
      <w:r w:rsidR="001C2D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спорту</w:t>
      </w:r>
      <w:r w:rsidR="001C2D86" w:rsidRPr="001B555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Сокальської</w:t>
      </w:r>
      <w:proofErr w:type="gram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міської ради, Сокальського ЦПРПП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щорічно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проводяться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конкурси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обдарованих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сприяють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творчості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активізації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діяльності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C450BB1" w14:textId="77777777" w:rsidR="00E80574" w:rsidRPr="00E05A3F" w:rsidRDefault="00E80574" w:rsidP="00E80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Конкурс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проводиться з метою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збереження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сімейних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дослідження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родинної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формування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національних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цінностей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формування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навиків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ицької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Захід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є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актуальним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контексті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реалізації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завдань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концепції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національно-патріотичного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виховання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7FDE868C" w14:textId="77777777" w:rsidR="00E80574" w:rsidRPr="00E80574" w:rsidRDefault="00E80574" w:rsidP="00E805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Виходячи</w:t>
      </w:r>
      <w:proofErr w:type="spellEnd"/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вищевказаного</w:t>
      </w:r>
      <w:proofErr w:type="spellEnd"/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6DCB5CD" w14:textId="77777777" w:rsidR="00E80574" w:rsidRPr="00E80574" w:rsidRDefault="00E80574" w:rsidP="00E80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НАКАЗУЮ:</w:t>
      </w:r>
    </w:p>
    <w:p w14:paraId="2C374693" w14:textId="77777777" w:rsidR="00E80574" w:rsidRPr="00E80574" w:rsidRDefault="00E80574" w:rsidP="00E80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5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9B4BB8" w14:textId="5AAAA63D" w:rsidR="00E80574" w:rsidRPr="00E05A3F" w:rsidRDefault="00CB3A36" w:rsidP="00CB3A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Провести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протягом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</w:t>
      </w:r>
      <w:r w:rsidR="00D85B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22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/2</w:t>
      </w:r>
      <w:r w:rsidR="00D85B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року </w:t>
      </w:r>
      <w:r w:rsidR="00E805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територіальний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далі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конкурс)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серед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-11-х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ЗЗСО та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слухачів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творчих </w:t>
      </w:r>
      <w:proofErr w:type="spellStart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об'єднань</w:t>
      </w:r>
      <w:proofErr w:type="spellEnd"/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ЗПО:</w:t>
      </w:r>
    </w:p>
    <w:p w14:paraId="63B4B546" w14:textId="06EF4EBE" w:rsidR="00E80574" w:rsidRPr="00E05A3F" w:rsidRDefault="00E80574" w:rsidP="00E80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заочне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оцінювання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– 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з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2</w:t>
      </w:r>
      <w:r w:rsidR="00517F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0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30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квітня</w:t>
      </w:r>
      <w:proofErr w:type="spellEnd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202</w:t>
      </w:r>
      <w:r w:rsidR="00D85B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3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р.;</w:t>
      </w:r>
    </w:p>
    <w:p w14:paraId="269B19B2" w14:textId="77777777" w:rsidR="00E80574" w:rsidRPr="00E05A3F" w:rsidRDefault="00E80574" w:rsidP="00E80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ІІ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Круглий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стіл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участю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конкурсантів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proofErr w:type="gram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5 травня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202</w:t>
      </w:r>
      <w:r w:rsidR="00D85B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3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р.;</w:t>
      </w:r>
    </w:p>
    <w:p w14:paraId="27357E48" w14:textId="4FFB2EA0" w:rsidR="00E80574" w:rsidRPr="00E05A3F" w:rsidRDefault="00E80574" w:rsidP="00E80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ІІІ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нагородження</w:t>
      </w:r>
      <w:proofErr w:type="spellEnd"/>
      <w:proofErr w:type="gram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грамотами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грошовими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винагородами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– </w:t>
      </w:r>
      <w:r w:rsidR="00CB3A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30 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травня</w:t>
      </w:r>
      <w:proofErr w:type="spellEnd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202</w:t>
      </w:r>
      <w:r w:rsidR="00D85B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3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р.,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Урочистої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кадемії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МАН</w:t>
      </w:r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нагоди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завершення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року.</w:t>
      </w:r>
    </w:p>
    <w:p w14:paraId="4A3A67F9" w14:textId="77777777" w:rsidR="00E80574" w:rsidRPr="00E05A3F" w:rsidRDefault="00E80574" w:rsidP="00E80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Затвердити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районний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серед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-11-х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1)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далі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3DB390CD" w14:textId="77777777" w:rsidR="00E80574" w:rsidRPr="00E05A3F" w:rsidRDefault="00E80574" w:rsidP="00E80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Затвердити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оргкомітет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2)</w:t>
      </w:r>
      <w:r w:rsidRPr="00E805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</w:t>
      </w:r>
    </w:p>
    <w:p w14:paraId="2CC6DE0B" w14:textId="77777777" w:rsidR="00E80574" w:rsidRPr="00E05A3F" w:rsidRDefault="00E80574" w:rsidP="00E80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Забезпечити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та роботу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441101B" w14:textId="72081329" w:rsidR="00E80574" w:rsidRPr="00E05A3F" w:rsidRDefault="00CB3A36" w:rsidP="00E80574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квітень</w:t>
      </w:r>
      <w:r w:rsidR="00E80574"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– </w:t>
      </w:r>
      <w:proofErr w:type="spellStart"/>
      <w:r w:rsidR="00E80574"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травень</w:t>
      </w:r>
      <w:proofErr w:type="spellEnd"/>
      <w:r w:rsidR="00E80574"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, 202</w:t>
      </w:r>
      <w:r w:rsidR="00D85B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3</w:t>
      </w:r>
      <w:r w:rsidR="00D85B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</w:t>
      </w:r>
      <w:r w:rsidR="00E80574"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2F13B9EB" w14:textId="77777777" w:rsidR="00E80574" w:rsidRPr="00E05A3F" w:rsidRDefault="00E80574" w:rsidP="00E80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Керівникам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ЗЗСО, ЗПО:</w:t>
      </w:r>
    </w:p>
    <w:p w14:paraId="22D04B9B" w14:textId="77777777" w:rsidR="00E80574" w:rsidRPr="00E05A3F" w:rsidRDefault="00E80574" w:rsidP="00E805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5.1. Провести роботу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популяризації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серед</w:t>
      </w:r>
      <w:proofErr w:type="spellEnd"/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педагогів</w:t>
      </w:r>
      <w:proofErr w:type="spellEnd"/>
      <w:proofErr w:type="gram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ознайомити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Положенням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1).</w:t>
      </w:r>
    </w:p>
    <w:p w14:paraId="2BF14DFB" w14:textId="2181C2E3" w:rsidR="00E80574" w:rsidRPr="00E05A3F" w:rsidRDefault="00E80574" w:rsidP="00E805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</w:t>
      </w:r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Сприяти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активному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залученню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r w:rsidR="001C2D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ської</w:t>
      </w:r>
      <w:proofErr w:type="spellEnd"/>
      <w:r w:rsidR="001C2D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C2D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конкурсу</w:t>
      </w:r>
      <w:proofErr w:type="gram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3495366" w14:textId="648D6BE3" w:rsidR="00E80574" w:rsidRPr="00E05A3F" w:rsidRDefault="00E80574" w:rsidP="00E805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5.3.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517F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0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квітня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D85B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р.</w:t>
      </w:r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подати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учнівські</w:t>
      </w:r>
      <w:proofErr w:type="spellEnd"/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Сокальську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МАН</w:t>
      </w:r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F115942" w14:textId="656B44CD" w:rsidR="00E80574" w:rsidRPr="00E05A3F" w:rsidRDefault="00E80574" w:rsidP="00E80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 Контроль за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виконанням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наказу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покласти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методиста МАН</w:t>
      </w:r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Багрій М.С.</w:t>
      </w:r>
      <w:r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799ED5A" w14:textId="77777777" w:rsidR="00E80574" w:rsidRPr="00E05A3F" w:rsidRDefault="00E80574" w:rsidP="00E805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05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336E42" w14:textId="77777777" w:rsidR="00E80574" w:rsidRPr="00E05A3F" w:rsidRDefault="00E80574" w:rsidP="00E80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05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19CEA3" w14:textId="77777777" w:rsidR="00E80574" w:rsidRPr="00E05A3F" w:rsidRDefault="00D85B34" w:rsidP="00E8057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        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74" w:rsidRPr="00E805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0574"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МУСІЙ С.С.</w:t>
      </w:r>
    </w:p>
    <w:p w14:paraId="58193C4C" w14:textId="77777777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1</w:t>
      </w:r>
    </w:p>
    <w:p w14:paraId="5B2B1DD4" w14:textId="44DA3E79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 наказу №</w:t>
      </w:r>
      <w:r w:rsidR="00C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gramStart"/>
      <w:r w:rsidR="00C04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</w:t>
      </w:r>
      <w:r w:rsidR="000F05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</w:t>
      </w:r>
      <w:r w:rsidR="00C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 </w:t>
      </w: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proofErr w:type="gram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ОД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від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D85B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0</w:t>
      </w:r>
      <w:r w:rsidR="00C04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2</w:t>
      </w:r>
      <w:r w:rsidR="00D85B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.11</w:t>
      </w: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.202</w:t>
      </w:r>
      <w:r w:rsidR="00D85B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2</w:t>
      </w: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р.</w:t>
      </w:r>
    </w:p>
    <w:p w14:paraId="20242F46" w14:textId="77777777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36616E" w14:textId="77777777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ЗАТВЕРДЖЕНО</w:t>
      </w:r>
    </w:p>
    <w:p w14:paraId="17F35EDC" w14:textId="77777777" w:rsidR="00C047FE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Директор </w:t>
      </w:r>
      <w:r w:rsidR="00C047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КЗ «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Сокальськ</w:t>
      </w:r>
      <w:r w:rsidR="00C047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</w:t>
      </w:r>
      <w:proofErr w:type="spellEnd"/>
      <w:r w:rsidR="00C047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МАН</w:t>
      </w:r>
      <w:r w:rsidR="00C047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УМ  </w:t>
      </w:r>
    </w:p>
    <w:p w14:paraId="6C4479FF" w14:textId="2FACEC56" w:rsidR="00F90A6C" w:rsidRPr="00E05A3F" w:rsidRDefault="00C047FE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Богачевського</w:t>
      </w:r>
      <w:proofErr w:type="spellEnd"/>
    </w:p>
    <w:p w14:paraId="1A091EF4" w14:textId="77777777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______________С.С. 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Мусій</w:t>
      </w:r>
      <w:proofErr w:type="spellEnd"/>
    </w:p>
    <w:p w14:paraId="6AF53F18" w14:textId="77777777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Президент 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благодійного</w:t>
      </w:r>
      <w:proofErr w:type="spellEnd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фонду</w:t>
      </w:r>
    </w:p>
    <w:p w14:paraId="5D826E5C" w14:textId="77777777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Майбутнє</w:t>
      </w:r>
      <w:proofErr w:type="spellEnd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України</w:t>
      </w:r>
      <w:proofErr w:type="spellEnd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 Сокальщина»</w:t>
      </w:r>
    </w:p>
    <w:p w14:paraId="6FD095F6" w14:textId="77777777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____________Ю.П. 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Лукомський</w:t>
      </w:r>
      <w:proofErr w:type="spellEnd"/>
    </w:p>
    <w:p w14:paraId="3015F6B4" w14:textId="77777777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Голова РО «Союз </w:t>
      </w:r>
      <w:proofErr w:type="spellStart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українок</w:t>
      </w:r>
      <w:proofErr w:type="spellEnd"/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»</w:t>
      </w:r>
    </w:p>
    <w:p w14:paraId="55A62670" w14:textId="13B828A3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A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_______________</w:t>
      </w:r>
      <w:r w:rsidR="002935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Р.М.Антонюк</w:t>
      </w:r>
    </w:p>
    <w:p w14:paraId="621D88BA" w14:textId="77777777" w:rsidR="00F90A6C" w:rsidRPr="00E05A3F" w:rsidRDefault="00F90A6C" w:rsidP="00F90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1332F2" w14:textId="77777777" w:rsidR="00F90A6C" w:rsidRPr="00E05A3F" w:rsidRDefault="00F90A6C" w:rsidP="00F90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962C8E" w14:textId="77777777" w:rsidR="00F90A6C" w:rsidRPr="00E05A3F" w:rsidRDefault="00F90A6C" w:rsidP="00F90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3817BA" w14:textId="77777777" w:rsidR="00F90A6C" w:rsidRPr="00E05A3F" w:rsidRDefault="00F90A6C" w:rsidP="00F90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ПОЛОЖЕННЯ</w:t>
      </w:r>
    </w:p>
    <w:p w14:paraId="6BF33A19" w14:textId="77777777" w:rsidR="00F90A6C" w:rsidRPr="00E05A3F" w:rsidRDefault="00F90A6C" w:rsidP="00F90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територіальний</w:t>
      </w: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конкурс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науково-дослідницьких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робіт</w:t>
      </w:r>
      <w:proofErr w:type="spellEnd"/>
    </w:p>
    <w:p w14:paraId="6D08B0EA" w14:textId="77777777" w:rsidR="00F90A6C" w:rsidRPr="00E05A3F" w:rsidRDefault="00F90A6C" w:rsidP="00F90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Мій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родовід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0177E724" w14:textId="77777777" w:rsidR="00F90A6C" w:rsidRPr="00E05A3F" w:rsidRDefault="00F90A6C" w:rsidP="00F90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серед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учнів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8</w:t>
      </w: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-11-х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класів</w:t>
      </w:r>
      <w:proofErr w:type="spellEnd"/>
    </w:p>
    <w:p w14:paraId="6FEAF35E" w14:textId="77777777" w:rsidR="00F90A6C" w:rsidRPr="00E05A3F" w:rsidRDefault="00F90A6C" w:rsidP="00F90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874C32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Загальні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положення</w:t>
      </w:r>
      <w:proofErr w:type="spellEnd"/>
      <w:r w:rsidRPr="00F90A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1882E086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Територіальн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онкурс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далі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Конкурс) проводиться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серед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-11-х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ЗЗСО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слухачів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творчих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об'єднань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ЗПО.</w:t>
      </w:r>
    </w:p>
    <w:p w14:paraId="6FEC3DA8" w14:textId="73B52476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Загальне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керівництво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координацію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здійснює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адміністрація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Сокальської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МАН</w:t>
      </w:r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</w:t>
      </w:r>
      <w:proofErr w:type="gram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спільно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благодійним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фондом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Майбутнє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Сокальщина» та РО «Союз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українок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55065316" w14:textId="0744C3E6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Учасникам</w:t>
      </w:r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можуть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стати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загальноосвітніх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позашкільних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закладів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Сокальського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району.</w:t>
      </w:r>
    </w:p>
    <w:p w14:paraId="6EAE52F9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1.4. Конкурс проводиться за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номінаціями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0B20E73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моєї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сім’ї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»;</w:t>
      </w:r>
    </w:p>
    <w:p w14:paraId="39E10C26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Реліквії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моєї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сім’ї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»;</w:t>
      </w:r>
    </w:p>
    <w:p w14:paraId="099BD464" w14:textId="77777777" w:rsidR="00F90A6C" w:rsidRDefault="00F90A6C" w:rsidP="00F90A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Сімейні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династії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»;</w:t>
      </w:r>
    </w:p>
    <w:p w14:paraId="3A2FB7DA" w14:textId="77777777" w:rsidR="00F90A6C" w:rsidRPr="00F90A6C" w:rsidRDefault="00F90A6C" w:rsidP="00F90A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«Родинні таланти»;</w:t>
      </w:r>
    </w:p>
    <w:p w14:paraId="53ACF086" w14:textId="5395611D" w:rsidR="00F90A6C" w:rsidRDefault="00F90A6C" w:rsidP="00F90A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моєї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сім’ї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4BB6FAD" w14:textId="440CD51C" w:rsidR="00C047FE" w:rsidRDefault="00C047FE" w:rsidP="00F90A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моєї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3B587015" w14:textId="27319E0E" w:rsidR="001C2D86" w:rsidRPr="00E05A3F" w:rsidRDefault="001C2D86" w:rsidP="00F90A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Відомі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краю».</w:t>
      </w:r>
    </w:p>
    <w:p w14:paraId="2C9425B7" w14:textId="77777777" w:rsidR="00F90A6C" w:rsidRPr="00E05A3F" w:rsidRDefault="00F90A6C" w:rsidP="00F9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779993" w14:textId="327A4A68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Мета </w:t>
      </w:r>
      <w:r w:rsidR="001C2D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</w:t>
      </w: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завдання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14:paraId="694B69CD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2.1. Метою Конкурсу є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виховання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підростаючого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покоління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патріотизму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любові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роду,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збереження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сімейних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дослідження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родинної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D26CFAB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Основними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завданнями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є:</w:t>
      </w:r>
    </w:p>
    <w:p w14:paraId="24F97FB5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підвищення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рівня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духовних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моральних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цінностей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сім’ї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2A4F928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популяризація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цінностей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DF7220F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активізація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потенціалу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CE291EE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proofErr w:type="spellStart"/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прилучення</w:t>
      </w:r>
      <w:proofErr w:type="spellEnd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proofErr w:type="gram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дослідницької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діяльності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B055AA9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73E155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Оргкомітет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журі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3984EDA" w14:textId="00CFB6C4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Для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створюються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оргкомітет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складу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входять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представники</w:t>
      </w:r>
      <w:proofErr w:type="spellEnd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благодійного</w:t>
      </w:r>
      <w:proofErr w:type="spellEnd"/>
      <w:proofErr w:type="gram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фонду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Майбутнє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Сокальщина», РО «Союз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українок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вчителі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МАН</w:t>
      </w:r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 w:rsidR="00C04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15B3EC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Оргкомітет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порядок, форму,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дату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забезпечує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організаційну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підготовку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створює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імідж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пропагує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розповсюджує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інформаційні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матеріали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A43D73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розробляє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критерії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оцінювання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складає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протоколи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досягнення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3D64103" w14:textId="77777777" w:rsidR="00F90A6C" w:rsidRPr="00E05A3F" w:rsidRDefault="00F90A6C" w:rsidP="00F9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3.4. До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можливе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залучення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спонсорів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фондів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банків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товариств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D8900EE" w14:textId="77777777" w:rsidR="00F90A6C" w:rsidRPr="00E05A3F" w:rsidRDefault="00F90A6C" w:rsidP="00F9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F5996D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4. Порядок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проведення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</w:p>
    <w:p w14:paraId="480BEB2D" w14:textId="3C3538DB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Конкурс </w:t>
      </w:r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проводиться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щорічно</w:t>
      </w:r>
      <w:proofErr w:type="spellEnd"/>
      <w:proofErr w:type="gram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термінів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визначаються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наказом Сокальської МАН</w:t>
      </w:r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Проходить у три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заочне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оцінювання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ІІ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круглий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стіл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учасниками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ІІІ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нагородження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конкурсу.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0C49EB80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Кількість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одного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учасника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представлених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Конкурс, не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обмежується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ADC524A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4.3. До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допускаються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авторські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відповідають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вимогам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написання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написані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українською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мовою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14D8A9E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Конкурсні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подаються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електронному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записані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диск) 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друкованому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вигляді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папці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переплетенні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). Робота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друкується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папері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формату А4 з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використанням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текстового редактору 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Office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шрифт 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14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розмір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1,5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інтервал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обсяг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- 15-20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сторінок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аркуші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нумеруються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титульний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лист; номер «1» не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друкується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56CBAFE8" w14:textId="1AA29ADA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4.5.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Матеріали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подаються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пізніше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зазначеної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наказі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за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адресою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80001, м. Сокаль,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вул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Шептицького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90, </w:t>
      </w:r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КЗ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Сокальська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академія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наук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молоді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5F282F52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AC470A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5.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Критерії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оцінювання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14:paraId="232E13D7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оцінюються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такими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критеріями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9BBE457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відповідність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змісту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заявленій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833B126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повнота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розкриття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теми;</w:t>
      </w:r>
    </w:p>
    <w:p w14:paraId="721FECF2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творчий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підхід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розкриття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теми,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оригінальність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D200B7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логічність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послідовність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розкриття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теми;</w:t>
      </w:r>
    </w:p>
    <w:p w14:paraId="0C724F9D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мовне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оформлення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64F96D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дотримання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стильової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єдності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4C197B2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повнота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висвітлення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теми;</w:t>
      </w:r>
    </w:p>
    <w:p w14:paraId="41E58458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дотримання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вимог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оформлення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D130767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культура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усного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мовлення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вільне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володіння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матеріалом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E0FAF50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кваліфіковане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ведення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дискусії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вичерпність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відповідей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змістовність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заданих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запитань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3AC59968" w14:textId="77777777" w:rsidR="00F90A6C" w:rsidRPr="00E05A3F" w:rsidRDefault="00F90A6C" w:rsidP="00F90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0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9B02AC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6.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Визначення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переможців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</w:p>
    <w:p w14:paraId="5AC25CCB" w14:textId="77777777" w:rsidR="00F90A6C" w:rsidRPr="00F90A6C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номінації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та за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встановленими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критеріями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Переможцями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номінаціях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вважаються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набрали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найбільшу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кількість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балів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заочне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оцінювання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захисту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Кількість </w:t>
      </w:r>
      <w:proofErr w:type="spellStart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переможців</w:t>
      </w:r>
      <w:proofErr w:type="spellEnd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спільним</w:t>
      </w:r>
      <w:proofErr w:type="spellEnd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</w:t>
      </w:r>
      <w:proofErr w:type="spellEnd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журі</w:t>
      </w:r>
      <w:proofErr w:type="spellEnd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6ECF8E" w14:textId="77777777" w:rsidR="00F90A6C" w:rsidRPr="00F90A6C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1D656F" w14:textId="77777777" w:rsidR="00F90A6C" w:rsidRPr="00F90A6C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7. </w:t>
      </w:r>
      <w:proofErr w:type="spellStart"/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Підведення</w:t>
      </w:r>
      <w:proofErr w:type="spellEnd"/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підсумків</w:t>
      </w:r>
      <w:proofErr w:type="spellEnd"/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proofErr w:type="spellStart"/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Нагородження</w:t>
      </w:r>
      <w:proofErr w:type="spellEnd"/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переможців</w:t>
      </w:r>
      <w:proofErr w:type="spellEnd"/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90A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Конкурсу</w:t>
      </w:r>
      <w:proofErr w:type="spellEnd"/>
    </w:p>
    <w:p w14:paraId="35C92E10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кожній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номінації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нагороджуються</w:t>
      </w:r>
      <w:proofErr w:type="spellEnd"/>
      <w:r w:rsidRPr="00F90A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грамотами.</w:t>
      </w:r>
    </w:p>
    <w:p w14:paraId="01F8F462" w14:textId="77777777" w:rsidR="00F90A6C" w:rsidRPr="00E05A3F" w:rsidRDefault="00F90A6C" w:rsidP="00F9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7.2. За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згодою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оргкомітет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право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встановлювати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додаткові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заохочувальні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премії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6C3FB8A" w14:textId="77777777" w:rsidR="00F90A6C" w:rsidRPr="00E05A3F" w:rsidRDefault="00F90A6C" w:rsidP="00F90A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05A3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05A3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05A3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05A3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05A3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14:paraId="6795AFDB" w14:textId="77777777" w:rsidR="00F90A6C" w:rsidRPr="00E05A3F" w:rsidRDefault="00F90A6C" w:rsidP="00F90A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</w:t>
      </w:r>
    </w:p>
    <w:p w14:paraId="7488436A" w14:textId="7D7C3B8C" w:rsidR="00F90A6C" w:rsidRPr="00E05A3F" w:rsidRDefault="00F90A6C" w:rsidP="00F90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 наказу</w:t>
      </w:r>
      <w:proofErr w:type="gram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№</w:t>
      </w:r>
      <w:r w:rsidR="00AD6D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F15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</w:t>
      </w:r>
      <w:r w:rsidR="000F05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</w:t>
      </w:r>
      <w:r w:rsidR="00AD6D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/ОД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від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F15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02</w:t>
      </w: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  <w:r w:rsidR="00AD6D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</w:t>
      </w: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.202</w:t>
      </w:r>
      <w:r w:rsidR="00AD6D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2</w:t>
      </w:r>
      <w:r w:rsidRPr="00E0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р.</w:t>
      </w:r>
    </w:p>
    <w:p w14:paraId="2A8F3810" w14:textId="77777777" w:rsidR="00F90A6C" w:rsidRPr="00E05A3F" w:rsidRDefault="00F90A6C" w:rsidP="00F90A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14:paraId="53668FB5" w14:textId="77777777" w:rsidR="00F90A6C" w:rsidRPr="00E05A3F" w:rsidRDefault="00F90A6C" w:rsidP="00F9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ОРГКОМІТЕТ</w:t>
      </w:r>
    </w:p>
    <w:p w14:paraId="20A4010D" w14:textId="77777777" w:rsidR="00F90A6C" w:rsidRDefault="00F90A6C" w:rsidP="00F9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90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  <w:r w:rsidR="00D85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районного конкурсу «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Мій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родовід</w:t>
      </w:r>
      <w:proofErr w:type="spellEnd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» - 202</w:t>
      </w:r>
      <w:r w:rsidR="00D85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3</w:t>
      </w:r>
    </w:p>
    <w:p w14:paraId="59184D70" w14:textId="77777777" w:rsidR="00293555" w:rsidRDefault="00293555" w:rsidP="00F9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0F0A433" w14:textId="29FFF475" w:rsidR="00293555" w:rsidRPr="00293555" w:rsidRDefault="00293555" w:rsidP="0029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3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АНТОНЮК РУСЛАНА МИКОЛАЇВНА -</w:t>
      </w:r>
      <w:r w:rsidRPr="00293555">
        <w:t xml:space="preserve"> </w:t>
      </w:r>
      <w:r w:rsidRPr="00293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голова РО «Союз українок», голова оргкомітету</w:t>
      </w:r>
    </w:p>
    <w:p w14:paraId="12B4745F" w14:textId="1DE2CD74" w:rsidR="00F90A6C" w:rsidRPr="00F90A6C" w:rsidRDefault="00F90A6C" w:rsidP="00F9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СІЙ СВІТЛАНА СТЕПАНІВНА – </w:t>
      </w:r>
      <w:proofErr w:type="gram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КЗ</w:t>
      </w:r>
      <w:proofErr w:type="gram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Сокальськ</w:t>
      </w:r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МАН</w:t>
      </w:r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 w:rsidR="002935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член </w:t>
      </w:r>
      <w:proofErr w:type="spellStart"/>
      <w:r w:rsidR="002935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оргкомітету</w:t>
      </w:r>
      <w:proofErr w:type="spellEnd"/>
    </w:p>
    <w:p w14:paraId="2FE121ED" w14:textId="77777777" w:rsidR="00F90A6C" w:rsidRPr="00293555" w:rsidRDefault="00F90A6C" w:rsidP="00F9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ЛУКОМСЬКИЙ ЮЛІЙ ПАВЛОВИЧ – Президент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благодійного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фонду «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Майбутнє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Сокальщина.», </w:t>
      </w:r>
      <w:r w:rsidR="002909EA" w:rsidRPr="00293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член </w:t>
      </w:r>
      <w:proofErr w:type="spellStart"/>
      <w:r w:rsidR="002909EA" w:rsidRPr="00293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оргкомітету</w:t>
      </w:r>
      <w:proofErr w:type="spellEnd"/>
    </w:p>
    <w:p w14:paraId="58298D54" w14:textId="77777777" w:rsidR="00F90A6C" w:rsidRPr="00E05A3F" w:rsidRDefault="00F90A6C" w:rsidP="00F90A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СКЛАД ЖУРІ:</w:t>
      </w:r>
    </w:p>
    <w:p w14:paraId="4D1FC5C1" w14:textId="2F3BD219" w:rsidR="00F90A6C" w:rsidRDefault="00F90A6C" w:rsidP="00F9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БАГРІЙ МИРОСЛАВА СТЕПАНІВНА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методист,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вчитель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української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мови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літератури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Сокальської МАН</w:t>
      </w:r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 w:rsidRPr="00E05A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голова </w:t>
      </w:r>
      <w:proofErr w:type="spellStart"/>
      <w:r w:rsidRPr="00E0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журі</w:t>
      </w:r>
      <w:proofErr w:type="spellEnd"/>
    </w:p>
    <w:p w14:paraId="56F248B7" w14:textId="772454FD" w:rsidR="00D85B34" w:rsidRPr="00D85B34" w:rsidRDefault="00D85B34" w:rsidP="00F9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85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РЯБОВА ОКСАНА МИКОЛАЇВНА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– методист,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історії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Сокальської МАН</w:t>
      </w:r>
      <w:r w:rsidR="00F15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УМ </w:t>
      </w:r>
      <w:proofErr w:type="spellStart"/>
      <w:r w:rsidR="00F15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імені</w:t>
      </w:r>
      <w:proofErr w:type="spellEnd"/>
      <w:r w:rsidR="00F15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Ігоря</w:t>
      </w:r>
      <w:proofErr w:type="spellEnd"/>
      <w:r w:rsidR="00F15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F15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D85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член </w:t>
      </w:r>
      <w:proofErr w:type="spellStart"/>
      <w:r w:rsidRPr="00D85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журі</w:t>
      </w:r>
      <w:proofErr w:type="spellEnd"/>
      <w:r w:rsidRPr="00D85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27DC78E3" w14:textId="1E7F5865" w:rsidR="00F90A6C" w:rsidRPr="00F90A6C" w:rsidRDefault="00F90A6C" w:rsidP="00F9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0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</w:t>
      </w:r>
      <w:r w:rsidR="00D85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ТАСЮК ОЛЬГА ЮСТИНІВНА – вчитель</w:t>
      </w:r>
      <w:r w:rsidRPr="00F90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A3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хімії </w:t>
      </w:r>
      <w:r w:rsidRPr="00F90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Сокальської МАН</w:t>
      </w:r>
      <w:r w:rsidR="00F15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УМ імені Ігоря </w:t>
      </w:r>
      <w:proofErr w:type="spellStart"/>
      <w:r w:rsidR="00F15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Богачевського</w:t>
      </w:r>
      <w:proofErr w:type="spellEnd"/>
      <w:r w:rsidRPr="00F90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член журі</w:t>
      </w:r>
    </w:p>
    <w:p w14:paraId="50165F3A" w14:textId="72F34B0B" w:rsidR="00F90A6C" w:rsidRDefault="00BA33CC" w:rsidP="00F9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ЦАРИНСЬКА МАР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ЯНА ОРЕСТІВНА – вчитель історії Сокальської МАН</w:t>
      </w:r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УМ імені Ігоря </w:t>
      </w:r>
      <w:proofErr w:type="spellStart"/>
      <w:r w:rsidR="00F150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BA3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член журі</w:t>
      </w:r>
    </w:p>
    <w:p w14:paraId="215B4BE6" w14:textId="6AF71C2F" w:rsidR="00BA33CC" w:rsidRPr="00BA33CC" w:rsidRDefault="00BA33CC" w:rsidP="00F9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ФЕДЧУН МАРІЯ ЮРІЇВНА – вчитель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пихології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журналістики Сокальської МАН</w:t>
      </w:r>
      <w:r w:rsidR="00F150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УМ імені Ігоря </w:t>
      </w:r>
      <w:proofErr w:type="spellStart"/>
      <w:r w:rsidR="00F150DB">
        <w:rPr>
          <w:rFonts w:ascii="Times New Roman" w:eastAsia="Times New Roman" w:hAnsi="Times New Roman" w:cs="Times New Roman"/>
          <w:sz w:val="24"/>
          <w:szCs w:val="24"/>
          <w:lang w:val="uk-UA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BA33C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член журі</w:t>
      </w:r>
      <w:r w:rsidR="00F150D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055007D8" w14:textId="77777777" w:rsidR="00FD0EA9" w:rsidRPr="00E05A3F" w:rsidRDefault="00F90A6C" w:rsidP="00F90A6C">
      <w:pPr>
        <w:rPr>
          <w:lang w:val="ru-RU"/>
        </w:rPr>
      </w:pPr>
      <w:r w:rsidRPr="00E05A3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sectPr w:rsidR="00FD0EA9" w:rsidRPr="00E05A3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4DE9"/>
    <w:multiLevelType w:val="multilevel"/>
    <w:tmpl w:val="2F4A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74"/>
    <w:rsid w:val="000F059B"/>
    <w:rsid w:val="0013408C"/>
    <w:rsid w:val="001B555E"/>
    <w:rsid w:val="001C2D86"/>
    <w:rsid w:val="002909EA"/>
    <w:rsid w:val="00293555"/>
    <w:rsid w:val="003A1052"/>
    <w:rsid w:val="00517F3C"/>
    <w:rsid w:val="00723082"/>
    <w:rsid w:val="007B29B8"/>
    <w:rsid w:val="009761C0"/>
    <w:rsid w:val="009C6C1A"/>
    <w:rsid w:val="00AD6DAC"/>
    <w:rsid w:val="00BA33CC"/>
    <w:rsid w:val="00C047FE"/>
    <w:rsid w:val="00CB3A36"/>
    <w:rsid w:val="00D85B34"/>
    <w:rsid w:val="00E05A3F"/>
    <w:rsid w:val="00E80574"/>
    <w:rsid w:val="00F150DB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E77D"/>
  <w15:docId w15:val="{3BD9024C-3A27-46D2-B650-488071D1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05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 M</cp:lastModifiedBy>
  <cp:revision>2</cp:revision>
  <dcterms:created xsi:type="dcterms:W3CDTF">2022-12-27T20:25:00Z</dcterms:created>
  <dcterms:modified xsi:type="dcterms:W3CDTF">2022-12-27T20:25:00Z</dcterms:modified>
</cp:coreProperties>
</file>