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jc w:val="center"/>
        <w:rPr>
          <w:rStyle w:val="a4"/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Наявність вільних місць по класах</w:t>
      </w:r>
      <w:bookmarkStart w:id="0" w:name="_GoBack"/>
      <w:bookmarkEnd w:id="0"/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jc w:val="center"/>
        <w:rPr>
          <w:rStyle w:val="a4"/>
          <w:rFonts w:ascii="Helvetica" w:hAnsi="Helvetica" w:cs="Helvetica"/>
          <w:color w:val="2B2B2B"/>
          <w:spacing w:val="8"/>
        </w:rPr>
      </w:pP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jc w:val="center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КІЛЬКІСТЬ УЧНІВ ПО КЛАСАХ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jc w:val="center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НА 2024-2025 НАВЧАЛЬНИЙ РІК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 xml:space="preserve">1 клас - 8                      </w:t>
      </w:r>
      <w:r>
        <w:rPr>
          <w:rFonts w:ascii="Helvetica" w:hAnsi="Helvetica" w:cs="Helvetica"/>
          <w:color w:val="2B2B2B"/>
          <w:spacing w:val="8"/>
        </w:rPr>
        <w:t>дівчат – 4     хлопців – 4       кількість вільних місць - 22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2 КЛАС – 5                    дівчат – 3     хлопців – 2       кількість вільних місць - 25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3 КЛАС – 12                  дівчат – 4     хлопців – 8      кількість вільних місць - 18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4 КЛАС – 13                   дівчат – 6      хлопців – 7   кількість вільних місць - 17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5 КЛАС – 13                    дівчат – 5      хлопців – 8    кількість вільних місць – 17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6 КЛАС – 14                    дівчат – 4      хлопців – 10   кількість вільних місць - 16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7 КЛАС – 7                      дівчат – 4      хлопців – 3      кількість вільних місць - 23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8 КЛАС – 15                    дівчат – 7      хлопців –8       кількість вільних місць - 15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9 КЛАС – 21                    дівчат – 7      хлопців – 14     кількість вільних місць - 9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10 КЛАС – 8                   дівчат – 5      хлопців – 3        кількість вільних місць - 22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 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11 КЛАС – 9               дівчат – 6      хлопців –  3       кількість вільних місць – 21  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Style w:val="a4"/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Дівчат –  55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Хлопців – 70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 </w:t>
      </w:r>
    </w:p>
    <w:p w:rsidR="00551681" w:rsidRPr="00B4097E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lang w:val="en-US"/>
        </w:rPr>
      </w:pPr>
      <w:r>
        <w:rPr>
          <w:rStyle w:val="a4"/>
          <w:rFonts w:ascii="Helvetica" w:hAnsi="Helvetica" w:cs="Helvetica"/>
          <w:color w:val="2B2B2B"/>
          <w:spacing w:val="8"/>
        </w:rPr>
        <w:lastRenderedPageBreak/>
        <w:t>РАЗОМ:   125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 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Директор школи                                Ярослав ГАВРИЛІВ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 </w:t>
      </w:r>
    </w:p>
    <w:p w:rsidR="00365D70" w:rsidRDefault="00365D70"/>
    <w:sectPr w:rsidR="00365D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81"/>
    <w:rsid w:val="00365D70"/>
    <w:rsid w:val="0055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7D53"/>
  <w15:chartTrackingRefBased/>
  <w15:docId w15:val="{110BED9B-264D-4BC3-8714-5644F680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51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Мар'яна</cp:lastModifiedBy>
  <cp:revision>1</cp:revision>
  <dcterms:created xsi:type="dcterms:W3CDTF">2024-11-27T11:10:00Z</dcterms:created>
  <dcterms:modified xsi:type="dcterms:W3CDTF">2024-11-27T11:10:00Z</dcterms:modified>
</cp:coreProperties>
</file>