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F2" w:rsidRDefault="008340F2" w:rsidP="0083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Тривалість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2024/2025 </w:t>
      </w:r>
      <w:bookmarkStart w:id="0" w:name="_GoBack"/>
      <w:bookmarkEnd w:id="0"/>
      <w:r w:rsidRPr="008340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навчального року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40F2">
        <w:rPr>
          <w:rFonts w:ascii="Times New Roman" w:eastAsia="Times New Roman" w:hAnsi="Times New Roman" w:cs="Times New Roman"/>
          <w:sz w:val="24"/>
          <w:szCs w:val="24"/>
          <w:lang w:eastAsia="uk-UA"/>
        </w:rPr>
        <w:t>23 липня Кабінет Міністрів України ухвалив постанову «Про початок навчального року під час дії воєнного стану в Україні». Освітній процес розпочнеться 2 вересня 2024 року та триватиме до 30 червня 2025 року. </w:t>
      </w:r>
    </w:p>
    <w:p w:rsidR="008340F2" w:rsidRPr="008340F2" w:rsidRDefault="008340F2" w:rsidP="00834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340F2" w:rsidRPr="008340F2" w:rsidRDefault="008340F2" w:rsidP="00834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Структура навчального року </w:t>
      </w:r>
    </w:p>
    <w:p w:rsidR="008340F2" w:rsidRPr="008340F2" w:rsidRDefault="008340F2" w:rsidP="0083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 організовуються за семестровою системою: </w:t>
      </w:r>
    </w:p>
    <w:p w:rsidR="008340F2" w:rsidRPr="008340F2" w:rsidRDefault="008340F2" w:rsidP="008340F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sz w:val="28"/>
          <w:szCs w:val="28"/>
          <w:lang w:eastAsia="uk-UA"/>
        </w:rPr>
        <w:t>І семестр – з 01 вересня по 24 грудня 2024 року (81 дні)</w:t>
      </w:r>
    </w:p>
    <w:p w:rsidR="008340F2" w:rsidRPr="008340F2" w:rsidRDefault="008340F2" w:rsidP="008340F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sz w:val="28"/>
          <w:szCs w:val="28"/>
          <w:lang w:eastAsia="uk-UA"/>
        </w:rPr>
        <w:t>ІІ семестр – з 13 січня по 30 червня 2025 року  (94 днів)</w:t>
      </w:r>
    </w:p>
    <w:p w:rsidR="008340F2" w:rsidRPr="008340F2" w:rsidRDefault="008340F2" w:rsidP="008340F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 навчального року для учнів 1-11 класів проводяться канікули - 30 днів :</w:t>
      </w:r>
    </w:p>
    <w:p w:rsidR="008340F2" w:rsidRPr="008340F2" w:rsidRDefault="008340F2" w:rsidP="008340F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 </w:t>
      </w:r>
      <w:r w:rsidRPr="008340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осінні   - з 28 жовтня  по 03 листопада 2024 року (7 днів); </w:t>
      </w:r>
    </w:p>
    <w:p w:rsidR="008340F2" w:rsidRPr="008340F2" w:rsidRDefault="008340F2" w:rsidP="008340F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зимові  - з 25 грудня 2024 року по 12 січня 2025 року (17 днів); </w:t>
      </w:r>
    </w:p>
    <w:p w:rsidR="008340F2" w:rsidRPr="008340F2" w:rsidRDefault="008340F2" w:rsidP="008340F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0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весняні  - з 24 березня по 30 березня 2025 року (5 днів); </w:t>
      </w:r>
    </w:p>
    <w:p w:rsidR="00857CC8" w:rsidRDefault="00857CC8"/>
    <w:sectPr w:rsidR="00857C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028"/>
    <w:multiLevelType w:val="multilevel"/>
    <w:tmpl w:val="71C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97488"/>
    <w:multiLevelType w:val="multilevel"/>
    <w:tmpl w:val="CF8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53"/>
    <w:rsid w:val="008340F2"/>
    <w:rsid w:val="00857CC8"/>
    <w:rsid w:val="00B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</Characters>
  <Application>Microsoft Office Word</Application>
  <DocSecurity>0</DocSecurity>
  <Lines>2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2024-11-27T15:35:00Z</dcterms:created>
  <dcterms:modified xsi:type="dcterms:W3CDTF">2024-11-27T15:39:00Z</dcterms:modified>
</cp:coreProperties>
</file>