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46D" w:rsidRPr="002E046D" w:rsidRDefault="002E046D" w:rsidP="002E046D">
      <w:pPr>
        <w:spacing w:after="0" w:line="240" w:lineRule="auto"/>
        <w:ind w:left="5954"/>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ЗАТВЕРДЖЕНО</w:t>
      </w:r>
    </w:p>
    <w:p w:rsidR="002E046D" w:rsidRPr="002E046D" w:rsidRDefault="002E046D" w:rsidP="002E046D">
      <w:pPr>
        <w:spacing w:after="0" w:line="240" w:lineRule="auto"/>
        <w:ind w:left="5954"/>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Рішення Сокальської міської ради Львівської області №___ від ____________2025р</w:t>
      </w:r>
    </w:p>
    <w:p w:rsidR="002E046D" w:rsidRPr="002E046D" w:rsidRDefault="002E046D" w:rsidP="002E046D">
      <w:pPr>
        <w:spacing w:after="0" w:line="240" w:lineRule="auto"/>
        <w:ind w:left="5954"/>
        <w:rPr>
          <w:rFonts w:ascii="Times New Roman" w:eastAsia="Times New Roman" w:hAnsi="Times New Roman" w:cs="Times New Roman"/>
          <w:sz w:val="28"/>
          <w:szCs w:val="28"/>
          <w:lang w:eastAsia="ru-RU"/>
        </w:rPr>
      </w:pPr>
    </w:p>
    <w:p w:rsidR="002E046D" w:rsidRPr="002E046D" w:rsidRDefault="002E046D" w:rsidP="002E046D">
      <w:pPr>
        <w:spacing w:after="0" w:line="240" w:lineRule="auto"/>
        <w:ind w:left="5954"/>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Сокальський міський голова</w:t>
      </w:r>
    </w:p>
    <w:p w:rsidR="002E046D" w:rsidRPr="002E046D" w:rsidRDefault="002E046D" w:rsidP="002E046D">
      <w:pPr>
        <w:spacing w:after="0" w:line="240" w:lineRule="auto"/>
        <w:ind w:left="5954"/>
        <w:rPr>
          <w:rFonts w:ascii="Times New Roman" w:eastAsia="Times New Roman" w:hAnsi="Times New Roman" w:cs="Times New Roman"/>
          <w:sz w:val="28"/>
          <w:szCs w:val="28"/>
          <w:lang w:eastAsia="ru-RU"/>
        </w:rPr>
      </w:pPr>
    </w:p>
    <w:p w:rsidR="002E046D" w:rsidRPr="002E046D" w:rsidRDefault="002E046D" w:rsidP="002E046D">
      <w:pPr>
        <w:spacing w:after="0" w:line="240" w:lineRule="auto"/>
        <w:ind w:left="5954"/>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_________ С. Касян</w:t>
      </w:r>
    </w:p>
    <w:p w:rsidR="002E046D" w:rsidRPr="002E046D" w:rsidRDefault="002E046D" w:rsidP="002E046D">
      <w:pPr>
        <w:spacing w:after="0" w:line="240" w:lineRule="auto"/>
        <w:jc w:val="center"/>
        <w:rPr>
          <w:rFonts w:ascii="Times New Roman" w:eastAsia="Times New Roman" w:hAnsi="Times New Roman" w:cs="Times New Roman"/>
          <w:sz w:val="28"/>
          <w:szCs w:val="28"/>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r w:rsidRPr="002E046D">
        <w:rPr>
          <w:rFonts w:ascii="Times New Roman" w:eastAsia="Times New Roman" w:hAnsi="Times New Roman" w:cs="Times New Roman"/>
          <w:b/>
          <w:sz w:val="36"/>
          <w:szCs w:val="36"/>
          <w:lang w:eastAsia="ru-RU"/>
        </w:rPr>
        <w:t>СТАТУТ</w:t>
      </w: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r w:rsidRPr="002E046D">
        <w:rPr>
          <w:rFonts w:ascii="Times New Roman" w:eastAsia="Times New Roman" w:hAnsi="Times New Roman" w:cs="Times New Roman"/>
          <w:b/>
          <w:sz w:val="36"/>
          <w:szCs w:val="36"/>
          <w:lang w:eastAsia="ru-RU"/>
        </w:rPr>
        <w:t>Княжівської загальноосвітньої школи І-ІІІ ступенів Сокальської міської ради Львівської області</w:t>
      </w:r>
    </w:p>
    <w:p w:rsidR="002E046D" w:rsidRPr="002E046D" w:rsidRDefault="002E046D" w:rsidP="002E046D">
      <w:pPr>
        <w:spacing w:after="0" w:line="240" w:lineRule="auto"/>
        <w:jc w:val="center"/>
        <w:rPr>
          <w:rFonts w:ascii="Times New Roman" w:eastAsia="Times New Roman" w:hAnsi="Times New Roman" w:cs="Times New Roman"/>
          <w:b/>
          <w:sz w:val="36"/>
          <w:szCs w:val="36"/>
          <w:lang w:eastAsia="ru-RU"/>
        </w:rPr>
      </w:pPr>
      <w:r w:rsidRPr="002E046D">
        <w:rPr>
          <w:rFonts w:ascii="Times New Roman" w:eastAsia="Times New Roman" w:hAnsi="Times New Roman" w:cs="Times New Roman"/>
          <w:b/>
          <w:sz w:val="36"/>
          <w:szCs w:val="36"/>
          <w:lang w:eastAsia="ru-RU"/>
        </w:rPr>
        <w:t>(нова редакція)</w:t>
      </w:r>
    </w:p>
    <w:p w:rsidR="002E046D" w:rsidRPr="002E046D" w:rsidRDefault="002E046D" w:rsidP="002E046D">
      <w:pPr>
        <w:spacing w:after="0" w:line="240" w:lineRule="auto"/>
        <w:jc w:val="center"/>
        <w:rPr>
          <w:rFonts w:ascii="Times New Roman" w:eastAsia="Times New Roman" w:hAnsi="Times New Roman" w:cs="Times New Roman"/>
          <w:b/>
          <w:sz w:val="52"/>
          <w:szCs w:val="52"/>
          <w:lang w:eastAsia="ru-RU"/>
        </w:rPr>
      </w:pPr>
    </w:p>
    <w:p w:rsidR="002E046D" w:rsidRPr="002E046D" w:rsidRDefault="002E046D" w:rsidP="002E046D">
      <w:pPr>
        <w:spacing w:after="0" w:line="240" w:lineRule="auto"/>
        <w:jc w:val="center"/>
        <w:rPr>
          <w:rFonts w:ascii="Times New Roman" w:eastAsia="Times New Roman" w:hAnsi="Times New Roman" w:cs="Times New Roman"/>
          <w:b/>
          <w:sz w:val="52"/>
          <w:szCs w:val="52"/>
          <w:lang w:eastAsia="ru-RU"/>
        </w:rPr>
      </w:pP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spacing w:after="0" w:line="240" w:lineRule="auto"/>
        <w:rPr>
          <w:rFonts w:ascii="Times New Roman" w:eastAsia="Times New Roman" w:hAnsi="Times New Roman" w:cs="Times New Roman"/>
          <w:sz w:val="28"/>
          <w:szCs w:val="28"/>
          <w:lang w:eastAsia="ru-RU"/>
        </w:rPr>
      </w:pPr>
    </w:p>
    <w:p w:rsidR="002E046D" w:rsidRPr="002E046D" w:rsidRDefault="002E046D" w:rsidP="002E046D">
      <w:pPr>
        <w:spacing w:after="0" w:line="240" w:lineRule="auto"/>
        <w:rPr>
          <w:rFonts w:ascii="Times New Roman" w:eastAsia="Times New Roman" w:hAnsi="Times New Roman" w:cs="Times New Roman"/>
          <w:sz w:val="28"/>
          <w:szCs w:val="28"/>
          <w:lang w:eastAsia="ru-RU"/>
        </w:rPr>
      </w:pPr>
    </w:p>
    <w:p w:rsidR="002E046D" w:rsidRPr="002E046D" w:rsidRDefault="002E046D" w:rsidP="002E046D">
      <w:pPr>
        <w:spacing w:after="0" w:line="240" w:lineRule="auto"/>
        <w:rPr>
          <w:rFonts w:ascii="Times New Roman" w:eastAsia="Times New Roman" w:hAnsi="Times New Roman" w:cs="Times New Roman"/>
          <w:sz w:val="28"/>
          <w:szCs w:val="28"/>
          <w:lang w:eastAsia="ru-RU"/>
        </w:rPr>
      </w:pPr>
    </w:p>
    <w:p w:rsidR="002E046D" w:rsidRPr="002E046D" w:rsidRDefault="002E046D" w:rsidP="002E046D">
      <w:pPr>
        <w:spacing w:after="0" w:line="240" w:lineRule="auto"/>
        <w:rPr>
          <w:rFonts w:ascii="Times New Roman" w:eastAsia="Times New Roman" w:hAnsi="Times New Roman" w:cs="Times New Roman"/>
          <w:sz w:val="28"/>
          <w:szCs w:val="28"/>
          <w:lang w:eastAsia="ru-RU"/>
        </w:rPr>
      </w:pPr>
    </w:p>
    <w:p w:rsidR="002E046D" w:rsidRPr="002E046D" w:rsidRDefault="002E046D" w:rsidP="002E046D">
      <w:pPr>
        <w:spacing w:after="0" w:line="240" w:lineRule="auto"/>
        <w:rPr>
          <w:rFonts w:ascii="Times New Roman" w:eastAsia="Times New Roman" w:hAnsi="Times New Roman" w:cs="Times New Roman"/>
          <w:sz w:val="28"/>
          <w:szCs w:val="28"/>
          <w:lang w:eastAsia="ru-RU"/>
        </w:rPr>
      </w:pPr>
    </w:p>
    <w:p w:rsidR="002E046D" w:rsidRPr="002E046D" w:rsidRDefault="002E046D" w:rsidP="002E046D">
      <w:pPr>
        <w:spacing w:after="0" w:line="240" w:lineRule="auto"/>
        <w:rPr>
          <w:rFonts w:ascii="Times New Roman" w:eastAsia="Times New Roman" w:hAnsi="Times New Roman" w:cs="Times New Roman"/>
          <w:sz w:val="28"/>
          <w:szCs w:val="28"/>
          <w:lang w:eastAsia="ru-RU"/>
        </w:rPr>
      </w:pPr>
    </w:p>
    <w:p w:rsidR="002E046D" w:rsidRPr="002E046D" w:rsidRDefault="002E046D" w:rsidP="002E046D">
      <w:pPr>
        <w:spacing w:after="0" w:line="240" w:lineRule="auto"/>
        <w:rPr>
          <w:rFonts w:ascii="Times New Roman" w:eastAsia="Times New Roman" w:hAnsi="Times New Roman" w:cs="Times New Roman"/>
          <w:sz w:val="28"/>
          <w:szCs w:val="28"/>
          <w:lang w:eastAsia="ru-RU"/>
        </w:rPr>
      </w:pPr>
    </w:p>
    <w:p w:rsidR="002E046D" w:rsidRPr="002E046D" w:rsidRDefault="002E046D" w:rsidP="002E046D">
      <w:pPr>
        <w:spacing w:after="0" w:line="240" w:lineRule="auto"/>
        <w:jc w:val="center"/>
        <w:rPr>
          <w:rFonts w:ascii="Times New Roman" w:eastAsia="Times New Roman" w:hAnsi="Times New Roman" w:cs="Times New Roman"/>
          <w:sz w:val="32"/>
          <w:szCs w:val="32"/>
          <w:lang w:eastAsia="ru-RU"/>
        </w:rPr>
      </w:pPr>
    </w:p>
    <w:p w:rsidR="002E046D" w:rsidRPr="002E046D" w:rsidRDefault="002E046D" w:rsidP="002E046D">
      <w:pPr>
        <w:spacing w:after="0" w:line="240" w:lineRule="auto"/>
        <w:jc w:val="center"/>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Сокаль – 2025</w:t>
      </w:r>
    </w:p>
    <w:p w:rsid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2E046D">
        <w:rPr>
          <w:rFonts w:ascii="Times New Roman" w:eastAsia="Times New Roman" w:hAnsi="Times New Roman" w:cs="Times New Roman"/>
          <w:b/>
          <w:sz w:val="28"/>
          <w:szCs w:val="28"/>
          <w:lang w:eastAsia="ru-RU"/>
        </w:rPr>
        <w:lastRenderedPageBreak/>
        <w:t>1.Загальні положення</w:t>
      </w: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tabs>
          <w:tab w:val="num" w:pos="1004"/>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1.1. Княжівська загальноосвітня школа І-ІІІ ступенів Сокальської міської ради Львівської області</w:t>
      </w:r>
      <w:r w:rsidRPr="002E046D">
        <w:rPr>
          <w:rFonts w:ascii="Times New Roman" w:eastAsia="Times New Roman" w:hAnsi="Times New Roman" w:cs="Times New Roman"/>
          <w:color w:val="0D0D0D"/>
          <w:sz w:val="28"/>
          <w:szCs w:val="28"/>
          <w:lang w:eastAsia="ru-RU"/>
        </w:rPr>
        <w:t>(далі – заклад освіти) перебуває у   спільній комунальній власності Сокальської міської територіальної громади в особі Сокальської міської ради  Львівської області.</w:t>
      </w:r>
    </w:p>
    <w:p w:rsidR="002E046D" w:rsidRPr="002E046D" w:rsidRDefault="002E046D" w:rsidP="002E046D">
      <w:pPr>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1.2. Повне найменування закладу освіти: Княжівська загальноосвітня школа І-ІІІ ступенів Сокальської міської ради Львівської області</w:t>
      </w:r>
      <w:r w:rsidRPr="002E046D">
        <w:rPr>
          <w:rFonts w:ascii="Calibri" w:eastAsia="Times New Roman" w:hAnsi="Calibri" w:cs="Times New Roman"/>
          <w:b/>
          <w:lang w:eastAsia="ru-RU"/>
        </w:rPr>
        <w:t>.</w:t>
      </w:r>
    </w:p>
    <w:p w:rsidR="002E046D" w:rsidRPr="002E046D" w:rsidRDefault="002E046D" w:rsidP="002E046D">
      <w:pPr>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Скорочена назва: Княжівська ЗШ І-ІІІ ступенів Сокальської міської ради.</w:t>
      </w:r>
      <w:r w:rsidRPr="002E046D">
        <w:rPr>
          <w:rFonts w:ascii="Times New Roman" w:eastAsia="Times New Roman" w:hAnsi="Times New Roman" w:cs="Times New Roman"/>
          <w:sz w:val="28"/>
          <w:szCs w:val="28"/>
          <w:lang w:eastAsia="ru-RU"/>
        </w:rPr>
        <w:tab/>
      </w:r>
    </w:p>
    <w:p w:rsidR="002E046D" w:rsidRPr="002E046D" w:rsidRDefault="002E046D" w:rsidP="002E046D">
      <w:pPr>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1.3. Місцезнаходження закладу освіти:80036, Україна, Львівська обл., Шептицький район, село Княже, вулиця Центральна, будинок 60.</w:t>
      </w:r>
    </w:p>
    <w:p w:rsidR="002E046D" w:rsidRPr="002E046D" w:rsidRDefault="002E046D" w:rsidP="002E046D">
      <w:pPr>
        <w:tabs>
          <w:tab w:val="num" w:pos="0"/>
        </w:tabs>
        <w:spacing w:after="0" w:line="240" w:lineRule="auto"/>
        <w:ind w:firstLine="142"/>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1.4. Княжівська загальноосвітня школа І-ІІІ ступенів Сокальської міської ради Львівської області є закладом загальної середньої освіти I-ІІІ ступенів, який здійснює освітню діяльність одночасно на рівнях освіти:</w:t>
      </w:r>
    </w:p>
    <w:p w:rsidR="002E046D" w:rsidRPr="002E046D" w:rsidRDefault="002E046D" w:rsidP="002E046D">
      <w:pPr>
        <w:tabs>
          <w:tab w:val="num" w:pos="0"/>
        </w:tabs>
        <w:spacing w:after="0" w:line="240" w:lineRule="auto"/>
        <w:ind w:firstLine="142"/>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дошкільної освіти;</w:t>
      </w:r>
    </w:p>
    <w:p w:rsidR="002E046D" w:rsidRPr="002E046D" w:rsidRDefault="002E046D" w:rsidP="002E046D">
      <w:pPr>
        <w:tabs>
          <w:tab w:val="num" w:pos="0"/>
        </w:tabs>
        <w:spacing w:after="0" w:line="240" w:lineRule="auto"/>
        <w:ind w:firstLine="142"/>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початкової освіти;</w:t>
      </w:r>
    </w:p>
    <w:p w:rsidR="002E046D" w:rsidRPr="002E046D" w:rsidRDefault="002E046D" w:rsidP="002E046D">
      <w:pPr>
        <w:tabs>
          <w:tab w:val="num" w:pos="0"/>
        </w:tabs>
        <w:spacing w:after="0" w:line="240" w:lineRule="auto"/>
        <w:ind w:firstLine="142"/>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базової середньої освіти;</w:t>
      </w:r>
    </w:p>
    <w:p w:rsidR="002E046D" w:rsidRPr="002E046D" w:rsidRDefault="002E046D" w:rsidP="002E046D">
      <w:pPr>
        <w:tabs>
          <w:tab w:val="num" w:pos="0"/>
        </w:tabs>
        <w:spacing w:after="0" w:line="240" w:lineRule="auto"/>
        <w:ind w:firstLine="142"/>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профільної середньої освіти.</w:t>
      </w:r>
    </w:p>
    <w:p w:rsidR="002E046D" w:rsidRPr="002E046D" w:rsidRDefault="002E046D" w:rsidP="002E046D">
      <w:pPr>
        <w:spacing w:after="0" w:line="240" w:lineRule="auto"/>
        <w:ind w:firstLine="284"/>
        <w:jc w:val="both"/>
        <w:rPr>
          <w:rFonts w:ascii="Times New Roman" w:hAnsi="Times New Roman"/>
          <w:sz w:val="28"/>
          <w:szCs w:val="28"/>
        </w:rPr>
      </w:pPr>
      <w:r w:rsidRPr="002E046D">
        <w:rPr>
          <w:rFonts w:ascii="Times New Roman" w:hAnsi="Times New Roman"/>
          <w:sz w:val="28"/>
          <w:szCs w:val="28"/>
        </w:rPr>
        <w:t>1.5. Заклад освіти є юридичною особою, має самостійний баланс, печатку, штамп, ідентифікаційний номер, бланки зі своїм найменуванням, може мати рахунок в установі банку.  Має в своєму складі:</w:t>
      </w:r>
    </w:p>
    <w:p w:rsidR="002E046D" w:rsidRPr="002E046D" w:rsidRDefault="002E046D" w:rsidP="002E046D">
      <w:pPr>
        <w:spacing w:after="0" w:line="240" w:lineRule="auto"/>
        <w:ind w:firstLine="284"/>
        <w:jc w:val="both"/>
        <w:rPr>
          <w:rFonts w:ascii="Times New Roman" w:hAnsi="Times New Roman"/>
          <w:sz w:val="28"/>
          <w:szCs w:val="28"/>
        </w:rPr>
      </w:pPr>
      <w:r w:rsidRPr="002E046D">
        <w:rPr>
          <w:rFonts w:ascii="Times New Roman" w:hAnsi="Times New Roman"/>
          <w:sz w:val="28"/>
          <w:szCs w:val="28"/>
        </w:rPr>
        <w:t>- Княжівський дошкільний підрозділ Княжівської загальноосвітньої школи І-ІІІ ступенів</w:t>
      </w:r>
      <w:r w:rsidRPr="002E046D">
        <w:rPr>
          <w:rFonts w:ascii="Times New Roman" w:hAnsi="Times New Roman"/>
          <w:sz w:val="28"/>
          <w:szCs w:val="28"/>
          <w:shd w:val="clear" w:color="auto" w:fill="FFFFFF"/>
        </w:rPr>
        <w:t xml:space="preserve"> Сокальської міської ради Львівської області</w:t>
      </w:r>
      <w:r w:rsidRPr="002E046D">
        <w:rPr>
          <w:rFonts w:ascii="Times New Roman" w:hAnsi="Times New Roman"/>
          <w:sz w:val="28"/>
          <w:szCs w:val="28"/>
        </w:rPr>
        <w:t>, що знаходиться за адресою:</w:t>
      </w:r>
      <w:r w:rsidRPr="002E046D">
        <w:rPr>
          <w:rFonts w:ascii="Times New Roman" w:hAnsi="Times New Roman"/>
          <w:sz w:val="28"/>
          <w:szCs w:val="28"/>
          <w:shd w:val="clear" w:color="auto" w:fill="FFFFFF"/>
        </w:rPr>
        <w:t xml:space="preserve"> 80036, Україна, Львівська обл., Шептицький р-н, село Княже,</w:t>
      </w:r>
      <w:r w:rsidRPr="002E046D">
        <w:rPr>
          <w:rFonts w:ascii="Times New Roman" w:hAnsi="Times New Roman"/>
          <w:sz w:val="28"/>
          <w:szCs w:val="28"/>
          <w:shd w:val="clear" w:color="auto" w:fill="FFFFFF"/>
          <w:lang w:val="ru-RU"/>
        </w:rPr>
        <w:t> </w:t>
      </w:r>
      <w:r w:rsidRPr="002E046D">
        <w:rPr>
          <w:rFonts w:ascii="Times New Roman" w:hAnsi="Times New Roman"/>
          <w:bCs/>
          <w:sz w:val="28"/>
          <w:szCs w:val="28"/>
          <w:shd w:val="clear" w:color="auto" w:fill="FFFFFF"/>
        </w:rPr>
        <w:t>вулиця Центральна</w:t>
      </w:r>
      <w:r w:rsidRPr="002E046D">
        <w:rPr>
          <w:rFonts w:ascii="Times New Roman" w:hAnsi="Times New Roman"/>
          <w:sz w:val="28"/>
          <w:szCs w:val="28"/>
          <w:shd w:val="clear" w:color="auto" w:fill="FFFFFF"/>
        </w:rPr>
        <w:t>, будинок, 53</w:t>
      </w:r>
    </w:p>
    <w:p w:rsidR="002E046D" w:rsidRPr="002E046D" w:rsidRDefault="002E046D" w:rsidP="002E046D">
      <w:pPr>
        <w:spacing w:after="0" w:line="240" w:lineRule="auto"/>
        <w:ind w:firstLine="284"/>
        <w:jc w:val="both"/>
        <w:rPr>
          <w:rFonts w:ascii="Times New Roman" w:hAnsi="Times New Roman"/>
          <w:sz w:val="28"/>
          <w:szCs w:val="28"/>
        </w:rPr>
      </w:pPr>
      <w:r w:rsidRPr="002E046D">
        <w:rPr>
          <w:rFonts w:ascii="Times New Roman" w:hAnsi="Times New Roman"/>
          <w:sz w:val="28"/>
          <w:szCs w:val="28"/>
        </w:rPr>
        <w:t xml:space="preserve">- Матівську філію Княжівської загальноосвітньої школи І-ІІІ ступенів Сокальської міської ради Львівської області, що знаходиться за адресою </w:t>
      </w:r>
      <w:r w:rsidRPr="002E046D">
        <w:rPr>
          <w:rFonts w:ascii="Times New Roman" w:hAnsi="Times New Roman"/>
          <w:sz w:val="28"/>
          <w:szCs w:val="28"/>
          <w:lang w:val="ru-RU"/>
        </w:rPr>
        <w:t>800</w:t>
      </w:r>
      <w:r w:rsidRPr="002E046D">
        <w:rPr>
          <w:rFonts w:ascii="Times New Roman" w:hAnsi="Times New Roman"/>
          <w:sz w:val="28"/>
          <w:szCs w:val="28"/>
        </w:rPr>
        <w:t>36</w:t>
      </w:r>
      <w:r w:rsidRPr="002E046D">
        <w:rPr>
          <w:rFonts w:ascii="Times New Roman" w:hAnsi="Times New Roman"/>
          <w:sz w:val="28"/>
          <w:szCs w:val="28"/>
          <w:lang w:val="ru-RU"/>
        </w:rPr>
        <w:t xml:space="preserve">, Україна, Львівська обл., </w:t>
      </w:r>
      <w:r w:rsidRPr="002E046D">
        <w:rPr>
          <w:rFonts w:ascii="Times New Roman" w:hAnsi="Times New Roman"/>
          <w:sz w:val="28"/>
          <w:szCs w:val="28"/>
        </w:rPr>
        <w:t>Шептицький</w:t>
      </w:r>
      <w:r w:rsidRPr="002E046D">
        <w:rPr>
          <w:rFonts w:ascii="Times New Roman" w:hAnsi="Times New Roman"/>
          <w:sz w:val="28"/>
          <w:szCs w:val="28"/>
          <w:lang w:val="ru-RU"/>
        </w:rPr>
        <w:t xml:space="preserve"> р-н, село </w:t>
      </w:r>
      <w:r w:rsidRPr="002E046D">
        <w:rPr>
          <w:rFonts w:ascii="Times New Roman" w:hAnsi="Times New Roman"/>
          <w:sz w:val="28"/>
          <w:szCs w:val="28"/>
        </w:rPr>
        <w:t>Матів</w:t>
      </w:r>
      <w:r w:rsidRPr="002E046D">
        <w:rPr>
          <w:rFonts w:ascii="Times New Roman" w:hAnsi="Times New Roman"/>
          <w:sz w:val="28"/>
          <w:szCs w:val="28"/>
          <w:lang w:val="ru-RU"/>
        </w:rPr>
        <w:t xml:space="preserve">, вулиця </w:t>
      </w:r>
      <w:r w:rsidRPr="002E046D">
        <w:rPr>
          <w:rFonts w:ascii="Times New Roman" w:hAnsi="Times New Roman"/>
          <w:sz w:val="28"/>
          <w:szCs w:val="28"/>
        </w:rPr>
        <w:t>Миру</w:t>
      </w:r>
      <w:r w:rsidRPr="002E046D">
        <w:rPr>
          <w:rFonts w:ascii="Times New Roman" w:hAnsi="Times New Roman"/>
          <w:sz w:val="28"/>
          <w:szCs w:val="28"/>
          <w:lang w:val="ru-RU"/>
        </w:rPr>
        <w:t>, будинок</w:t>
      </w:r>
      <w:r w:rsidRPr="002E046D">
        <w:rPr>
          <w:rFonts w:ascii="Times New Roman" w:hAnsi="Times New Roman"/>
          <w:sz w:val="28"/>
          <w:szCs w:val="28"/>
        </w:rPr>
        <w:t xml:space="preserve"> 57.</w:t>
      </w:r>
    </w:p>
    <w:p w:rsidR="002E046D" w:rsidRPr="002E046D" w:rsidRDefault="002E046D" w:rsidP="002E046D">
      <w:pPr>
        <w:shd w:val="clear" w:color="auto" w:fill="FFFFFF"/>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Права та обов’язки юридичної особи заклад освіти набуває з дня державної реєстрації.</w:t>
      </w:r>
    </w:p>
    <w:p w:rsidR="002E046D" w:rsidRPr="002E046D" w:rsidRDefault="002E046D" w:rsidP="002E046D">
      <w:pPr>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1.6. Засновником закладу освіти є Сокальська міська рада Львівської області.</w:t>
      </w:r>
    </w:p>
    <w:p w:rsidR="002E046D" w:rsidRPr="002E046D" w:rsidRDefault="002E046D" w:rsidP="002E046D">
      <w:pPr>
        <w:tabs>
          <w:tab w:val="left" w:pos="720"/>
        </w:tabs>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1.7. Заклад освіти у своїй діяльності керується Конституцією України, Конвенцією ООН «Про права дитини», Законами України «Про освіту», «Про повну загальну середню освіту», «Про дошкільну освіту», «Про охорону дитинства», актами Президента України та Кабінету Міністрів України, іншими законодавчими актами, актами Міністерства освіти і науки України, інших центральних органів виконавчої влади, рішеннями Сокальської міської ради Львівської області, розпорядженнями голови Сокальської міської ради Львівської області та цим Статутом.</w:t>
      </w:r>
    </w:p>
    <w:p w:rsidR="002E046D" w:rsidRPr="002E046D" w:rsidRDefault="002E046D" w:rsidP="002E046D">
      <w:pPr>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1.8. Заклад освіти є особою публічного права, має статус неприбуткової юридичної особи, що не має на меті одержання прибутку, а основним видом діяльності якої є освітня діяльність.</w:t>
      </w:r>
    </w:p>
    <w:p w:rsidR="002E046D" w:rsidRPr="002E046D" w:rsidRDefault="002E046D" w:rsidP="002E046D">
      <w:pPr>
        <w:spacing w:after="0" w:line="240" w:lineRule="auto"/>
        <w:jc w:val="center"/>
        <w:rPr>
          <w:rFonts w:ascii="Times New Roman" w:eastAsia="Times New Roman" w:hAnsi="Times New Roman" w:cs="Times New Roman"/>
          <w:b/>
          <w:sz w:val="28"/>
          <w:szCs w:val="28"/>
          <w:lang w:eastAsia="ru-RU"/>
        </w:rPr>
      </w:pPr>
    </w:p>
    <w:p w:rsidR="002E046D" w:rsidRPr="002E046D" w:rsidRDefault="002E046D" w:rsidP="002E046D">
      <w:pPr>
        <w:autoSpaceDE w:val="0"/>
        <w:autoSpaceDN w:val="0"/>
        <w:adjustRightInd w:val="0"/>
        <w:jc w:val="center"/>
        <w:rPr>
          <w:rFonts w:ascii="Times New Roman" w:eastAsia="Times New Roman" w:hAnsi="Times New Roman" w:cs="Times New Roman"/>
          <w:b/>
          <w:sz w:val="28"/>
          <w:szCs w:val="28"/>
          <w:lang w:eastAsia="ru-RU"/>
        </w:rPr>
      </w:pPr>
      <w:r w:rsidRPr="002E046D">
        <w:rPr>
          <w:rFonts w:ascii="Times New Roman" w:eastAsia="Times New Roman" w:hAnsi="Times New Roman" w:cs="Times New Roman"/>
          <w:b/>
          <w:sz w:val="28"/>
          <w:szCs w:val="28"/>
          <w:lang w:eastAsia="ru-RU"/>
        </w:rPr>
        <w:t xml:space="preserve">2. Мета, завдання та предмет діяльності закладу освіти </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2.1. Заклад освіти створений з метою всебічного розвитку, навчання, виховання, виявлення обдарувань, соціалізації особистості, яка здатна до життя в суспільстві та цивілізованої взаємодії з природою, має прагнення до самовдосконалення і здобуття освіти упродовж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Досягнення цієї мети забезпечується шляхом формування ключових компетентностей, необхідних кожній сучасній людині:</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вільне володіння державною мовою;</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математична компетентність;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екологічна компетентність;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інноваційність;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інформаційно-комунікаційна компетентність;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культурна компетентність;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навчання впродовж життя;</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підприємливість та фінансова грамотність;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громадянські та соціальні компетентності, пов’язані з ідеями демократії, справедливості, рівності, прав людини, добробуту та здорового способу життя;</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інші компетентності, передбачені  стандартом освіти.</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2.2. Головним завданням закладу є:</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провадження освітньої діяльності, яка включає навчальну і виховну;</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виховання морально, психічно і фізично здорового покоління громадян; </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формування громадянської позиції, почуття власної гідності, відповідальності перед законом за свої дії, свідомого ставлення до обов’язків людини і громадянина;</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забезпечення високих етичних норм, атмосфери доброзичливості і взаємної поваги у стосунках між працівниками, вчителями, учнями;</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оновлення змісту освіти, розробка і апробація нових педагогічних технологій, методів і форм навчання та виховання, створення інноваційного середовища з метою організації розвивально-виховного простору;</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реалізація права учнів на вільне формування політичних і світоглядних переконань;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виховання шанобливого ставлення до родини, поваги до народних традицій і звичаїв, державної мови, національних цінностей.</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2.3. Принципами діяльності Закладу освіти є:</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людиноцентризм;</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верховенство права;</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забезпечення якості освіти та якості освітньої діяльності;</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забезпечення рівного доступу до освіти без дискримінації за будь-якими ознаками, у тому числі за ознакою інвалідності;</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розвиток інклюзивного освітнього середовища;</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забезпечення універсального дизайну та розумного пристосування;</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науковий характер освіти;</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lastRenderedPageBreak/>
        <w:t>прозорість і публічність прийняття та виконання управлінських рішень;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відповідальність і підзвітність перед суспільством;</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нерозривний зв’язок із світовою та національною історією, культурою, національними традиціями;</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свобода у виборі видів, форм і темпу здобуття освіти, освітньої програми, закладу освіти;</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академічна доброчесність;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академічна свобода;</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фінансова, академічна, кадрова та організаційна автономія у межах, визначених законом;</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гуманізм;</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демократизм;</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єдність навчання, виховання та розвитку;</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виховання патріотизму, поваги до культурних цінностей Українського народу, його історико-культурного надбання і традицій;</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формування усвідомленої потреби в дотриманні Конституції та законів України, нетерпимості до їх порушення;</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формування громадянської культури та культури демократії;</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формування культури здорового способу життя, екологічної культури і дбайливого ставлення до довкілля;</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невтручання політичних партій в освітній процес;</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невтручання релігійних організацій в освітній процес (крім випадків, визначених цим Законом);</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різнобічність та збалансованість інформації щодо політичних, світоглядних та релігійних питань;</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нетерпимість до проявів корупції та хабарництва.</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2.4. Заклад освіти:</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реалізує положення </w:t>
      </w:r>
      <w:hyperlink r:id="rId6" w:tgtFrame="_blank" w:history="1">
        <w:r w:rsidRPr="002E046D">
          <w:rPr>
            <w:rFonts w:ascii="Times New Roman" w:eastAsia="Times New Roman" w:hAnsi="Times New Roman" w:cs="Times New Roman"/>
            <w:color w:val="000000"/>
            <w:sz w:val="28"/>
            <w:szCs w:val="28"/>
            <w:lang w:eastAsia="ru-RU"/>
          </w:rPr>
          <w:t>Конституції України</w:t>
        </w:r>
      </w:hyperlink>
      <w:r w:rsidRPr="002E046D">
        <w:rPr>
          <w:rFonts w:ascii="Times New Roman" w:eastAsia="Times New Roman" w:hAnsi="Times New Roman" w:cs="Times New Roman"/>
          <w:color w:val="000000"/>
          <w:sz w:val="28"/>
          <w:szCs w:val="28"/>
          <w:lang w:eastAsia="ru-RU"/>
        </w:rPr>
        <w:t>, </w:t>
      </w:r>
      <w:hyperlink r:id="rId7" w:tgtFrame="_blank" w:history="1">
        <w:r w:rsidRPr="002E046D">
          <w:rPr>
            <w:rFonts w:ascii="Times New Roman" w:eastAsia="Times New Roman" w:hAnsi="Times New Roman" w:cs="Times New Roman"/>
            <w:color w:val="000000"/>
            <w:sz w:val="28"/>
            <w:szCs w:val="28"/>
            <w:lang w:eastAsia="ru-RU"/>
          </w:rPr>
          <w:t>Законів України</w:t>
        </w:r>
      </w:hyperlink>
      <w:r w:rsidRPr="002E046D">
        <w:rPr>
          <w:rFonts w:ascii="Times New Roman" w:eastAsia="Times New Roman" w:hAnsi="Times New Roman" w:cs="Times New Roman"/>
          <w:color w:val="000000"/>
          <w:sz w:val="28"/>
          <w:szCs w:val="28"/>
          <w:lang w:eastAsia="ru-RU"/>
        </w:rPr>
        <w:t> «Про освіту», «Про повну загальну середню освіту», «Про дошкільну освіту», інших нормативно-правових актів у галузі освіти;</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забезпечує єдність навчання і виховання;</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формує освітню (освітні) програму (програми) Закладу освіти;</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створює науково-методичну і матеріально-технічну бази для організації та здійснення освітнього процесу;</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забезпечує відповідність рівня загальної середньої освіти державним стандартам;</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охороняє життя і здоров'я учнів, педагогічних та інших працівників Закладу освіти;</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формує в учнів засади здорового способу життя, гігієнічні навички;</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забезпечує добір і розстановку кадрів;</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планує власну діяльність та формує стратегію розвитку Закладу освіти;</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утворює, реорганізує та ліквідує структурні підрозділи;</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встановлює відповідно до законодавства України прямі зв'язки із закладами освіти зарубіжних країн, міжнародними організаціями тощо;</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lastRenderedPageBreak/>
        <w:t>додержується фінансової дисципліни, зберігає матеріально-технічну базу;</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видає документи про освіту встановленого зразка;</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залишає у своєму розпорядженні і використовує власні надходження у порядку, визначеному законодавством України;</w:t>
      </w:r>
    </w:p>
    <w:p w:rsidR="002E046D" w:rsidRPr="002E046D" w:rsidRDefault="002E046D" w:rsidP="002E046D">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здійснює інші повноваження відповідно до законодавства України та цього Статуту.</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2.5. Виховання, навчання та спілкування з дітьми в Закладі освіти здійснюється державною мовою.</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2.6. Заклад освіти може здійснювати за дорученням Засновника інші функції для виконання його Статутної діяльності. </w:t>
      </w:r>
    </w:p>
    <w:p w:rsidR="002E046D" w:rsidRPr="002E046D" w:rsidRDefault="002E046D" w:rsidP="002E046D">
      <w:pPr>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2.7. Заклад освіти може надавати платні освітні та інші послуги в порядку і межах, встановлених чинним законодавством України. </w:t>
      </w:r>
    </w:p>
    <w:p w:rsidR="002E046D" w:rsidRPr="002E046D" w:rsidRDefault="002E046D" w:rsidP="002E046D">
      <w:pPr>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2.8. Заклад освіти має право в межах погоджених планів роботи та кошторисів направляти спеціалістів за кордон та використовувати іноземних спеціалістів у своїй роботі згідно з чинним законодавством України. </w:t>
      </w:r>
    </w:p>
    <w:p w:rsidR="002E046D" w:rsidRPr="002E046D" w:rsidRDefault="002E046D" w:rsidP="002E046D">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2.9. Для забезпечення виконання покладених на Заклад освіти завдань, зобов’язань Заклад освіти має право звертатися до органів місцевого самоврядування та органів виконавчої влади області усіх рівнів за відповідною інформацією. </w:t>
      </w:r>
    </w:p>
    <w:p w:rsidR="002E046D" w:rsidRPr="002E046D" w:rsidRDefault="002E046D" w:rsidP="002E046D">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2E046D">
        <w:rPr>
          <w:rFonts w:ascii="Times New Roman" w:eastAsia="Times New Roman" w:hAnsi="Times New Roman" w:cs="Times New Roman"/>
          <w:b/>
          <w:sz w:val="28"/>
          <w:szCs w:val="28"/>
          <w:lang w:eastAsia="ru-RU"/>
        </w:rPr>
        <w:t>3. Повноваження закладу освіти. Організація освітнього процесу</w:t>
      </w:r>
    </w:p>
    <w:p w:rsidR="002E046D" w:rsidRPr="002E046D" w:rsidRDefault="002E046D" w:rsidP="002E046D">
      <w:pPr>
        <w:tabs>
          <w:tab w:val="num" w:pos="0"/>
        </w:tabs>
        <w:autoSpaceDE w:val="0"/>
        <w:spacing w:after="0" w:line="240" w:lineRule="auto"/>
        <w:ind w:firstLine="142"/>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sz w:val="28"/>
          <w:szCs w:val="28"/>
          <w:lang w:eastAsia="ru-RU"/>
        </w:rPr>
        <w:t xml:space="preserve"> 3.1. З</w:t>
      </w:r>
      <w:r w:rsidRPr="002E046D">
        <w:rPr>
          <w:rFonts w:ascii="Times New Roman" w:eastAsia="Times New Roman" w:hAnsi="Times New Roman" w:cs="Times New Roman"/>
          <w:color w:val="000000"/>
          <w:sz w:val="28"/>
          <w:szCs w:val="28"/>
          <w:lang w:eastAsia="ru-RU"/>
        </w:rPr>
        <w:t>аклад освіти самостійно приймає рішення і здійснює діяльність в межах своєї компетенції, передбаченої законодавством України, цим Статутом, Положеннями про дошкільний підрозділ та  філії.</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color w:val="000000"/>
          <w:sz w:val="28"/>
          <w:szCs w:val="28"/>
          <w:lang w:eastAsia="ru-RU"/>
        </w:rPr>
        <w:t xml:space="preserve">3.2. </w:t>
      </w:r>
      <w:r w:rsidRPr="002E046D">
        <w:rPr>
          <w:rFonts w:ascii="Times New Roman" w:eastAsia="Times New Roman" w:hAnsi="Times New Roman" w:cs="Times New Roman"/>
          <w:sz w:val="28"/>
          <w:szCs w:val="28"/>
          <w:lang w:eastAsia="ru-RU"/>
        </w:rPr>
        <w:t>Заклад освіти несе відповідальність перед особою, суспільством і державою за:</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 xml:space="preserve">  - безпечні та нешкідливі умови навчання та фізичного розвитку;</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 xml:space="preserve">   - дотримання державних стандартів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 xml:space="preserve">  -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 xml:space="preserve">  - дотримання фінансової дисципліни.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3.3. Освітній процес у закладі освіти здійснюється за груповою та індивідуальною формами навчання, положення про які затверджує центральний орган виконавчої влади, що забезпечує формування державної політики у сфері освіти.</w:t>
      </w:r>
    </w:p>
    <w:p w:rsidR="002E046D" w:rsidRPr="002E046D" w:rsidRDefault="002E046D" w:rsidP="002E046D">
      <w:pPr>
        <w:tabs>
          <w:tab w:val="num" w:pos="0"/>
        </w:tabs>
        <w:autoSpaceDE w:val="0"/>
        <w:spacing w:after="0" w:line="240" w:lineRule="auto"/>
        <w:ind w:firstLine="142"/>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 3.4. У закладі освіти функціонують відокремлені структурні підрозділи: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8"/>
          <w:szCs w:val="28"/>
        </w:rPr>
      </w:pPr>
      <w:r w:rsidRPr="002E046D">
        <w:rPr>
          <w:rFonts w:ascii="Times New Roman" w:hAnsi="Times New Roman"/>
          <w:sz w:val="28"/>
          <w:szCs w:val="28"/>
        </w:rPr>
        <w:t>- Княжівський дошкільний підрозділ</w:t>
      </w:r>
      <w:r w:rsidRPr="002E046D">
        <w:rPr>
          <w:rFonts w:ascii="Times New Roman" w:hAnsi="Times New Roman"/>
          <w:sz w:val="28"/>
          <w:szCs w:val="28"/>
          <w:shd w:val="clear" w:color="auto" w:fill="FFFFFF"/>
        </w:rPr>
        <w:t xml:space="preserve"> </w:t>
      </w:r>
      <w:r w:rsidRPr="002E046D">
        <w:rPr>
          <w:rFonts w:ascii="Times New Roman" w:hAnsi="Times New Roman"/>
          <w:sz w:val="28"/>
          <w:szCs w:val="28"/>
        </w:rPr>
        <w:t xml:space="preserve">Княжівської загальноосвітньої школи І-ІІІ ступенів </w:t>
      </w:r>
      <w:r w:rsidRPr="002E046D">
        <w:rPr>
          <w:rFonts w:ascii="Times New Roman" w:hAnsi="Times New Roman"/>
          <w:sz w:val="28"/>
          <w:szCs w:val="28"/>
          <w:shd w:val="clear" w:color="auto" w:fill="FFFFFF"/>
        </w:rPr>
        <w:t>Сокальської міської ради Львівської області</w:t>
      </w:r>
      <w:r w:rsidRPr="002E046D">
        <w:rPr>
          <w:rFonts w:ascii="Times New Roman" w:hAnsi="Times New Roman"/>
          <w:sz w:val="28"/>
          <w:szCs w:val="28"/>
        </w:rPr>
        <w:t>,</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sz w:val="28"/>
          <w:szCs w:val="28"/>
        </w:rPr>
      </w:pPr>
      <w:r w:rsidRPr="002E046D">
        <w:rPr>
          <w:rFonts w:ascii="Times New Roman" w:hAnsi="Times New Roman"/>
          <w:sz w:val="28"/>
          <w:szCs w:val="28"/>
        </w:rPr>
        <w:t>- Матівська філія Княжівської загальноосвітньої школи І-ІІІ ступенів Сокальської міської ради Львівської області,</w:t>
      </w:r>
    </w:p>
    <w:p w:rsidR="002E046D" w:rsidRPr="002E046D" w:rsidRDefault="002E046D" w:rsidP="002E046D">
      <w:pPr>
        <w:tabs>
          <w:tab w:val="num" w:pos="0"/>
        </w:tabs>
        <w:autoSpaceDE w:val="0"/>
        <w:spacing w:after="0" w:line="240" w:lineRule="auto"/>
        <w:ind w:firstLine="142"/>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eastAsia="ru-RU"/>
        </w:rPr>
        <w:t xml:space="preserve">3.5. Заклад освіти може створювати у своєму складі класи (групи) з  дистанційною формою навчання, інклюзивні класи для навчання дітей з особливими освітніми потребами. </w:t>
      </w:r>
      <w:r w:rsidRPr="002E046D">
        <w:rPr>
          <w:rFonts w:ascii="Times New Roman" w:eastAsia="Times New Roman" w:hAnsi="Times New Roman" w:cs="Times New Roman"/>
          <w:sz w:val="28"/>
          <w:szCs w:val="28"/>
          <w:lang w:val="ru-RU" w:eastAsia="ru-RU"/>
        </w:rPr>
        <w:t xml:space="preserve">Заклад освіти може організовувати такі форми здобуття освіти як екстернат та педагогічний патронаж. 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w:t>
      </w:r>
      <w:r w:rsidRPr="002E046D">
        <w:rPr>
          <w:rFonts w:ascii="Times New Roman" w:eastAsia="Times New Roman" w:hAnsi="Times New Roman" w:cs="Times New Roman"/>
          <w:sz w:val="28"/>
          <w:szCs w:val="28"/>
          <w:lang w:val="ru-RU" w:eastAsia="ru-RU"/>
        </w:rPr>
        <w:lastRenderedPageBreak/>
        <w:t xml:space="preserve">освітньо-виробничі та інші об’єднання, кожен із учасників якого зберігає статус юридичної особи.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left="708" w:firstLine="12"/>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3.6. Поглиблене вивчення предметів та профіль навчання  запроваджується виходячи з побажань батьків та учнів, навчально-матеріальної бази та кадрового забезпечення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3.7. У закладі освіти мовою освітнього процесу відповідно до законодавства визначена українська мова.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val="ru-RU" w:eastAsia="ru-RU"/>
        </w:rPr>
      </w:pPr>
      <w:r w:rsidRPr="002E046D">
        <w:rPr>
          <w:rFonts w:ascii="Times New Roman" w:eastAsia="Times New Roman" w:hAnsi="Times New Roman" w:cs="Times New Roman"/>
          <w:color w:val="000000"/>
          <w:sz w:val="28"/>
          <w:szCs w:val="28"/>
          <w:lang w:eastAsia="ru-RU"/>
        </w:rPr>
        <w:t xml:space="preserve">3.8. </w:t>
      </w:r>
      <w:r w:rsidRPr="002E046D">
        <w:rPr>
          <w:rFonts w:ascii="Times New Roman" w:eastAsia="Times New Roman" w:hAnsi="Times New Roman" w:cs="Times New Roman"/>
          <w:sz w:val="28"/>
          <w:szCs w:val="28"/>
          <w:lang w:eastAsia="ru-RU"/>
        </w:rPr>
        <w:t>Зарахування учнів до Закладу освіти,</w:t>
      </w:r>
      <w:r w:rsidRPr="002E046D">
        <w:rPr>
          <w:rFonts w:ascii="Times New Roman" w:eastAsia="Times New Roman" w:hAnsi="Times New Roman" w:cs="Times New Roman"/>
          <w:sz w:val="28"/>
          <w:szCs w:val="28"/>
          <w:lang w:eastAsia="uk-UA"/>
        </w:rPr>
        <w:t xml:space="preserve"> їх в</w:t>
      </w:r>
      <w:r w:rsidRPr="002E046D">
        <w:rPr>
          <w:rFonts w:ascii="Times New Roman" w:eastAsia="Times New Roman" w:hAnsi="Times New Roman" w:cs="Times New Roman"/>
          <w:color w:val="000000"/>
          <w:sz w:val="28"/>
          <w:szCs w:val="28"/>
          <w:shd w:val="clear" w:color="auto" w:fill="FFFFFF"/>
          <w:lang w:eastAsia="ru-RU"/>
        </w:rPr>
        <w:t xml:space="preserve">ідрахування та переведення учнів до іншого закладу освіти здійснюються в </w:t>
      </w:r>
      <w:r w:rsidRPr="002E046D">
        <w:rPr>
          <w:rFonts w:ascii="Times New Roman" w:eastAsia="Times New Roman" w:hAnsi="Times New Roman" w:cs="Times New Roman"/>
          <w:sz w:val="28"/>
          <w:szCs w:val="28"/>
          <w:shd w:val="clear" w:color="auto" w:fill="FFFFFF"/>
          <w:lang w:eastAsia="ru-RU"/>
        </w:rPr>
        <w:t>установленому</w:t>
      </w:r>
      <w:r w:rsidRPr="002E046D">
        <w:rPr>
          <w:rFonts w:ascii="Times New Roman" w:eastAsia="Times New Roman" w:hAnsi="Times New Roman" w:cs="Times New Roman"/>
          <w:color w:val="000000"/>
          <w:sz w:val="28"/>
          <w:szCs w:val="28"/>
          <w:shd w:val="clear" w:color="auto" w:fill="FFFFFF"/>
          <w:lang w:eastAsia="ru-RU"/>
        </w:rPr>
        <w:t xml:space="preserve"> законодавством порядку</w:t>
      </w:r>
      <w:r w:rsidRPr="002E046D">
        <w:rPr>
          <w:rFonts w:ascii="Times New Roman" w:eastAsia="Times New Roman" w:hAnsi="Times New Roman" w:cs="Times New Roman"/>
          <w:sz w:val="28"/>
          <w:szCs w:val="28"/>
          <w:lang w:eastAsia="ru-RU"/>
        </w:rPr>
        <w:t>.</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color w:val="000000"/>
          <w:sz w:val="28"/>
          <w:szCs w:val="28"/>
          <w:lang w:eastAsia="ru-RU"/>
        </w:rPr>
        <w:t>3.9. Режим роботи Закладу освіти визначається відповідно до законодавства з урахуванням необхідності забезпечення системності освітнього процесу та відповідно до профілю Закладу освіти. Режим роботи Закладу освіти схвалюється педагогічною радою і затверджується керівником та повинен забезпечувати оптимальний розподіл інтелектуального та фізичного навантаження, навчальних занять і відпочинку, заходів з фізичного виховання та загартування, раціонального харчування, профілактики травматизму, дотримання протиепідемічних заходів, вимог техніки безпеки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lang w:val="ru-RU" w:eastAsia="ru-RU"/>
        </w:rPr>
      </w:pPr>
      <w:r w:rsidRPr="002E046D">
        <w:rPr>
          <w:rFonts w:ascii="Times New Roman" w:eastAsia="Times New Roman" w:hAnsi="Times New Roman" w:cs="Times New Roman"/>
          <w:color w:val="000000"/>
          <w:sz w:val="28"/>
          <w:szCs w:val="28"/>
          <w:lang w:eastAsia="ru-RU"/>
        </w:rPr>
        <w:t>3.10. Гранична наповнюваність класів (груп) у Закладі освіти здійснюється відповідно до актів законодавства.</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3.11. Освітній процес у Закладі освіти організовується відповідно до Законів України «Про освіту», «Про повну загальну середню освіту», «Про дошкільну освіту» інших актів законодавства, освітньої програми Закладу освіти та спрямовується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3.12. На кожному рівні повної загальної середньої освіти 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3.13. Структура навчального року, тривалість навчального тижня, інші форми організації освітнього процесу в межах часу, передбаченого освітньою програмою, схвалюються педагогічною радою Закладу освіти та затверджуються керівником.</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Розклад уроків (занять) складається відповідно до навчального плану з дотриманням педагогічних вимог та вимог санітарного законодавства з урахуванням профілю Закладу освіти та затверджується керівником.</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lastRenderedPageBreak/>
        <w:t>3.14. У Закладі освіти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3.15. Учням, які здобули базову та повну загальну середню освіту, видається відповідний документ про освіту.</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ab/>
        <w:t>3.16. Заклад освіти є відокремленим від церкви (релігійних організацій), має світський характер.</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ab/>
        <w:t>3.17. Політичні партії (об’єднання) не мають права втручатись в освітню діяльність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ab/>
        <w:t xml:space="preserve">3.18. У закладі освіти забороняється створення осередків політичних партій та функціонування будь-яких політичних об’єднань.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ab/>
        <w:t>3.19. Забороняється залучати здобувачів освіти, працівників закладу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ab/>
        <w:t>3.20. Здобувачі освіти не можуть бути обмежені у праві на здобуття освіти в закладі освіти за їх належність або неналежність до релігійних організацій чи політичних партій (об’єднань).</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ab/>
      </w:r>
    </w:p>
    <w:p w:rsidR="002E046D" w:rsidRPr="002E046D" w:rsidRDefault="002E046D" w:rsidP="002E04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E046D">
        <w:rPr>
          <w:rFonts w:ascii="Times New Roman" w:eastAsia="Times New Roman" w:hAnsi="Times New Roman" w:cs="Times New Roman"/>
          <w:color w:val="000000"/>
          <w:sz w:val="28"/>
          <w:szCs w:val="28"/>
          <w:lang w:eastAsia="ru-RU"/>
        </w:rPr>
        <w:tab/>
        <w:t>3.21. У закладі освіти для учнів 1-4 класів за бажанням батьків таінших законних представників можуть створюватись групи продовженого дня. Зарахування до груп продовженого дня і відрахування дітей із нихздійснюється наказом керівника школи на підставі заяв батьків чи іншихзаконних представників.Режим роботи групи продовженого дня визначається керівником закладу освіти згідно нормативних документів.</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8"/>
          <w:szCs w:val="28"/>
          <w:lang w:eastAsia="ru-RU"/>
        </w:rPr>
      </w:pPr>
      <w:r w:rsidRPr="002E046D">
        <w:rPr>
          <w:rFonts w:ascii="Times New Roman" w:eastAsia="Times New Roman" w:hAnsi="Times New Roman" w:cs="Times New Roman"/>
          <w:b/>
          <w:bCs/>
          <w:color w:val="000000"/>
          <w:sz w:val="28"/>
          <w:szCs w:val="28"/>
          <w:lang w:eastAsia="ru-RU"/>
        </w:rPr>
        <w:t>4.Учасники освітнього процесу, їх права та обов’язки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sz w:val="28"/>
          <w:szCs w:val="28"/>
          <w:lang w:eastAsia="ru-RU"/>
        </w:rPr>
        <w:t xml:space="preserve">4.1. </w:t>
      </w:r>
      <w:r w:rsidRPr="002E046D">
        <w:rPr>
          <w:rFonts w:ascii="Times New Roman" w:eastAsia="Times New Roman" w:hAnsi="Times New Roman" w:cs="Times New Roman"/>
          <w:color w:val="000000"/>
          <w:sz w:val="28"/>
          <w:szCs w:val="28"/>
          <w:lang w:eastAsia="ru-RU"/>
        </w:rPr>
        <w:t>Учасниками освітнього процесу закладу освіти є:</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учні;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педагогічні працівники;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інші працівники закладу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батьки учнів;</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асистенти дітей (у разі їх допуску відповідно до вимог законодавства).</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color w:val="00B050"/>
          <w:sz w:val="28"/>
          <w:szCs w:val="28"/>
          <w:shd w:val="clear" w:color="auto" w:fill="FFFFFF"/>
          <w:lang w:eastAsia="ru-RU"/>
        </w:rPr>
        <w:tab/>
      </w:r>
      <w:r w:rsidRPr="002E046D">
        <w:rPr>
          <w:rFonts w:ascii="Times New Roman" w:eastAsia="Times New Roman" w:hAnsi="Times New Roman" w:cs="Times New Roman"/>
          <w:sz w:val="28"/>
          <w:szCs w:val="28"/>
          <w:shd w:val="clear" w:color="auto" w:fill="FFFFFF"/>
          <w:lang w:eastAsia="ru-RU"/>
        </w:rPr>
        <w:t xml:space="preserve">4.2. </w:t>
      </w:r>
      <w:r w:rsidRPr="002E046D">
        <w:rPr>
          <w:rFonts w:ascii="Times New Roman" w:eastAsia="Times New Roman" w:hAnsi="Times New Roman" w:cs="Times New Roman"/>
          <w:sz w:val="28"/>
          <w:szCs w:val="28"/>
          <w:lang w:eastAsia="ru-RU"/>
        </w:rPr>
        <w:t xml:space="preserve">Права і обов'язки учнів, педагогічних та інших працівників визначаються Законами України «Про освіту», «Про повну загальну середню освіту», </w:t>
      </w:r>
      <w:r w:rsidRPr="002E046D">
        <w:rPr>
          <w:rFonts w:ascii="Times New Roman" w:eastAsia="Times New Roman" w:hAnsi="Times New Roman" w:cs="Times New Roman"/>
          <w:color w:val="000000"/>
          <w:sz w:val="28"/>
          <w:szCs w:val="28"/>
          <w:lang w:eastAsia="ru-RU"/>
        </w:rPr>
        <w:t>«Про дошкільну освіту»</w:t>
      </w:r>
      <w:r w:rsidRPr="002E046D">
        <w:rPr>
          <w:rFonts w:ascii="Times New Roman" w:eastAsia="Times New Roman" w:hAnsi="Times New Roman" w:cs="Times New Roman"/>
          <w:sz w:val="28"/>
          <w:szCs w:val="28"/>
          <w:lang w:eastAsia="ru-RU"/>
        </w:rPr>
        <w:t xml:space="preserve"> та цим Статутом.</w:t>
      </w:r>
    </w:p>
    <w:p w:rsidR="002E046D" w:rsidRPr="002E046D" w:rsidRDefault="002E046D" w:rsidP="002E04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 4.3. Учні (здобувачі освіти) мають право на:</w:t>
      </w:r>
    </w:p>
    <w:p w:rsidR="002E046D" w:rsidRPr="002E046D" w:rsidRDefault="002E046D" w:rsidP="002E046D">
      <w:pPr>
        <w:numPr>
          <w:ilvl w:val="0"/>
          <w:numId w:val="2"/>
        </w:numPr>
        <w:shd w:val="clear" w:color="auto" w:fill="FFFFFF"/>
        <w:tabs>
          <w:tab w:val="left" w:pos="993"/>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lastRenderedPageBreak/>
        <w:t>якісні освітні послуги;</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справедливе та об'єктивне оцінювання результатів навчання;</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відзначення успіхів у своїй діяльності;</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свободу творчої, спортивної, оздоровчої, культурної, просвітницької, наукової і науково-технічної діяльності тощо;</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безпечні та нешкідливі умови навчання, утримання, розвитку, виховання;</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повагу людської гідності;</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захист під час освітнього процесу від приниження честі та гідності,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rsidR="002E046D" w:rsidRPr="002E046D" w:rsidRDefault="002E046D" w:rsidP="002E046D">
      <w:pPr>
        <w:numPr>
          <w:ilvl w:val="0"/>
          <w:numId w:val="2"/>
        </w:numPr>
        <w:shd w:val="clear" w:color="auto" w:fill="FFFFFF"/>
        <w:tabs>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користування бібліотекою, навчальною,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E046D" w:rsidRPr="002E046D" w:rsidRDefault="002E046D" w:rsidP="002E046D">
      <w:pPr>
        <w:numPr>
          <w:ilvl w:val="0"/>
          <w:numId w:val="2"/>
        </w:numPr>
        <w:shd w:val="clear" w:color="auto" w:fill="FFFFFF"/>
        <w:tabs>
          <w:tab w:val="left" w:pos="851"/>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доступ до інформаційних ресурсів і комунікацій, що використовуються в освітньому процесі;</w:t>
      </w:r>
    </w:p>
    <w:p w:rsidR="002E046D" w:rsidRPr="002E046D" w:rsidRDefault="002E046D" w:rsidP="002E046D">
      <w:pPr>
        <w:numPr>
          <w:ilvl w:val="0"/>
          <w:numId w:val="2"/>
        </w:numPr>
        <w:shd w:val="clear" w:color="auto" w:fill="FFFFFF"/>
        <w:tabs>
          <w:tab w:val="left" w:pos="900"/>
          <w:tab w:val="left" w:pos="993"/>
        </w:tabs>
        <w:spacing w:after="0" w:line="240" w:lineRule="auto"/>
        <w:ind w:firstLine="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участь у громадському самоврядуванні та управлінні закладом освіти через батьків або осіб, що їх замінюють. </w:t>
      </w:r>
    </w:p>
    <w:p w:rsidR="002E046D" w:rsidRPr="002E046D" w:rsidRDefault="002E046D" w:rsidP="002E046D">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4.4. Обов’язки учнів.</w:t>
      </w:r>
    </w:p>
    <w:p w:rsidR="002E046D" w:rsidRPr="002E046D" w:rsidRDefault="002E046D" w:rsidP="002E046D">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Учні зобов’язані:</w:t>
      </w:r>
    </w:p>
    <w:p w:rsidR="002E046D" w:rsidRPr="002E046D" w:rsidRDefault="002E046D" w:rsidP="002E046D">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1). виконувати вимоги освітньої програми (індивідуального навчального </w:t>
      </w:r>
    </w:p>
    <w:p w:rsidR="002E046D" w:rsidRPr="002E046D" w:rsidRDefault="002E046D" w:rsidP="002E046D">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плану за його наявності), та досягти результатів навчання, передбачених Державним стандартом освіти;</w:t>
      </w:r>
    </w:p>
    <w:p w:rsidR="002E046D" w:rsidRPr="002E046D" w:rsidRDefault="002E046D" w:rsidP="002E046D">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2). поважати гідність, права, свободи та законні інтереси всіх учасників </w:t>
      </w:r>
    </w:p>
    <w:p w:rsidR="002E046D" w:rsidRPr="002E046D" w:rsidRDefault="002E046D" w:rsidP="002E046D">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освітнього процесу, дотримуватись етичних норм;</w:t>
      </w:r>
    </w:p>
    <w:p w:rsidR="002E046D" w:rsidRPr="002E046D" w:rsidRDefault="002E046D" w:rsidP="002E046D">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3). відповідально та дбайливо ставитися до власного здоров’я, здоров’я </w:t>
      </w:r>
    </w:p>
    <w:p w:rsidR="002E046D" w:rsidRPr="002E046D" w:rsidRDefault="002E046D" w:rsidP="002E046D">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оточуючих, довкілля та майна закладу освіти;</w:t>
      </w:r>
    </w:p>
    <w:p w:rsidR="002E046D" w:rsidRPr="002E046D" w:rsidRDefault="002E046D" w:rsidP="002E046D">
      <w:pPr>
        <w:shd w:val="clear" w:color="auto" w:fill="FFFFFF"/>
        <w:tabs>
          <w:tab w:val="left" w:pos="900"/>
          <w:tab w:val="left" w:pos="993"/>
        </w:tabs>
        <w:spacing w:after="0" w:line="240" w:lineRule="auto"/>
        <w:ind w:left="567"/>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4). дотримуватися Статуту, правил внутрішнього розпорядку закладу </w:t>
      </w:r>
    </w:p>
    <w:p w:rsidR="002E046D" w:rsidRPr="002E046D" w:rsidRDefault="002E046D" w:rsidP="002E046D">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освіти.</w:t>
      </w:r>
    </w:p>
    <w:p w:rsidR="002E046D" w:rsidRPr="002E046D" w:rsidRDefault="002E046D" w:rsidP="002E046D">
      <w:pPr>
        <w:shd w:val="clear" w:color="auto" w:fill="FFFFFF"/>
        <w:tabs>
          <w:tab w:val="left" w:pos="900"/>
          <w:tab w:val="left" w:pos="993"/>
        </w:tabs>
        <w:spacing w:after="0" w:line="240" w:lineRule="auto"/>
        <w:jc w:val="both"/>
        <w:rPr>
          <w:rFonts w:ascii="Times New Roman" w:eastAsia="Times New Roman" w:hAnsi="Times New Roman" w:cs="Times New Roman"/>
          <w:sz w:val="28"/>
          <w:szCs w:val="28"/>
          <w:lang w:eastAsia="ru-RU"/>
        </w:rPr>
      </w:pPr>
      <w:r w:rsidRPr="002E046D">
        <w:rPr>
          <w:rFonts w:ascii="Calibri" w:eastAsia="Times New Roman" w:hAnsi="Calibri" w:cs="Times New Roman"/>
          <w:color w:val="000000"/>
          <w:shd w:val="clear" w:color="auto" w:fill="FFFFFF"/>
          <w:lang w:eastAsia="ru-RU"/>
        </w:rPr>
        <w:tab/>
      </w:r>
      <w:r w:rsidRPr="002E046D">
        <w:rPr>
          <w:rFonts w:ascii="Times New Roman" w:eastAsia="Times New Roman" w:hAnsi="Times New Roman" w:cs="Times New Roman"/>
          <w:sz w:val="28"/>
          <w:szCs w:val="28"/>
          <w:lang w:eastAsia="ru-RU"/>
        </w:rPr>
        <w:t>5) 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2E046D" w:rsidRPr="002E046D" w:rsidRDefault="002E046D" w:rsidP="002E046D">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4.5. Учні мають також інші права та обов’язки, передбачені законодавством.</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09"/>
        <w:jc w:val="both"/>
        <w:textAlignment w:val="baseline"/>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4.6.  Керівник закладу освіти в межах наданих йому повноважень організовує діяльність закладу освіти, вирішує питання фінансово-господарської діяльності закладу освіти, забезпечує організацію освітнього процесу та здійснення контролю за виконанням освітніх програм, здійснює інші повноваження, передбачені розділом 5 цього Статуту та чинним законодавством.</w:t>
      </w:r>
    </w:p>
    <w:p w:rsidR="002E046D" w:rsidRPr="002E046D" w:rsidRDefault="002E046D" w:rsidP="002E046D">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lastRenderedPageBreak/>
        <w:t>4.7. Педагогічні працівники.</w:t>
      </w:r>
    </w:p>
    <w:p w:rsidR="002E046D" w:rsidRPr="002E046D" w:rsidRDefault="002E046D" w:rsidP="002E046D">
      <w:pPr>
        <w:shd w:val="clear" w:color="auto" w:fill="FFFFFF"/>
        <w:tabs>
          <w:tab w:val="left" w:pos="900"/>
          <w:tab w:val="left" w:pos="993"/>
        </w:tabs>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2E046D">
        <w:rPr>
          <w:rFonts w:ascii="Times New Roman" w:eastAsia="Times New Roman" w:hAnsi="Times New Roman" w:cs="Times New Roman"/>
          <w:color w:val="000000"/>
          <w:sz w:val="28"/>
          <w:szCs w:val="28"/>
          <w:shd w:val="clear" w:color="auto" w:fill="FFFFFF"/>
          <w:lang w:eastAsia="ru-RU"/>
        </w:rPr>
        <w:t xml:space="preserve">Педагогічними працівниками повинні бути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w:t>
      </w:r>
    </w:p>
    <w:p w:rsidR="002E046D" w:rsidRPr="002E046D" w:rsidRDefault="002E046D" w:rsidP="002E046D">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shd w:val="clear" w:color="auto" w:fill="FFFFFF"/>
          <w:lang w:eastAsia="ru-RU"/>
        </w:rPr>
      </w:pPr>
      <w:r w:rsidRPr="002E046D">
        <w:rPr>
          <w:rFonts w:ascii="Times New Roman" w:eastAsia="Times New Roman" w:hAnsi="Times New Roman" w:cs="Times New Roman"/>
          <w:sz w:val="28"/>
          <w:szCs w:val="28"/>
          <w:lang w:eastAsia="ru-RU"/>
        </w:rPr>
        <w:t>4.</w:t>
      </w:r>
      <w:r w:rsidRPr="002E046D">
        <w:rPr>
          <w:rFonts w:ascii="Times New Roman" w:eastAsia="Times New Roman" w:hAnsi="Times New Roman" w:cs="Times New Roman"/>
          <w:sz w:val="28"/>
          <w:szCs w:val="28"/>
          <w:shd w:val="clear" w:color="auto" w:fill="FFFFFF"/>
          <w:lang w:eastAsia="ru-RU"/>
        </w:rPr>
        <w:t>8. Права та обов'язки педагогічних працівників закладу освіти р</w:t>
      </w:r>
      <w:r w:rsidRPr="002E046D">
        <w:rPr>
          <w:rFonts w:ascii="Times New Roman" w:eastAsia="Times New Roman" w:hAnsi="Times New Roman" w:cs="Times New Roman"/>
          <w:color w:val="000000"/>
          <w:sz w:val="28"/>
          <w:szCs w:val="28"/>
          <w:shd w:val="clear" w:color="auto" w:fill="FFFFFF"/>
          <w:lang w:eastAsia="ru-RU"/>
        </w:rPr>
        <w:t xml:space="preserve">егулюються </w:t>
      </w:r>
      <w:hyperlink r:id="rId8" w:tgtFrame="_blank" w:history="1">
        <w:r w:rsidRPr="002E046D">
          <w:rPr>
            <w:rFonts w:ascii="Times New Roman" w:eastAsia="Times New Roman" w:hAnsi="Times New Roman" w:cs="Times New Roman"/>
            <w:color w:val="000000"/>
            <w:sz w:val="28"/>
            <w:szCs w:val="28"/>
            <w:shd w:val="clear" w:color="auto" w:fill="FFFFFF"/>
            <w:lang w:eastAsia="ru-RU"/>
          </w:rPr>
          <w:t>Конституцією України</w:t>
        </w:r>
      </w:hyperlink>
      <w:r w:rsidRPr="002E046D">
        <w:rPr>
          <w:rFonts w:ascii="Times New Roman" w:eastAsia="Times New Roman" w:hAnsi="Times New Roman" w:cs="Times New Roman"/>
          <w:color w:val="000000"/>
          <w:sz w:val="28"/>
          <w:szCs w:val="28"/>
          <w:shd w:val="clear" w:color="auto" w:fill="FFFFFF"/>
          <w:lang w:eastAsia="ru-RU"/>
        </w:rPr>
        <w:t xml:space="preserve">, </w:t>
      </w:r>
      <w:hyperlink r:id="rId9" w:tgtFrame="_blank" w:history="1">
        <w:r w:rsidRPr="002E046D">
          <w:rPr>
            <w:rFonts w:ascii="Times New Roman" w:eastAsia="Times New Roman" w:hAnsi="Times New Roman" w:cs="Times New Roman"/>
            <w:color w:val="000000"/>
            <w:sz w:val="28"/>
            <w:szCs w:val="28"/>
            <w:shd w:val="clear" w:color="auto" w:fill="FFFFFF"/>
            <w:lang w:eastAsia="ru-RU"/>
          </w:rPr>
          <w:t>Законами України</w:t>
        </w:r>
      </w:hyperlink>
      <w:r w:rsidRPr="002E046D">
        <w:rPr>
          <w:rFonts w:ascii="Times New Roman" w:eastAsia="Times New Roman" w:hAnsi="Times New Roman" w:cs="Times New Roman"/>
          <w:color w:val="000000"/>
          <w:sz w:val="28"/>
          <w:szCs w:val="28"/>
          <w:shd w:val="clear" w:color="auto" w:fill="FFFFFF"/>
          <w:lang w:eastAsia="ru-RU"/>
        </w:rPr>
        <w:t xml:space="preserve"> "Про освіту", «Про повну загальну середню освіту», «Про дошкільну освіту»,  </w:t>
      </w:r>
      <w:hyperlink r:id="rId10" w:tgtFrame="_blank" w:history="1">
        <w:r w:rsidRPr="002E046D">
          <w:rPr>
            <w:rFonts w:ascii="Times New Roman" w:eastAsia="Times New Roman" w:hAnsi="Times New Roman" w:cs="Times New Roman"/>
            <w:color w:val="000000"/>
            <w:sz w:val="28"/>
            <w:szCs w:val="28"/>
            <w:shd w:val="clear" w:color="auto" w:fill="FFFFFF"/>
            <w:lang w:eastAsia="ru-RU"/>
          </w:rPr>
          <w:t>Кодексом законів про працю України</w:t>
        </w:r>
      </w:hyperlink>
      <w:r w:rsidRPr="002E046D">
        <w:rPr>
          <w:rFonts w:ascii="Times New Roman" w:eastAsia="Times New Roman" w:hAnsi="Times New Roman" w:cs="Times New Roman"/>
          <w:color w:val="000000"/>
          <w:sz w:val="28"/>
          <w:szCs w:val="28"/>
          <w:shd w:val="clear" w:color="auto" w:fill="FFFFFF"/>
          <w:lang w:eastAsia="ru-RU"/>
        </w:rPr>
        <w:t>, та</w:t>
      </w:r>
      <w:r w:rsidRPr="002E046D">
        <w:rPr>
          <w:rFonts w:ascii="Times New Roman" w:eastAsia="Times New Roman" w:hAnsi="Times New Roman" w:cs="Times New Roman"/>
          <w:sz w:val="28"/>
          <w:szCs w:val="28"/>
          <w:shd w:val="clear" w:color="auto" w:fill="FFFFFF"/>
          <w:lang w:eastAsia="ru-RU"/>
        </w:rPr>
        <w:t xml:space="preserve"> іншими нормативно-правовими актами та цим Статутом.</w:t>
      </w:r>
    </w:p>
    <w:p w:rsidR="002E046D" w:rsidRPr="002E046D" w:rsidRDefault="002E046D" w:rsidP="002E046D">
      <w:pPr>
        <w:shd w:val="clear" w:color="auto" w:fill="FFFFFF"/>
        <w:tabs>
          <w:tab w:val="left" w:pos="900"/>
          <w:tab w:val="left" w:pos="993"/>
        </w:tabs>
        <w:spacing w:after="0" w:line="240" w:lineRule="auto"/>
        <w:ind w:firstLine="720"/>
        <w:jc w:val="both"/>
        <w:rPr>
          <w:rFonts w:ascii="Times New Roman" w:eastAsia="Times New Roman" w:hAnsi="Times New Roman" w:cs="Times New Roman"/>
          <w:sz w:val="28"/>
          <w:szCs w:val="28"/>
          <w:shd w:val="clear" w:color="auto" w:fill="FFFFFF"/>
          <w:lang w:eastAsia="ru-RU"/>
        </w:rPr>
      </w:pPr>
      <w:r w:rsidRPr="002E046D">
        <w:rPr>
          <w:rFonts w:ascii="Times New Roman" w:eastAsia="Times New Roman" w:hAnsi="Times New Roman" w:cs="Times New Roman"/>
          <w:sz w:val="28"/>
          <w:szCs w:val="28"/>
          <w:lang w:eastAsia="ru-RU"/>
        </w:rPr>
        <w:t>4.</w:t>
      </w:r>
      <w:r w:rsidRPr="002E046D">
        <w:rPr>
          <w:rFonts w:ascii="Times New Roman" w:eastAsia="Times New Roman" w:hAnsi="Times New Roman" w:cs="Times New Roman"/>
          <w:sz w:val="28"/>
          <w:szCs w:val="28"/>
          <w:shd w:val="clear" w:color="auto" w:fill="FFFFFF"/>
          <w:lang w:eastAsia="ru-RU"/>
        </w:rPr>
        <w:t>9. Педагогічні працівники мають право на:</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4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B050"/>
          <w:sz w:val="28"/>
          <w:szCs w:val="28"/>
          <w:shd w:val="clear" w:color="auto" w:fill="FFFFFF"/>
          <w:lang w:eastAsia="ru-RU"/>
        </w:rPr>
        <w:tab/>
      </w:r>
      <w:r w:rsidRPr="002E046D">
        <w:rPr>
          <w:rFonts w:ascii="Times New Roman" w:eastAsia="Times New Roman" w:hAnsi="Times New Roman" w:cs="Times New Roman"/>
          <w:sz w:val="28"/>
          <w:szCs w:val="28"/>
          <w:shd w:val="clear" w:color="auto" w:fill="FFFFFF"/>
          <w:lang w:eastAsia="ru-RU"/>
        </w:rPr>
        <w:t>-</w:t>
      </w:r>
      <w:r w:rsidRPr="002E046D">
        <w:rPr>
          <w:rFonts w:ascii="Times New Roman" w:eastAsia="Times New Roman" w:hAnsi="Times New Roman" w:cs="Times New Roman"/>
          <w:color w:val="000000"/>
          <w:sz w:val="28"/>
          <w:szCs w:val="28"/>
          <w:lang w:eastAsia="ru-RU"/>
        </w:rPr>
        <w:t>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педагогічну ініціативу;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розроблення та впровадження авторських навчальних програм, проектів, освітніх методик і технологій, методів і засобів, насамперед методиккомпетентнісного навчання;</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підвищення кваліфікації, перепідготовку;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доступ до інформаційних ресурсів і комунікацій, що використовуються в освітньому процесі та науковій діяльності;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відзначення успіхів у своїй професійній діяльності;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справедливе та об’єктивне оцінювання своєї професійної діяльності;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захист професійної честі та гідності;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індивідуальну освітню (наукову, творчу, мистецьку та іншу) діяльність за межами закладу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творчу відпустку строком до одного року не більше одного разу на 10 років із зарахуванням до стажу роботи;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забезпечення житлом у першочерговому порядку, пільгові кредити для індивідуального і кооперативного будівництва;</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забезпечення службовим житлом з усіма комунальними зручностями у порядку, передбаченому законодавством;</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безпечні і нешкідливі умови праці;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подовжену оплачувану відпустку;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участь у громадському самоврядуванні закладу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участь у роботі колегіальних органів управління закладу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lastRenderedPageBreak/>
        <w:t>захист під час освітнього процесу від будь-яких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4.10. Педагогічні працівники зобов’язані: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постійно підвищувати свій професійний і загальнокультурний рівні та педагогічну майстерність;</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виконувати освітню програму для досягнення здобувачами освіти передбачених нею результатів навчання;</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сприяти розвитку здібностей здобувачів освіти, формуванню навичок здорового способу життя, дбати про їхнє фізичне і психічне здоров’я;</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дотримуватися педагогічної етики;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поважати гідність, права, свободи і законні інтереси всіх учасників освітнього процесу;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формувати у здобувачів освіти усвідомлення необхідності додержуватися </w:t>
      </w:r>
      <w:hyperlink r:id="rId11" w:tgtFrame="_blank" w:history="1">
        <w:r w:rsidRPr="002E046D">
          <w:rPr>
            <w:rFonts w:ascii="Times New Roman" w:eastAsia="Times New Roman" w:hAnsi="Times New Roman" w:cs="Times New Roman"/>
            <w:color w:val="000000"/>
            <w:sz w:val="28"/>
            <w:szCs w:val="28"/>
            <w:lang w:eastAsia="ru-RU"/>
          </w:rPr>
          <w:t>Конституції</w:t>
        </w:r>
      </w:hyperlink>
      <w:r w:rsidRPr="002E046D">
        <w:rPr>
          <w:rFonts w:ascii="Times New Roman" w:eastAsia="Times New Roman" w:hAnsi="Times New Roman" w:cs="Times New Roman"/>
          <w:color w:val="000000"/>
          <w:sz w:val="28"/>
          <w:szCs w:val="28"/>
          <w:lang w:eastAsia="ru-RU"/>
        </w:rPr>
        <w:t> та законів України, захищати суверенітет і територіальну цілісність України;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додержуватися установчих документів та правил внутрішнього розпорядку закладу освіти, виконувати свої посадові обов’язки;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lastRenderedPageBreak/>
        <w:t>4.11. Батьки або особи, які їх замінюють, мають право:</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захищати відповідно до законодавства права та законні інтереси здобувачів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звертатися до закладів освіти, органів управління освітою з питань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обирати заклад освіти, освітню програму, вид і форму здобуття дітьми відповідної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брати участь у розробленні індивідуальної програми розвитку дитини та/або індивідуального навчального плану;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отримувати інформацію про діяльність закладу освіти, у тому числі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подавати керівництву або засновнику закладу освіти заяву про випадки булінгу (цькування) стосовно дитини або будь-якого іншого учасника освітнього процесу;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вимагати повного та неупередженого розслідування випадків булінгу (цькування) стосовно дитини або будь-якого іншого учасника освітнього процесу.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4.12. Батьки або особи, які їх замінюють, зобов'язані: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сприяти виконанню дитиною освітньої програми та досягненню дитиною передбачених нею результатів навчання;</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поважати гідність, права, свободи і законні інтереси дитини та інших учасників освітнього процесу;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дбати про фізичне і психічне здоров’я дитини, сприяти розвитку її здібностей, формувати навички здорового способу життя;</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w:t>
      </w:r>
      <w:r w:rsidRPr="002E046D">
        <w:rPr>
          <w:rFonts w:ascii="Times New Roman" w:eastAsia="Times New Roman" w:hAnsi="Times New Roman" w:cs="Times New Roman"/>
          <w:color w:val="000000"/>
          <w:sz w:val="28"/>
          <w:szCs w:val="28"/>
          <w:lang w:eastAsia="ru-RU"/>
        </w:rPr>
        <w:lastRenderedPageBreak/>
        <w:t>культурних традицій, різного соціального походження, сімейного та майнового стану;</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формувати у дітей усвідомлення необхідності додержуватися </w:t>
      </w:r>
      <w:hyperlink r:id="rId12" w:tgtFrame="_blank" w:history="1">
        <w:r w:rsidRPr="002E046D">
          <w:rPr>
            <w:rFonts w:ascii="Times New Roman" w:eastAsia="Times New Roman" w:hAnsi="Times New Roman" w:cs="Times New Roman"/>
            <w:color w:val="000000"/>
            <w:sz w:val="28"/>
            <w:szCs w:val="28"/>
            <w:lang w:eastAsia="ru-RU"/>
          </w:rPr>
          <w:t>Конституції</w:t>
        </w:r>
      </w:hyperlink>
      <w:r w:rsidRPr="002E046D">
        <w:rPr>
          <w:rFonts w:ascii="Times New Roman" w:eastAsia="Times New Roman" w:hAnsi="Times New Roman" w:cs="Times New Roman"/>
          <w:color w:val="000000"/>
          <w:sz w:val="28"/>
          <w:szCs w:val="28"/>
          <w:lang w:eastAsia="ru-RU"/>
        </w:rPr>
        <w:t> та законів України, захищати суверенітет і територіальну цілісність України;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сприяти керівництву закладу освіти у проведенні розслідування щодо випадків булінгу (цькування);</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виконувати рішення та рекомендації комісії з розгляду випадків булінгу (цькування) в закладі освіти.</w:t>
      </w:r>
    </w:p>
    <w:p w:rsidR="002E046D" w:rsidRPr="002E046D" w:rsidRDefault="002E046D" w:rsidP="002E046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p>
    <w:p w:rsidR="002E046D" w:rsidRPr="002E046D" w:rsidRDefault="002E046D" w:rsidP="002E046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eastAsia="ru-RU"/>
        </w:rPr>
      </w:pPr>
      <w:r w:rsidRPr="002E046D">
        <w:rPr>
          <w:rFonts w:ascii="Times New Roman" w:eastAsia="Times New Roman" w:hAnsi="Times New Roman" w:cs="Times New Roman"/>
          <w:b/>
          <w:sz w:val="28"/>
          <w:szCs w:val="28"/>
          <w:lang w:eastAsia="ru-RU"/>
        </w:rPr>
        <w:t>5. Органи управління закладом освіти та їх повноваження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5.1. Управління закладом освіти та в межах наданих повноважень здійснюють:</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 xml:space="preserve"> - засновник;</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 xml:space="preserve"> - керівник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 xml:space="preserve"> - колегіальний орган управління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 xml:space="preserve"> - колегіальний орган громадського самоврядування.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5.2. Права та обов’язки засновника закладу освіти: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5.2.1. Права та обов’язки засновника щодо управління закладом освіти визначається Законами України «Про освіту», «Про повну загальну середню освіту», </w:t>
      </w:r>
      <w:r w:rsidRPr="002E046D">
        <w:rPr>
          <w:rFonts w:ascii="Times New Roman" w:eastAsia="Times New Roman" w:hAnsi="Times New Roman" w:cs="Times New Roman"/>
          <w:color w:val="000000"/>
          <w:sz w:val="28"/>
          <w:szCs w:val="28"/>
          <w:lang w:eastAsia="ru-RU"/>
        </w:rPr>
        <w:t>«Про дошкільну освіту»</w:t>
      </w:r>
      <w:r w:rsidRPr="002E046D">
        <w:rPr>
          <w:rFonts w:ascii="Times New Roman" w:eastAsia="Times New Roman" w:hAnsi="Times New Roman" w:cs="Times New Roman"/>
          <w:sz w:val="28"/>
          <w:szCs w:val="28"/>
          <w:lang w:eastAsia="ru-RU"/>
        </w:rPr>
        <w:t>, «Про місцеве самоврядування в Україні» та цим Статутом.</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5.2.2. Засновник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 - приймає рішення про створення, реорганізацію, ліквідацію, зміну типу закладу освіти, затверджує статут (його нову редакцію), Положення про філію укладає засновницький договір у випадках, визначених законом;</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lastRenderedPageBreak/>
        <w:t>затверджує кошторис та приймає фінансовий звіт закладу освіти у випадках та порядку, визначених законодавством;</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здійснює контроль за фінансово-господарською діяльністю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здійснює контроль за дотриманням установчих документів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забезпечує створення у закладі освіти інклюзивного освітнього середовища, універсального дизайну та розумного пристосування;</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здійснює контроль за виконанням плану заходів, спрямованих на запобігання та протидію булінгу (цькуванню) в закладі освіти;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реалізує інші права, передбачені законодавством та установчими документами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Courier New" w:eastAsia="Times New Roman" w:hAnsi="Courier New" w:cs="Times New Roman"/>
          <w:sz w:val="20"/>
          <w:szCs w:val="20"/>
          <w:lang w:val="ru-RU" w:eastAsia="ru-RU"/>
        </w:rPr>
      </w:pPr>
      <w:r w:rsidRPr="002E046D">
        <w:rPr>
          <w:rFonts w:ascii="Times New Roman" w:eastAsia="Times New Roman" w:hAnsi="Times New Roman" w:cs="Times New Roman"/>
          <w:sz w:val="28"/>
          <w:szCs w:val="28"/>
          <w:lang w:eastAsia="ru-RU"/>
        </w:rPr>
        <w:t>5.2.3. Засновник може делегувати окремі свої повноваження.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5.2.4. Засновник не має права втручатися в діяльність закладу освіти, що здійснюється ним у межах його автономних прав, визначених законом та цим Статутом.</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5.2.5. Засновник закладу освіти зобов’язаний: </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ab/>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5.3. Керівник закладу освіти: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lang w:eastAsia="ru-RU"/>
        </w:rPr>
      </w:pPr>
      <w:r w:rsidRPr="002E046D">
        <w:rPr>
          <w:rFonts w:ascii="Times New Roman" w:eastAsia="Times New Roman" w:hAnsi="Times New Roman" w:cs="Times New Roman"/>
          <w:sz w:val="28"/>
          <w:szCs w:val="28"/>
          <w:lang w:eastAsia="ru-RU"/>
        </w:rPr>
        <w:t xml:space="preserve">5.3.1. </w:t>
      </w:r>
      <w:r w:rsidRPr="002E046D">
        <w:rPr>
          <w:rFonts w:ascii="Times New Roman" w:eastAsia="Times New Roman" w:hAnsi="Times New Roman" w:cs="Times New Roman"/>
          <w:color w:val="000000"/>
          <w:sz w:val="28"/>
          <w:szCs w:val="28"/>
          <w:lang w:eastAsia="ru-RU"/>
        </w:rPr>
        <w:t>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2E046D" w:rsidRPr="002E046D" w:rsidRDefault="002E046D" w:rsidP="002E046D">
      <w:pPr>
        <w:tabs>
          <w:tab w:val="num" w:pos="0"/>
        </w:tabs>
        <w:spacing w:after="0" w:line="240" w:lineRule="auto"/>
        <w:ind w:firstLine="142"/>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5.3.2. Повноваження (права і обов’язки) та відповідальність керівника закладу освіти визначаються Законами України «Про освіту», «Про повну загальну середню освіту», «Про дошкільну освіти», цим Статутом, Положеннями про дошкільний підрозділ та філії.</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lastRenderedPageBreak/>
        <w:t>5.3.3.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цим Статутом.</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2E046D">
        <w:rPr>
          <w:rFonts w:ascii="Times New Roman" w:eastAsia="Times New Roman" w:hAnsi="Times New Roman" w:cs="Times New Roman"/>
          <w:color w:val="000000"/>
          <w:sz w:val="28"/>
          <w:szCs w:val="28"/>
          <w:lang w:eastAsia="ru-RU"/>
        </w:rPr>
        <w:t xml:space="preserve">5.3.4. Керівник закладу освіти призначається на посаду розпорядженням голови Сокальської міської ради Львівської області з числа претендентів, які є громадянами України, мають вищу освіту ступеня не нижче магістра </w:t>
      </w:r>
      <w:r w:rsidRPr="002E046D">
        <w:rPr>
          <w:rFonts w:ascii="Times New Roman" w:eastAsia="Times New Roman" w:hAnsi="Times New Roman" w:cs="Times New Roman"/>
          <w:sz w:val="28"/>
          <w:szCs w:val="28"/>
          <w:lang w:eastAsia="ru-RU"/>
        </w:rPr>
        <w:t>та стаж педагогічної роботи не менше трьох років, а також організаторські здібності, фізичний і психічний стан яких не перешкоджає виконанню професійних обов’язків.</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Керівник закладу освіти звільняється з посади розпорядженням голови Сокальської міської ради Львівської області.</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color w:val="000000"/>
          <w:sz w:val="28"/>
          <w:szCs w:val="28"/>
          <w:lang w:eastAsia="ru-RU"/>
        </w:rPr>
        <w:t xml:space="preserve">5.3.5. Керівник закладу освіти </w:t>
      </w:r>
      <w:r w:rsidRPr="002E046D">
        <w:rPr>
          <w:rFonts w:ascii="Times New Roman" w:eastAsia="Times New Roman" w:hAnsi="Times New Roman" w:cs="Times New Roman"/>
          <w:sz w:val="28"/>
          <w:szCs w:val="28"/>
          <w:lang w:eastAsia="ru-RU"/>
        </w:rPr>
        <w:t>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освіти вперше) на підставі рішення конкурсної комісії. З керівником закладу освіти укладається строковий трудовий договір (контракт).</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5.4. Одна і та ж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5.5. Після закінчення другого строку перебування на посаді особа має право продовжити роботу в цьому ж закладі освіти на іншій посаді.</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val="ru-RU" w:eastAsia="ru-RU"/>
        </w:rPr>
      </w:pPr>
      <w:r w:rsidRPr="002E046D">
        <w:rPr>
          <w:rFonts w:ascii="Times New Roman" w:eastAsia="Times New Roman" w:hAnsi="Times New Roman" w:cs="Times New Roman"/>
          <w:sz w:val="28"/>
          <w:szCs w:val="28"/>
          <w:lang w:eastAsia="ru-RU"/>
        </w:rPr>
        <w:t>5.6. Керівник закладу освіти призначає на посаду та звільняє з посади заступника керівника, педагогічних та інших працівників закладу освіти. Керівник закладу освіти має право оголосити конкурс на заміщення вакантної посади.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5.7. Керівник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організовує діяльність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вирішує питання фінансово-господарської діяльності та матеріально-технічного забезпечення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призначає на посаду та звільняє з посади працівників, визначає їх функціональні обов’язки;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забезпечує організацію освітнього процесу та здійснення контролю за виконанням освітніх програм;</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забезпечує функціонування внутрішньої системи забезпечення якості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забезпечує умови для здійснення дієвого та відкритого громадського контролю за діяльністю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сприяє та створює умови для діяльності органів самоврядування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lastRenderedPageBreak/>
        <w:t>сприяє здоровому способу життя учнів та працівників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забезпечує створення у Закладі освіти безпечного освітнього середовища, вільного від насильства та булінгу (цькування);</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забезпечує виконання законодавства щодо прозорості та інформаційної відкритості Закладу освіти, оприлюднення інформації про діяльність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забезпечує Статутну діяльність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вирішує поточні питання роботи Закладу освіти;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організовує ведення обліку, звітності, внутрішнього контролю;</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укладає договори та угоди, які пов’язані з діяльністю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діє від імені Закладу освіти без довіреності та представляє його у відносинах з іншими особами;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видає довіреності на представництво та захист інтересів в суді та інші довіреності, які необхідні для забезпечення діяльності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eastAsia="ru-RU"/>
        </w:rPr>
        <w:t>відкриває в органах державної казначейської служби рахунки, які необхідні для забезпечення діяльності Закладу освіти</w:t>
      </w:r>
      <w:r w:rsidRPr="002E046D">
        <w:rPr>
          <w:rFonts w:ascii="Times New Roman" w:eastAsia="Times New Roman" w:hAnsi="Times New Roman" w:cs="Times New Roman"/>
          <w:sz w:val="28"/>
          <w:szCs w:val="28"/>
          <w:lang w:val="ru-RU" w:eastAsia="ru-RU"/>
        </w:rPr>
        <w:t>;</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має право першого підпису на фінансових документах;</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розпоряджається коштами та майном Закладу освіти відповідно до чинного законодавства України та Статуту;</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затверджує положення про структурні підрозділи Закладу освіти, посадові інструкції працівників та інші необхідні документи;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веде переговори щодо укладення колективного договору, укладає колективний договір, звітує та несе відповідальність за його виконання;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накладає дисциплінарні стягнення на працівників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зобов’язаний організувати проведення попередніх та періодичних медичних оглядів працівників Закладу освіти згідно з вимогами Кодексу законів про працю України;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створює належні умови працівникам для високопродуктивної праці, забезпечує додержання законодавства про працю, правил та норм охорони праці, техніки безпеки, соціального страхування;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несе персональну відповідальність за збереження, відчуження, списання майна та втрати у будь-якій формі майна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несе персональну відповідальність за будь-які порушення, вчинені при зміні балансової вартості майна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вчиняє інші дії в порядку та межах, встановлених законодавством України.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eastAsia="ru-RU"/>
        </w:rPr>
        <w:t>5.8.</w:t>
      </w:r>
      <w:r w:rsidRPr="002E046D">
        <w:rPr>
          <w:rFonts w:ascii="Times New Roman" w:eastAsia="Times New Roman" w:hAnsi="Times New Roman" w:cs="Times New Roman"/>
          <w:sz w:val="28"/>
          <w:szCs w:val="28"/>
          <w:lang w:val="ru-RU" w:eastAsia="uk-UA"/>
        </w:rPr>
        <w:t xml:space="preserve"> Керівник закладу освіти зобов’язаний:</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142"/>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eastAsia="ru-RU"/>
        </w:rPr>
        <w:t xml:space="preserve">    </w:t>
      </w:r>
      <w:r w:rsidRPr="002E046D">
        <w:rPr>
          <w:rFonts w:ascii="Times New Roman" w:eastAsia="Times New Roman" w:hAnsi="Times New Roman" w:cs="Times New Roman"/>
          <w:sz w:val="28"/>
          <w:szCs w:val="28"/>
          <w:lang w:val="ru-RU" w:eastAsia="ru-RU"/>
        </w:rPr>
        <w:t xml:space="preserve">виконувати </w:t>
      </w:r>
      <w:hyperlink r:id="rId13" w:tgtFrame="_blank" w:history="1">
        <w:r w:rsidRPr="002E046D">
          <w:rPr>
            <w:rFonts w:ascii="Times New Roman" w:eastAsia="Times New Roman" w:hAnsi="Times New Roman" w:cs="Times New Roman"/>
            <w:sz w:val="28"/>
            <w:szCs w:val="28"/>
            <w:lang w:val="ru-RU" w:eastAsia="ru-RU"/>
          </w:rPr>
          <w:t>Закон</w:t>
        </w:r>
        <w:r w:rsidRPr="002E046D">
          <w:rPr>
            <w:rFonts w:ascii="Times New Roman" w:eastAsia="Times New Roman" w:hAnsi="Times New Roman" w:cs="Times New Roman"/>
            <w:sz w:val="28"/>
            <w:szCs w:val="28"/>
            <w:lang w:eastAsia="ru-RU"/>
          </w:rPr>
          <w:t>и</w:t>
        </w:r>
        <w:r w:rsidRPr="002E046D">
          <w:rPr>
            <w:rFonts w:ascii="Times New Roman" w:eastAsia="Times New Roman" w:hAnsi="Times New Roman" w:cs="Times New Roman"/>
            <w:sz w:val="28"/>
            <w:szCs w:val="28"/>
            <w:lang w:val="ru-RU" w:eastAsia="ru-RU"/>
          </w:rPr>
          <w:t xml:space="preserve"> України</w:t>
        </w:r>
      </w:hyperlink>
      <w:r w:rsidRPr="002E046D">
        <w:rPr>
          <w:rFonts w:ascii="Times New Roman" w:eastAsia="Times New Roman" w:hAnsi="Times New Roman" w:cs="Times New Roman"/>
          <w:sz w:val="28"/>
          <w:szCs w:val="28"/>
          <w:lang w:val="ru-RU" w:eastAsia="ru-RU"/>
        </w:rPr>
        <w:t> </w:t>
      </w:r>
      <w:r w:rsidRPr="002E046D">
        <w:rPr>
          <w:rFonts w:ascii="Times New Roman" w:eastAsia="Times New Roman" w:hAnsi="Times New Roman" w:cs="Times New Roman"/>
          <w:sz w:val="28"/>
          <w:szCs w:val="28"/>
          <w:lang w:eastAsia="ru-RU"/>
        </w:rPr>
        <w:t xml:space="preserve"> «</w:t>
      </w:r>
      <w:r w:rsidRPr="002E046D">
        <w:rPr>
          <w:rFonts w:ascii="Times New Roman" w:eastAsia="Times New Roman" w:hAnsi="Times New Roman" w:cs="Times New Roman"/>
          <w:sz w:val="28"/>
          <w:szCs w:val="28"/>
          <w:lang w:val="ru-RU" w:eastAsia="ru-RU"/>
        </w:rPr>
        <w:t>Про освіту</w:t>
      </w:r>
      <w:r w:rsidRPr="002E046D">
        <w:rPr>
          <w:rFonts w:ascii="Times New Roman" w:eastAsia="Times New Roman" w:hAnsi="Times New Roman" w:cs="Times New Roman"/>
          <w:sz w:val="28"/>
          <w:szCs w:val="28"/>
          <w:lang w:eastAsia="ru-RU"/>
        </w:rPr>
        <w:t xml:space="preserve">», «Про повну загальну середню освіту», «Про дошкільну освіту» </w:t>
      </w:r>
      <w:r w:rsidRPr="002E046D">
        <w:rPr>
          <w:rFonts w:ascii="Times New Roman" w:eastAsia="Times New Roman" w:hAnsi="Times New Roman" w:cs="Times New Roman"/>
          <w:sz w:val="28"/>
          <w:szCs w:val="28"/>
          <w:lang w:val="ru-RU" w:eastAsia="ru-RU"/>
        </w:rPr>
        <w:t>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lastRenderedPageBreak/>
        <w:t>планувати та організовувати діяльність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розробляти проект кошторису та подавати його засновнику або уповноваженому ним органу на затвердження;</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надавати щороку засновнику пропозиції щодо обсягу коштів, необхідних для підвищення кваліфікації педагогічних працівників;</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організовувати фінансово-господарську діяльність закладу освіти в межах затвердженого кошторису;</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забезпечувати розроблення та виконання стратегії розвитку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затверджувати правила внутрішнього розпорядку закладу;</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затверджувати посадові інструкції працівників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організовувати освітній процес та видачу документів про освіту;</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затверджувати освітню (освітні) програму (програми)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затверджувати положення про внутрішню систему забезпечення якості освіти в закладі освіти, забезпечити її створення та функціонування;</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забезпечувати розроблення, затвердження, виконання та моніторинг виконання індивідуальної програми розвитку учня;</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створювати необхідні умови для здобуття освіти особами з особливими освітніми потребами;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сприяти проходженню атестації та сертифікації педагогічними працівниками;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створювати умови для здійснення дієвого та відкритого громадського нагляду (контролю) за діяльністю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сприяти та створювати умови для діяльності органів громадського самоврядування в закладі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формувати засади, створювати умови, сприяти формуванню культури здорового способу життя учнів та працівників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lastRenderedPageBreak/>
        <w:t>створювати в закладі загальної середньої освіти безпечне освітнє середовище, забезпечувати дотримання вимог щодо охорони дитинства, охорони праці, вимог техніки безпеки;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організовувати харчування та сприяти медичному обслуговуванню учнів відповідно до законодавства;</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забезпечувати відкритість і прозорість діяльності закладу загальної середньої освіти, зокрема шляхом оприлюднення публічної інформації відповідно до вимог законів України </w:t>
      </w:r>
      <w:hyperlink r:id="rId14" w:tgtFrame="_blank" w:history="1">
        <w:r w:rsidRPr="002E046D">
          <w:rPr>
            <w:rFonts w:ascii="Times New Roman" w:eastAsia="Times New Roman" w:hAnsi="Times New Roman" w:cs="Times New Roman"/>
            <w:sz w:val="28"/>
            <w:szCs w:val="28"/>
            <w:lang w:val="ru-RU" w:eastAsia="ru-RU"/>
          </w:rPr>
          <w:t>"Про освіту"</w:t>
        </w:r>
      </w:hyperlink>
      <w:r w:rsidRPr="002E046D">
        <w:rPr>
          <w:rFonts w:ascii="Times New Roman" w:eastAsia="Times New Roman" w:hAnsi="Times New Roman" w:cs="Times New Roman"/>
          <w:sz w:val="28"/>
          <w:szCs w:val="28"/>
          <w:lang w:val="ru-RU" w:eastAsia="ru-RU"/>
        </w:rPr>
        <w:t>, </w:t>
      </w:r>
      <w:hyperlink r:id="rId15" w:tgtFrame="_blank" w:history="1">
        <w:r w:rsidRPr="002E046D">
          <w:rPr>
            <w:rFonts w:ascii="Times New Roman" w:eastAsia="Times New Roman" w:hAnsi="Times New Roman" w:cs="Times New Roman"/>
            <w:sz w:val="28"/>
            <w:szCs w:val="28"/>
            <w:lang w:val="ru-RU" w:eastAsia="ru-RU"/>
          </w:rPr>
          <w:t>"Про доступ до публічної інформації"</w:t>
        </w:r>
      </w:hyperlink>
      <w:r w:rsidRPr="002E046D">
        <w:rPr>
          <w:rFonts w:ascii="Times New Roman" w:eastAsia="Times New Roman" w:hAnsi="Times New Roman" w:cs="Times New Roman"/>
          <w:sz w:val="28"/>
          <w:szCs w:val="28"/>
          <w:lang w:val="ru-RU" w:eastAsia="ru-RU"/>
        </w:rPr>
        <w:t>, </w:t>
      </w:r>
      <w:hyperlink r:id="rId16" w:tgtFrame="_blank" w:history="1">
        <w:r w:rsidRPr="002E046D">
          <w:rPr>
            <w:rFonts w:ascii="Times New Roman" w:eastAsia="Times New Roman" w:hAnsi="Times New Roman" w:cs="Times New Roman"/>
            <w:sz w:val="28"/>
            <w:szCs w:val="28"/>
            <w:lang w:val="ru-RU" w:eastAsia="ru-RU"/>
          </w:rPr>
          <w:t>"Про відкритість використання публічних коштів"</w:t>
        </w:r>
      </w:hyperlink>
      <w:r w:rsidRPr="002E046D">
        <w:rPr>
          <w:rFonts w:ascii="Times New Roman" w:eastAsia="Times New Roman" w:hAnsi="Times New Roman" w:cs="Times New Roman"/>
          <w:sz w:val="28"/>
          <w:szCs w:val="28"/>
          <w:lang w:val="ru-RU" w:eastAsia="ru-RU"/>
        </w:rPr>
        <w:t> та інших законів України;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організовувати документообіг, бухгалтерський облік та звітність відповідно до законодавства;</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звітувати щороку на загальних зборах (конференції) колективу про свою роботу та виконання стратегії розвитку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виконувати інші обов’язки, покладені на нього законодавством, засновником, установчими документами закладу освіти, колективним договором, строковим трудовим договором.</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val="ru-RU" w:eastAsia="ru-RU"/>
        </w:rPr>
      </w:pPr>
      <w:r w:rsidRPr="002E046D">
        <w:rPr>
          <w:rFonts w:ascii="Times New Roman" w:eastAsia="Times New Roman" w:hAnsi="Times New Roman" w:cs="Times New Roman"/>
          <w:sz w:val="28"/>
          <w:szCs w:val="28"/>
          <w:lang w:val="ru-RU" w:eastAsia="ru-RU"/>
        </w:rPr>
        <w:t>Керівник закладу освіти зобов’язаний протягом першого року після призначення на посаду пройти курс підвищення кваліфікації з управлінської діяльності обсягом не менше 90 навчальних годин.</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4"/>
          <w:szCs w:val="24"/>
          <w:lang w:eastAsia="ru-RU"/>
        </w:rPr>
      </w:pPr>
      <w:r w:rsidRPr="002E046D">
        <w:rPr>
          <w:rFonts w:ascii="Times New Roman" w:eastAsia="Times New Roman" w:hAnsi="Times New Roman" w:cs="Times New Roman"/>
          <w:sz w:val="28"/>
          <w:szCs w:val="28"/>
          <w:lang w:eastAsia="ru-RU"/>
        </w:rPr>
        <w:t>5.9. Колегіальний орган управління.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ru-RU" w:eastAsia="ru-RU"/>
        </w:rPr>
      </w:pPr>
      <w:r w:rsidRPr="002E046D">
        <w:rPr>
          <w:rFonts w:ascii="Times New Roman" w:eastAsia="Times New Roman" w:hAnsi="Times New Roman" w:cs="Times New Roman"/>
          <w:sz w:val="28"/>
          <w:szCs w:val="28"/>
          <w:lang w:eastAsia="ru-RU"/>
        </w:rPr>
        <w:t>Основним постійно діючим колегіальним органом управління закладу освіти є педагогічна рада.</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5.10. Педагогічна рада створюється за наявності не менше трьох педагогічних працівників.</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5.11. Усі педагогічні працівники зобов’язані брати участь у засіданнях педагогічної ради.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4"/>
          <w:szCs w:val="24"/>
          <w:lang w:val="ru-RU" w:eastAsia="ru-RU"/>
        </w:rPr>
      </w:pPr>
      <w:r w:rsidRPr="002E046D">
        <w:rPr>
          <w:rFonts w:ascii="Times New Roman" w:eastAsia="Times New Roman" w:hAnsi="Times New Roman" w:cs="Times New Roman"/>
          <w:sz w:val="28"/>
          <w:szCs w:val="28"/>
          <w:lang w:eastAsia="ru-RU"/>
        </w:rPr>
        <w:t>5.12. Педагогічна рада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схвалює стратегію розвитку закладу освіти та річний план роботи;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схвалює освітню (освітні) програму (програми), зміни до неї (них) та оцінює результати її (їх) виконання;</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схвалює правила внутрішнього розпорядку, положення про внутрішню систему забезпечення якості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left="142"/>
        <w:contextualSpacing/>
        <w:jc w:val="both"/>
        <w:rPr>
          <w:rFonts w:ascii="Times New Roman" w:eastAsia="Times New Roman" w:hAnsi="Times New Roman" w:cs="Times New Roman"/>
          <w:sz w:val="28"/>
          <w:szCs w:val="28"/>
        </w:rPr>
      </w:pPr>
      <w:r w:rsidRPr="002E046D">
        <w:rPr>
          <w:rFonts w:ascii="Times New Roman" w:eastAsia="Times New Roman" w:hAnsi="Times New Roman" w:cs="Times New Roman"/>
          <w:sz w:val="28"/>
          <w:szCs w:val="28"/>
        </w:rPr>
        <w:t xml:space="preserve">   схвалює Положення про дошкільний підрозділ;</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приймає рішення щодо вдосконалення і методичного забезпечення освітнього процесу;</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приймає рішення щодо переведення учнів на наступний рік навчання, їх відрахування, притягнення до відповідальності за невиконання обов’язків, а </w:t>
      </w:r>
      <w:r w:rsidRPr="002E046D">
        <w:rPr>
          <w:rFonts w:ascii="Times New Roman" w:eastAsia="Times New Roman" w:hAnsi="Times New Roman" w:cs="Times New Roman"/>
          <w:sz w:val="28"/>
          <w:szCs w:val="28"/>
          <w:lang w:eastAsia="ru-RU"/>
        </w:rPr>
        <w:lastRenderedPageBreak/>
        <w:t>також щодо відзначення, морального та матеріального заохочення учнів та інших учасників освітнього процесу;</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розглядає інші питання, віднесені законом та/або цим статутом до її повноважень.</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5.13.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підписується головою та секретарем педагогічної ради.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45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5.14 Рішення педагогічної ради, прийняті в межах її повноважень, вводяться в дію наказами керівника закладу освіти та є обов’язковими до виконання всіма учасниками освітнього процесу у закладі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5.15. Органи громадського самоврядування.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У закладі освіти реалізується громадське самоврядування.Громадське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цим Статутом.</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5.16. У закладі освіти можуть діяти: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органи самоврядування працівників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органи учнівського самоврядування;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органи батьківського самоврядування.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Орган громадського самоврядування у закладі освіти створюється за ініціативою учасників освітнього процесу.</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5.17. Громадське самоврядування у закладі освіти здійснюється на принципах:</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lastRenderedPageBreak/>
        <w:t>- пріоритету прав і свобод людини і громадянина;</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верховенства права;</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взаємної поваги та партнерства;</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обов’язковості розгляду пропозицій сторін;</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прозорості, відкритості та гласності;</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обов’язковості дотримання досягнутих домовленостей;</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ind w:firstLine="708"/>
        <w:jc w:val="both"/>
        <w:rPr>
          <w:rFonts w:ascii="Times New Roman" w:eastAsia="Times New Roman" w:hAnsi="Times New Roman" w:cs="Times New Roman"/>
          <w:color w:val="00B050"/>
          <w:sz w:val="28"/>
          <w:szCs w:val="28"/>
          <w:lang w:eastAsia="ru-RU"/>
        </w:rPr>
      </w:pPr>
      <w:r w:rsidRPr="002E046D">
        <w:rPr>
          <w:rFonts w:ascii="Times New Roman" w:eastAsia="Times New Roman" w:hAnsi="Times New Roman" w:cs="Times New Roman"/>
          <w:color w:val="000000"/>
          <w:sz w:val="28"/>
          <w:szCs w:val="28"/>
          <w:lang w:eastAsia="ru-RU"/>
        </w:rPr>
        <w:t xml:space="preserve">- взаємної відповідальності сторін.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4"/>
          <w:szCs w:val="24"/>
          <w:lang w:val="ru-RU" w:eastAsia="ru-RU"/>
        </w:rPr>
      </w:pPr>
      <w:r w:rsidRPr="002E046D">
        <w:rPr>
          <w:rFonts w:ascii="Times New Roman" w:eastAsia="Times New Roman" w:hAnsi="Times New Roman" w:cs="Times New Roman"/>
          <w:sz w:val="28"/>
          <w:szCs w:val="28"/>
          <w:lang w:eastAsia="ru-RU"/>
        </w:rPr>
        <w:t xml:space="preserve">5.18. Вищим колегіальним органом громадського самоврядування закладу освіти є загальні збори колективу закладу освіти.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5.19. </w:t>
      </w:r>
      <w:r w:rsidRPr="002E046D">
        <w:rPr>
          <w:rFonts w:ascii="Times New Roman" w:eastAsia="Times New Roman" w:hAnsi="Times New Roman" w:cs="Times New Roman"/>
          <w:color w:val="000000"/>
          <w:sz w:val="28"/>
          <w:szCs w:val="28"/>
          <w:shd w:val="clear" w:color="auto" w:fill="FFFFFF"/>
          <w:lang w:eastAsia="ru-RU"/>
        </w:rPr>
        <w:t xml:space="preserve">Загальні збори заслуховують звіти керівника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освіти. </w:t>
      </w:r>
    </w:p>
    <w:p w:rsidR="002E046D" w:rsidRPr="002E046D" w:rsidRDefault="002E046D" w:rsidP="002E046D">
      <w:pPr>
        <w:numPr>
          <w:ilvl w:val="1"/>
          <w:numId w:val="1"/>
        </w:numPr>
        <w:tabs>
          <w:tab w:val="num" w:pos="540"/>
        </w:tabs>
        <w:spacing w:after="0" w:line="240" w:lineRule="auto"/>
        <w:ind w:hanging="1080"/>
        <w:jc w:val="center"/>
        <w:rPr>
          <w:rFonts w:ascii="Times New Roman" w:eastAsia="Times New Roman" w:hAnsi="Times New Roman" w:cs="Times New Roman"/>
          <w:sz w:val="24"/>
          <w:szCs w:val="24"/>
          <w:lang w:val="ru-RU" w:eastAsia="ru-RU"/>
        </w:rPr>
      </w:pPr>
    </w:p>
    <w:p w:rsidR="002E046D" w:rsidRPr="002E046D" w:rsidRDefault="002E046D" w:rsidP="002E046D">
      <w:pPr>
        <w:numPr>
          <w:ilvl w:val="1"/>
          <w:numId w:val="1"/>
        </w:numPr>
        <w:tabs>
          <w:tab w:val="num" w:pos="540"/>
        </w:tabs>
        <w:spacing w:after="0" w:line="240" w:lineRule="auto"/>
        <w:ind w:hanging="1080"/>
        <w:jc w:val="center"/>
        <w:rPr>
          <w:rFonts w:ascii="Times New Roman" w:eastAsia="Times New Roman" w:hAnsi="Times New Roman" w:cs="Times New Roman"/>
          <w:sz w:val="28"/>
          <w:szCs w:val="28"/>
          <w:lang w:eastAsia="ru-RU"/>
        </w:rPr>
      </w:pPr>
      <w:r w:rsidRPr="002E046D">
        <w:rPr>
          <w:rFonts w:ascii="Times New Roman" w:eastAsia="Times New Roman" w:hAnsi="Times New Roman" w:cs="Times New Roman"/>
          <w:b/>
          <w:sz w:val="28"/>
          <w:szCs w:val="28"/>
          <w:lang w:eastAsia="ru-RU"/>
        </w:rPr>
        <w:t>6. Майно та фінансово-господарська діяльність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6.1. До майна закладу освіти належать:</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нерухоме та рухоме майно, включаючи будівлі, споруди, комунікації, обладнання тощо;</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майнові права, включаючи майнові права інтелектуальної власності на об’єкти права інтелектуальної власності;</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право користування земельною ділянкою визначається відповідно до Земельного кодексу України;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інші активи, передбачені законодавством.</w:t>
      </w:r>
    </w:p>
    <w:p w:rsidR="002E046D" w:rsidRPr="002E046D" w:rsidRDefault="002E046D" w:rsidP="002E046D">
      <w:pPr>
        <w:tabs>
          <w:tab w:val="left" w:pos="3967"/>
        </w:tabs>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6.2. Власником майна є засновник закладу освіти.</w:t>
      </w:r>
    </w:p>
    <w:p w:rsidR="002E046D" w:rsidRPr="002E046D" w:rsidRDefault="002E046D" w:rsidP="002E046D">
      <w:pPr>
        <w:tabs>
          <w:tab w:val="left" w:pos="3967"/>
        </w:tabs>
        <w:spacing w:after="0" w:line="240" w:lineRule="auto"/>
        <w:ind w:firstLine="720"/>
        <w:jc w:val="both"/>
        <w:rPr>
          <w:rFonts w:ascii="Times New Roman" w:eastAsia="Times New Roman" w:hAnsi="Times New Roman" w:cs="Times New Roman"/>
          <w:color w:val="00B050"/>
          <w:sz w:val="24"/>
          <w:szCs w:val="24"/>
          <w:lang w:eastAsia="ru-RU"/>
        </w:rPr>
      </w:pPr>
      <w:r w:rsidRPr="002E046D">
        <w:rPr>
          <w:rFonts w:ascii="Times New Roman" w:eastAsia="Times New Roman" w:hAnsi="Times New Roman" w:cs="Times New Roman"/>
          <w:color w:val="000000"/>
          <w:sz w:val="28"/>
          <w:szCs w:val="28"/>
          <w:lang w:eastAsia="ru-RU"/>
        </w:rPr>
        <w:t xml:space="preserve">6.3. Майно закладу освіти належить йому на праві оперативного управління. Фінансування закладу освіти здійснюється за рахунок коштів державного та районного бюджетів, а також інших джерел, не заборонених законодавством.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6.4. Об’єкти та майно закладу освіти не підлягають приватизації чи використанню не за освітнім призначенням.</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2E046D">
        <w:rPr>
          <w:rFonts w:ascii="Times New Roman" w:eastAsia="Times New Roman" w:hAnsi="Times New Roman" w:cs="Times New Roman"/>
          <w:color w:val="000000"/>
          <w:sz w:val="28"/>
          <w:szCs w:val="28"/>
          <w:lang w:eastAsia="ru-RU"/>
        </w:rPr>
        <w:t>6.5. Фінансово-господарська діяльність закладу освіти здійснюється відповідно до Законів України «Про освіту», «Про повну загальну середню освіту»,  «Про дошкільну освіту», «Про місцеве самоврядування в Україні», Бюджетного кодексу України та інших нормативно-правових актів.</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1080"/>
        <w:jc w:val="both"/>
        <w:rPr>
          <w:rFonts w:ascii="Times New Roman" w:eastAsia="Times New Roman" w:hAnsi="Times New Roman" w:cs="Times New Roman"/>
          <w:sz w:val="24"/>
          <w:szCs w:val="24"/>
          <w:lang w:val="ru-RU" w:eastAsia="ru-RU"/>
        </w:rPr>
      </w:pPr>
      <w:r w:rsidRPr="002E046D">
        <w:rPr>
          <w:rFonts w:ascii="Times New Roman" w:eastAsia="Times New Roman" w:hAnsi="Times New Roman" w:cs="Times New Roman"/>
          <w:color w:val="000000"/>
          <w:sz w:val="28"/>
          <w:szCs w:val="28"/>
          <w:lang w:eastAsia="ru-RU"/>
        </w:rPr>
        <w:t xml:space="preserve">6.6.Фінансово-господарська діяльність закладу освіти здійснюється на основі його кошторису, затвердженого власником.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Джерелами формування кошторису закладу освіти є:</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08"/>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кошти державного та районного бюджету у розмірі, передбаченому нормативами фінансування для забезпечення навчального процесу в обсязі, визначеному Державним стандартом загальної середньої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   - благодійні внески юридичних та фізичних осіб;</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   - інші джерела, не заборонені законодавством.</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lastRenderedPageBreak/>
        <w:t>6.7. Фінансування освітньої діяльності з державного бюджету здійснюється шляхом надання освітньої субвенції.</w:t>
      </w:r>
    </w:p>
    <w:p w:rsidR="002E046D" w:rsidRPr="002E046D" w:rsidRDefault="002E046D" w:rsidP="002E046D">
      <w:pPr>
        <w:tabs>
          <w:tab w:val="left" w:pos="3967"/>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6.8. Фінансування може здійснюватися за кошти місцевого бюджету  та інших джерел, не заборонених чинним законодавством.</w:t>
      </w:r>
    </w:p>
    <w:p w:rsidR="002E046D" w:rsidRPr="002E046D" w:rsidRDefault="002E046D" w:rsidP="002E046D">
      <w:pPr>
        <w:tabs>
          <w:tab w:val="left" w:pos="3967"/>
        </w:tabs>
        <w:spacing w:after="0" w:line="240" w:lineRule="auto"/>
        <w:ind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6.9. Заклад освіти може надавати платні освітні та інші послуги, перелік яких затверджено Кабінетом Міністрів України.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color w:val="000000"/>
          <w:sz w:val="24"/>
          <w:szCs w:val="24"/>
          <w:lang w:val="ru-RU" w:eastAsia="ru-RU"/>
        </w:rPr>
      </w:pPr>
      <w:r w:rsidRPr="002E046D">
        <w:rPr>
          <w:rFonts w:ascii="Times New Roman" w:eastAsia="Times New Roman" w:hAnsi="Times New Roman" w:cs="Times New Roman"/>
          <w:color w:val="000000"/>
          <w:sz w:val="28"/>
          <w:szCs w:val="28"/>
          <w:lang w:eastAsia="ru-RU"/>
        </w:rPr>
        <w:t>6.10.Утримання та розвиток матеріально-технічної бази закладу освіти здійснюється за рахунок коштів засновника (засновників)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1080"/>
        <w:jc w:val="both"/>
        <w:rPr>
          <w:rFonts w:ascii="Times New Roman" w:eastAsia="Times New Roman" w:hAnsi="Times New Roman" w:cs="Times New Roman"/>
          <w:sz w:val="24"/>
          <w:szCs w:val="24"/>
          <w:lang w:val="ru-RU" w:eastAsia="ru-RU"/>
        </w:rPr>
      </w:pPr>
      <w:r w:rsidRPr="002E046D">
        <w:rPr>
          <w:rFonts w:ascii="Times New Roman" w:eastAsia="Times New Roman" w:hAnsi="Times New Roman" w:cs="Times New Roman"/>
          <w:color w:val="000000"/>
          <w:sz w:val="28"/>
          <w:szCs w:val="28"/>
          <w:lang w:eastAsia="ru-RU"/>
        </w:rPr>
        <w:t>6.11. Заклад освіти має право на придбання та оренду необхідного обладнання та інших матеріальних ресурсів, користування послугами будь-якого підприємства, установи, організації або фізичної особи, фінансування за рахунок власних надходжень заходів, що сприяють поліпшенню соціально-побутових умов колективу.</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108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6.12. Порядок діловодства і бухгалтерського обліку в закладі освіти визначається керівником відповідно до вимог законодавства. Бухгалтерський облік  може здійснюватись самостійно закладом освіти або шляхом укладання договорів з Комунальною установою «Центр з обслуговування закладів освіти» Сокальської міської ради Львівської області.</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277"/>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sz w:val="28"/>
          <w:szCs w:val="28"/>
          <w:lang w:eastAsia="ru-RU"/>
        </w:rPr>
        <w:t>6.13. Доходи (прибутки) закладу освіти або їх частини використовуються виключно для фінансування видатків на утримання закладу освіти, реалізації мети (цілей, завдань) та напрямів діяльності, визначених установчими документами.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277"/>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6.14. Отримані доходи (прибутки) або їх частини закладу освіти не підлягають розподілу серед працівників (крім оплати їхньої праці, нарахування єдиного соціального внеску), членів органів управління та інших пов’язаних з ними осіб.</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1080"/>
        <w:jc w:val="both"/>
        <w:rPr>
          <w:rFonts w:ascii="Times New Roman" w:eastAsia="Times New Roman" w:hAnsi="Times New Roman" w:cs="Times New Roman"/>
          <w:sz w:val="24"/>
          <w:szCs w:val="24"/>
          <w:lang w:eastAsia="ru-RU"/>
        </w:rPr>
      </w:pPr>
      <w:r w:rsidRPr="002E046D">
        <w:rPr>
          <w:rFonts w:ascii="Times New Roman" w:eastAsia="Times New Roman" w:hAnsi="Times New Roman" w:cs="Times New Roman"/>
          <w:sz w:val="28"/>
          <w:szCs w:val="28"/>
          <w:lang w:eastAsia="ru-RU"/>
        </w:rPr>
        <w:t xml:space="preserve">6.15. Заклад освіти формує відкриті та загальнодоступні ресурси з інформацією про свою діяльність та оприлюднює таку інформацію.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108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6.16. Заклад освіти оприлюднює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firstLine="126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6.17. Порядок оприлюднення та інформація, що підлягає оприлюдненню, додатково регулюється спеціальними законами.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firstLine="126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6.18. Інформація та документи, що підлягає оприлюдненню,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360"/>
        <w:jc w:val="both"/>
        <w:rPr>
          <w:rFonts w:ascii="Times New Roman" w:eastAsia="Times New Roman" w:hAnsi="Times New Roman" w:cs="Times New Roman"/>
          <w:color w:val="000000"/>
          <w:sz w:val="24"/>
          <w:szCs w:val="24"/>
          <w:lang w:eastAsia="ru-RU"/>
        </w:rPr>
      </w:pP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ru-RU" w:eastAsia="ru-RU"/>
        </w:rPr>
      </w:pPr>
      <w:r w:rsidRPr="002E046D">
        <w:rPr>
          <w:rFonts w:ascii="Times New Roman" w:eastAsia="Times New Roman" w:hAnsi="Times New Roman" w:cs="Times New Roman"/>
          <w:b/>
          <w:color w:val="000000"/>
          <w:sz w:val="28"/>
          <w:szCs w:val="28"/>
          <w:lang w:eastAsia="ru-RU"/>
        </w:rPr>
        <w:t>7. Контроль за діяльністю закладу освіти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firstLine="1260"/>
        <w:jc w:val="both"/>
        <w:rPr>
          <w:rFonts w:ascii="Times New Roman" w:eastAsia="Times New Roman" w:hAnsi="Times New Roman" w:cs="Times New Roman"/>
          <w:sz w:val="24"/>
          <w:szCs w:val="24"/>
          <w:lang w:val="ru-RU" w:eastAsia="ru-RU"/>
        </w:rPr>
      </w:pPr>
      <w:r w:rsidRPr="002E046D">
        <w:rPr>
          <w:rFonts w:ascii="Times New Roman" w:eastAsia="Times New Roman" w:hAnsi="Times New Roman" w:cs="Times New Roman"/>
          <w:color w:val="000000"/>
          <w:sz w:val="28"/>
          <w:szCs w:val="28"/>
          <w:lang w:eastAsia="ru-RU"/>
        </w:rPr>
        <w:t>7.1. З метою реалізації єдиної державної політики та забезпечення інтересів суспільства щодо належної якості освіти та освітньої діяльності у закладі освіти здійснюється державний нагляд (контроль).</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firstLine="108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7.2. Державний нагляд (контроль) здійснюється центральним органом виконавчої влади із забезпечення якості освіти та його територіальними органами.</w:t>
      </w:r>
    </w:p>
    <w:p w:rsidR="002E046D" w:rsidRPr="002E046D" w:rsidRDefault="002E046D" w:rsidP="002E04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color w:val="00B050"/>
          <w:sz w:val="28"/>
          <w:szCs w:val="28"/>
          <w:lang w:eastAsia="ru-RU"/>
        </w:rPr>
      </w:pPr>
      <w:r w:rsidRPr="002E046D">
        <w:rPr>
          <w:rFonts w:ascii="Times New Roman" w:eastAsia="Times New Roman" w:hAnsi="Times New Roman" w:cs="Times New Roman"/>
          <w:color w:val="000000"/>
          <w:sz w:val="28"/>
          <w:szCs w:val="28"/>
          <w:lang w:eastAsia="ru-RU"/>
        </w:rPr>
        <w:lastRenderedPageBreak/>
        <w:t>7.3. Контроль за фінансово-господарською діяльністю закладу, дотриманням Статуту здійснює засновник або уповноважений ним орган.</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val="ru-RU" w:eastAsia="ru-RU"/>
        </w:rPr>
      </w:pP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360"/>
        <w:jc w:val="center"/>
        <w:rPr>
          <w:rFonts w:ascii="Times New Roman" w:eastAsia="Times New Roman" w:hAnsi="Times New Roman" w:cs="Times New Roman"/>
          <w:b/>
          <w:color w:val="000000"/>
          <w:sz w:val="28"/>
          <w:szCs w:val="28"/>
          <w:lang w:eastAsia="ru-RU"/>
        </w:rPr>
      </w:pPr>
      <w:r w:rsidRPr="002E046D">
        <w:rPr>
          <w:rFonts w:ascii="Times New Roman" w:eastAsia="Times New Roman" w:hAnsi="Times New Roman" w:cs="Times New Roman"/>
          <w:b/>
          <w:color w:val="000000"/>
          <w:sz w:val="28"/>
          <w:szCs w:val="28"/>
          <w:lang w:eastAsia="ru-RU"/>
        </w:rPr>
        <w:t>8. Припинення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color w:val="000000"/>
          <w:sz w:val="28"/>
          <w:szCs w:val="28"/>
          <w:lang w:eastAsia="ru-RU"/>
        </w:rPr>
      </w:pPr>
      <w:r w:rsidRPr="002E046D">
        <w:rPr>
          <w:rFonts w:ascii="Times New Roman" w:eastAsia="Times New Roman" w:hAnsi="Times New Roman" w:cs="Times New Roman"/>
          <w:color w:val="000000"/>
          <w:sz w:val="28"/>
          <w:szCs w:val="28"/>
          <w:lang w:eastAsia="ru-RU"/>
        </w:rPr>
        <w:t xml:space="preserve">8.1. </w:t>
      </w:r>
      <w:r w:rsidRPr="002E046D">
        <w:rPr>
          <w:rFonts w:ascii="Times New Roman" w:eastAsia="Times New Roman" w:hAnsi="Times New Roman" w:cs="Times New Roman"/>
          <w:sz w:val="28"/>
          <w:szCs w:val="28"/>
          <w:lang w:eastAsia="ru-RU"/>
        </w:rPr>
        <w:t xml:space="preserve">Заклад освіти припиняється в результаті реорганізації </w:t>
      </w:r>
      <w:r w:rsidRPr="002E046D">
        <w:rPr>
          <w:rFonts w:ascii="Times New Roman" w:eastAsia="Times New Roman" w:hAnsi="Times New Roman" w:cs="Times New Roman"/>
          <w:sz w:val="28"/>
          <w:szCs w:val="28"/>
          <w:shd w:val="clear" w:color="auto" w:fill="FFFFFF"/>
          <w:lang w:eastAsia="ru-RU"/>
        </w:rPr>
        <w:t xml:space="preserve">(злиття, приєднання, поділу, перетворення) або ліквідації. У разі реорганізації закладу освіти майно, права та обов’язки переходять до правонаступника.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8.2. Рішення про припинення закладу освіти приймає Сокальська міська рада Львівської області. У випадках, передбачених законодавством, заклад освіти може бути ліквідований за рішенням суду.</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8.3. У разі прийняття рішення про припинення закладу освіти Сокальська міська рада Львівської області призначає комісію з припинення (комісію з реорганізації або ліквідаційну комісію) та встановлює порядок та строки заявлення кредиторами своїх вимог до закладу, що припиняється. З моменту оприлюднення рішення про призначення комісії, до неї переходять повноваження щодо управління справами закладу освіти.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8.4. Після закінчення строку для пред’явлення вимог кредиторами та задоволення чи відхилення цих вимог комісія з припинення складає передавальний акт (у разі злиття, приєднання або перетворення), розподільчий баланс (у разі поділу) або ліквідаційний баланс (у разі ліквідації), які підлягають затвердженню на сесії районної ради.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8.5. Заклад освіти є таким, що припинився, з дня внесення до єдиного державного реєстру запису про його припинення.</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8.6. Майно закладу освіти, що залишилось після задоволення вимог кредиторів, передається засновнику.</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8.7. Кошти, отримані від використання вивільнених приміщень ліквідованого закладу освіти, використовуються виключно на освітні потреби.</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 xml:space="preserve">8.8. У разі реорганізації чи ліквідації закладу освіти Сокальська міська рада Львівської області забезпечує здобувачам освіти можливість продовжити здобуття  освіти. </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r w:rsidRPr="002E046D">
        <w:rPr>
          <w:rFonts w:ascii="Times New Roman" w:eastAsia="Times New Roman" w:hAnsi="Times New Roman" w:cs="Times New Roman"/>
          <w:sz w:val="28"/>
          <w:szCs w:val="28"/>
          <w:lang w:eastAsia="ru-RU"/>
        </w:rPr>
        <w:t>8.9. У разі припинення закладу освіти у результаті його ліквідації, злиття, поділу, приєднання або перетворення активи закладу освіти мають бути передані одній або кільком неприбутковим організаціям відповідного виду або зараховані до доходу бюджету.</w:t>
      </w:r>
    </w:p>
    <w:p w:rsidR="002E046D" w:rsidRPr="002E046D" w:rsidRDefault="002E046D" w:rsidP="002E04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ascii="Times New Roman" w:eastAsia="Times New Roman" w:hAnsi="Times New Roman" w:cs="Times New Roman"/>
          <w:sz w:val="28"/>
          <w:szCs w:val="28"/>
          <w:lang w:eastAsia="ru-RU"/>
        </w:rPr>
      </w:pPr>
    </w:p>
    <w:p w:rsidR="000C4312" w:rsidRDefault="000C4312"/>
    <w:sectPr w:rsidR="000C43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40ACF"/>
    <w:multiLevelType w:val="hybridMultilevel"/>
    <w:tmpl w:val="8BE67E48"/>
    <w:lvl w:ilvl="0" w:tplc="DF88DE00">
      <w:start w:val="1"/>
      <w:numFmt w:val="decimal"/>
      <w:lvlText w:val="%1)"/>
      <w:lvlJc w:val="left"/>
      <w:pPr>
        <w:tabs>
          <w:tab w:val="num" w:pos="928"/>
        </w:tabs>
        <w:ind w:left="928" w:hanging="360"/>
      </w:pPr>
      <w:rPr>
        <w:rFonts w:cs="Times New Roman"/>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678101E1"/>
    <w:multiLevelType w:val="hybridMultilevel"/>
    <w:tmpl w:val="4A0E64D4"/>
    <w:lvl w:ilvl="0" w:tplc="98081580">
      <w:start w:val="8"/>
      <w:numFmt w:val="decimal"/>
      <w:lvlText w:val="%1."/>
      <w:lvlJc w:val="left"/>
      <w:pPr>
        <w:tabs>
          <w:tab w:val="num" w:pos="720"/>
        </w:tabs>
        <w:ind w:left="720" w:hanging="360"/>
      </w:pPr>
      <w:rPr>
        <w:rFonts w:cs="Times New Roman"/>
      </w:rPr>
    </w:lvl>
    <w:lvl w:ilvl="1" w:tplc="4148F00A">
      <w:numFmt w:val="none"/>
      <w:lvlText w:val=""/>
      <w:lvlJc w:val="left"/>
      <w:pPr>
        <w:tabs>
          <w:tab w:val="num" w:pos="360"/>
        </w:tabs>
        <w:ind w:left="0" w:firstLine="0"/>
      </w:pPr>
      <w:rPr>
        <w:rFonts w:cs="Times New Roman"/>
      </w:rPr>
    </w:lvl>
    <w:lvl w:ilvl="2" w:tplc="3BD6FC3A">
      <w:numFmt w:val="none"/>
      <w:lvlText w:val=""/>
      <w:lvlJc w:val="left"/>
      <w:pPr>
        <w:tabs>
          <w:tab w:val="num" w:pos="360"/>
        </w:tabs>
        <w:ind w:left="0" w:firstLine="0"/>
      </w:pPr>
      <w:rPr>
        <w:rFonts w:cs="Times New Roman"/>
      </w:rPr>
    </w:lvl>
    <w:lvl w:ilvl="3" w:tplc="01B4A6BC">
      <w:numFmt w:val="none"/>
      <w:lvlText w:val=""/>
      <w:lvlJc w:val="left"/>
      <w:pPr>
        <w:tabs>
          <w:tab w:val="num" w:pos="360"/>
        </w:tabs>
        <w:ind w:left="0" w:firstLine="0"/>
      </w:pPr>
      <w:rPr>
        <w:rFonts w:cs="Times New Roman"/>
      </w:rPr>
    </w:lvl>
    <w:lvl w:ilvl="4" w:tplc="03FC196A">
      <w:numFmt w:val="none"/>
      <w:pStyle w:val="5"/>
      <w:lvlText w:val=""/>
      <w:lvlJc w:val="left"/>
      <w:pPr>
        <w:tabs>
          <w:tab w:val="num" w:pos="360"/>
        </w:tabs>
        <w:ind w:left="0" w:firstLine="0"/>
      </w:pPr>
      <w:rPr>
        <w:rFonts w:cs="Times New Roman"/>
      </w:rPr>
    </w:lvl>
    <w:lvl w:ilvl="5" w:tplc="605C0824">
      <w:numFmt w:val="none"/>
      <w:lvlText w:val=""/>
      <w:lvlJc w:val="left"/>
      <w:pPr>
        <w:tabs>
          <w:tab w:val="num" w:pos="360"/>
        </w:tabs>
        <w:ind w:left="0" w:firstLine="0"/>
      </w:pPr>
      <w:rPr>
        <w:rFonts w:cs="Times New Roman"/>
      </w:rPr>
    </w:lvl>
    <w:lvl w:ilvl="6" w:tplc="A77E0E96">
      <w:numFmt w:val="none"/>
      <w:lvlText w:val=""/>
      <w:lvlJc w:val="left"/>
      <w:pPr>
        <w:tabs>
          <w:tab w:val="num" w:pos="360"/>
        </w:tabs>
        <w:ind w:left="0" w:firstLine="0"/>
      </w:pPr>
      <w:rPr>
        <w:rFonts w:cs="Times New Roman"/>
      </w:rPr>
    </w:lvl>
    <w:lvl w:ilvl="7" w:tplc="16D64F64">
      <w:numFmt w:val="none"/>
      <w:lvlText w:val=""/>
      <w:lvlJc w:val="left"/>
      <w:pPr>
        <w:tabs>
          <w:tab w:val="num" w:pos="360"/>
        </w:tabs>
        <w:ind w:left="0" w:firstLine="0"/>
      </w:pPr>
      <w:rPr>
        <w:rFonts w:cs="Times New Roman"/>
      </w:rPr>
    </w:lvl>
    <w:lvl w:ilvl="8" w:tplc="37E84918">
      <w:numFmt w:val="none"/>
      <w:lvlText w:val=""/>
      <w:lvlJc w:val="left"/>
      <w:pPr>
        <w:tabs>
          <w:tab w:val="num" w:pos="360"/>
        </w:tabs>
        <w:ind w:left="0" w:firstLine="0"/>
      </w:pPr>
      <w:rPr>
        <w:rFonts w:cs="Times New Roman"/>
      </w:rPr>
    </w:lvl>
  </w:abstractNum>
  <w:num w:numId="1">
    <w:abstractNumId w:val="1"/>
    <w:lvlOverride w:ilvl="0">
      <w:startOverride w:val="8"/>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6FF"/>
    <w:rsid w:val="000C4312"/>
    <w:rsid w:val="002E046D"/>
    <w:rsid w:val="00AE56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semiHidden/>
    <w:unhideWhenUsed/>
    <w:qFormat/>
    <w:rsid w:val="002E046D"/>
    <w:pPr>
      <w:keepNext/>
      <w:numPr>
        <w:ilvl w:val="4"/>
        <w:numId w:val="1"/>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semiHidden/>
    <w:rsid w:val="002E046D"/>
    <w:rPr>
      <w:rFonts w:ascii="Times New Roman" w:eastAsia="Times New Roman" w:hAnsi="Times New Roman" w:cs="Times New Roman"/>
      <w:sz w:val="40"/>
      <w:szCs w:val="20"/>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uiPriority w:val="99"/>
    <w:semiHidden/>
    <w:unhideWhenUsed/>
    <w:qFormat/>
    <w:rsid w:val="002E046D"/>
    <w:pPr>
      <w:keepNext/>
      <w:numPr>
        <w:ilvl w:val="4"/>
        <w:numId w:val="1"/>
      </w:numPr>
      <w:suppressAutoHyphens/>
      <w:spacing w:after="0" w:line="240" w:lineRule="auto"/>
      <w:outlineLvl w:val="4"/>
    </w:pPr>
    <w:rPr>
      <w:rFonts w:ascii="Times New Roman" w:eastAsia="Times New Roman" w:hAnsi="Times New Roman" w:cs="Times New Roman"/>
      <w:sz w:val="40"/>
      <w:szCs w:val="20"/>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9"/>
    <w:semiHidden/>
    <w:rsid w:val="002E046D"/>
    <w:rPr>
      <w:rFonts w:ascii="Times New Roman" w:eastAsia="Times New Roman" w:hAnsi="Times New Roman" w:cs="Times New Roman"/>
      <w:sz w:val="40"/>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07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hyperlink" Target="https://zakon.rada.gov.ua/laws/show/2145-19"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zakon.rada.gov.ua/laws/show/2145-19" TargetMode="External"/><Relationship Id="rId12" Type="http://schemas.openxmlformats.org/officeDocument/2006/relationships/hyperlink" Target="https://zakon.rada.gov.ua/laws/show/254%D0%BA/96-%D0%B2%D1%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183-19" TargetMode="External"/><Relationship Id="rId1" Type="http://schemas.openxmlformats.org/officeDocument/2006/relationships/numbering" Target="numbering.xml"/><Relationship Id="rId6" Type="http://schemas.openxmlformats.org/officeDocument/2006/relationships/hyperlink" Target="http://zakon.rada.gov.ua/laws/show/254%D0%BA/96-%D0%B2%D1%80" TargetMode="Externa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zakon.rada.gov.ua/laws/show/2939-17" TargetMode="External"/><Relationship Id="rId10" Type="http://schemas.openxmlformats.org/officeDocument/2006/relationships/hyperlink" Target="http://zakon0.rada.gov.ua/laws/show/322-08" TargetMode="Externa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30749</Words>
  <Characters>17528</Characters>
  <Application>Microsoft Office Word</Application>
  <DocSecurity>0</DocSecurity>
  <Lines>146</Lines>
  <Paragraphs>96</Paragraphs>
  <ScaleCrop>false</ScaleCrop>
  <Company>SPecialiST RePack</Company>
  <LinksUpToDate>false</LinksUpToDate>
  <CharactersWithSpaces>48181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2026-02-26T11:45:00Z</dcterms:created>
  <dcterms:modified xsi:type="dcterms:W3CDTF">2026-02-26T11:46:00Z</dcterms:modified>
</cp:coreProperties>
</file>