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drawings/drawing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5EB" w:rsidRPr="00EA25EB" w:rsidRDefault="00EA25EB" w:rsidP="00EA25EB">
      <w:pPr>
        <w:tabs>
          <w:tab w:val="left" w:pos="567"/>
        </w:tabs>
        <w:spacing w:after="0" w:line="240" w:lineRule="auto"/>
        <w:ind w:firstLine="680"/>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Закінчився  2024-2025 навчальний рік, рік, який знову проходив  в умовах повномасштабної війни проти країни агресора. Сьогодні на звітних зборах, які вже стали традиційними, ми підведемо підсумки у роботі колективу закладу освіти, учнів та й безпосередньо директора на посаді протягом 2024/2025 н. р..</w:t>
      </w:r>
    </w:p>
    <w:p w:rsidR="00EA25EB" w:rsidRPr="00EA25EB" w:rsidRDefault="00EA25EB" w:rsidP="00EA25EB">
      <w:pPr>
        <w:tabs>
          <w:tab w:val="left" w:pos="567"/>
        </w:tabs>
        <w:spacing w:after="0" w:line="240" w:lineRule="auto"/>
        <w:ind w:firstLine="680"/>
        <w:jc w:val="both"/>
        <w:rPr>
          <w:rFonts w:ascii="Times New Roman" w:eastAsia="Times New Roman" w:hAnsi="Times New Roman" w:cs="Times New Roman"/>
          <w:b/>
          <w:color w:val="000000"/>
          <w:sz w:val="28"/>
          <w:szCs w:val="28"/>
        </w:rPr>
      </w:pPr>
      <w:r w:rsidRPr="00EA25EB">
        <w:rPr>
          <w:rFonts w:ascii="Times New Roman" w:eastAsia="Times New Roman" w:hAnsi="Times New Roman" w:cs="Times New Roman"/>
          <w:b/>
          <w:color w:val="000000"/>
          <w:sz w:val="28"/>
          <w:szCs w:val="28"/>
        </w:rPr>
        <w:t>Пріоритети та мета:</w:t>
      </w:r>
    </w:p>
    <w:p w:rsidR="00EA25EB" w:rsidRPr="00EA25EB" w:rsidRDefault="00EA25EB" w:rsidP="00EA25EB">
      <w:pPr>
        <w:tabs>
          <w:tab w:val="left" w:pos="567"/>
        </w:tabs>
        <w:spacing w:after="0" w:line="240" w:lineRule="auto"/>
        <w:ind w:firstLine="680"/>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 xml:space="preserve">Протягом  року діяльність закладу освіти була спрямована на реалізацію положень Законів України «Про освіту», «Про повну загальну середню освіту», концепції НУШ та Державних стандартів освіти. Школа є безпосереднім інструментом виконання державного замовлення на освічених, знаючих та компетентних майбутніх творців свого життя та майбутнього нашої країни.     </w:t>
      </w:r>
    </w:p>
    <w:p w:rsidR="00EA25EB" w:rsidRPr="00EA25EB" w:rsidRDefault="00EA25EB" w:rsidP="00EA25EB">
      <w:pPr>
        <w:tabs>
          <w:tab w:val="left" w:pos="567"/>
        </w:tabs>
        <w:spacing w:after="0" w:line="240" w:lineRule="auto"/>
        <w:ind w:firstLine="680"/>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b/>
          <w:color w:val="000000"/>
          <w:sz w:val="28"/>
          <w:szCs w:val="28"/>
        </w:rPr>
        <w:t>Головна мета</w:t>
      </w:r>
      <w:r w:rsidRPr="00EA25EB">
        <w:rPr>
          <w:rFonts w:ascii="Times New Roman" w:eastAsia="Times New Roman" w:hAnsi="Times New Roman" w:cs="Times New Roman"/>
          <w:color w:val="000000"/>
          <w:sz w:val="28"/>
          <w:szCs w:val="28"/>
        </w:rPr>
        <w:t xml:space="preserve"> – створити школу, в якій буде приємно навчатися, яка крім знань, даватиме учням компетентності та уміння прикладного характеру, які вони зможуть ефективно застосовувати з користю для себе, суспільства та країни впродовж всього життя.</w:t>
      </w:r>
    </w:p>
    <w:p w:rsidR="00EA25EB" w:rsidRPr="00EA25EB" w:rsidRDefault="00EA25EB" w:rsidP="00EA25EB">
      <w:pPr>
        <w:spacing w:after="0" w:line="240" w:lineRule="auto"/>
        <w:ind w:firstLine="680"/>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b/>
          <w:color w:val="000000"/>
          <w:sz w:val="28"/>
          <w:szCs w:val="28"/>
        </w:rPr>
        <w:t>Головними завданнями</w:t>
      </w:r>
      <w:r w:rsidRPr="00EA25EB">
        <w:rPr>
          <w:rFonts w:ascii="Times New Roman" w:eastAsia="Times New Roman" w:hAnsi="Times New Roman" w:cs="Times New Roman"/>
          <w:color w:val="000000"/>
          <w:sz w:val="28"/>
          <w:szCs w:val="28"/>
        </w:rPr>
        <w:t xml:space="preserve"> закладу освіти є:</w:t>
      </w:r>
    </w:p>
    <w:p w:rsidR="00EA25EB" w:rsidRPr="00EA25EB" w:rsidRDefault="00EA25EB" w:rsidP="002F0003">
      <w:pPr>
        <w:numPr>
          <w:ilvl w:val="0"/>
          <w:numId w:val="1"/>
        </w:numPr>
        <w:spacing w:after="0" w:line="240" w:lineRule="auto"/>
        <w:ind w:left="0" w:firstLine="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забезпечення умов для якісного надання освітніх послуг шляхом тісної взаємодії в системі «здобувачі освіти – батьки здобувачів освіти – педагоги»;</w:t>
      </w:r>
    </w:p>
    <w:p w:rsidR="00EA25EB" w:rsidRPr="00EA25EB" w:rsidRDefault="00EA25EB" w:rsidP="002F0003">
      <w:pPr>
        <w:numPr>
          <w:ilvl w:val="0"/>
          <w:numId w:val="1"/>
        </w:numPr>
        <w:spacing w:after="0" w:line="240" w:lineRule="auto"/>
        <w:ind w:left="0" w:firstLine="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 xml:space="preserve">створення сприятливого освітнього середовища на основі демократизації, гуманізації, співпраці, співтворчості, спрямоване на зміцнення здоров’я дітей, створення умов для фізичного розвитку, соціальної адаптації, духовного зростання; </w:t>
      </w:r>
    </w:p>
    <w:p w:rsidR="00EA25EB" w:rsidRPr="00EA25EB" w:rsidRDefault="00EA25EB" w:rsidP="002F0003">
      <w:pPr>
        <w:numPr>
          <w:ilvl w:val="0"/>
          <w:numId w:val="1"/>
        </w:numPr>
        <w:spacing w:after="0" w:line="240" w:lineRule="auto"/>
        <w:ind w:left="0" w:firstLine="680"/>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орієнтування внутрішнього світу дитини на збагачення індивідуального досвіду, самопізнання, самооцінки, саморозвитку, самовизначенні, самореалізації.</w:t>
      </w:r>
    </w:p>
    <w:p w:rsidR="00EA25EB" w:rsidRPr="00EA25EB" w:rsidRDefault="00EA25EB" w:rsidP="00EA25EB">
      <w:pPr>
        <w:spacing w:after="0" w:line="240" w:lineRule="auto"/>
        <w:ind w:firstLine="680"/>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b/>
          <w:color w:val="000000"/>
          <w:sz w:val="28"/>
          <w:szCs w:val="28"/>
        </w:rPr>
        <w:t>Призначення школи</w:t>
      </w:r>
      <w:r w:rsidRPr="00EA25EB">
        <w:rPr>
          <w:rFonts w:ascii="Times New Roman" w:eastAsia="Times New Roman" w:hAnsi="Times New Roman" w:cs="Times New Roman"/>
          <w:color w:val="000000"/>
          <w:sz w:val="28"/>
          <w:szCs w:val="28"/>
        </w:rPr>
        <w:t xml:space="preserve"> – реалізація права дитини на здобуття повної загальної освіти,  її фізичний, розумовий і духовний розвиток, соціальну адаптацію та готовність продовжувати освіту на подальших етапах.</w:t>
      </w:r>
    </w:p>
    <w:p w:rsidR="00EA25EB" w:rsidRPr="00EA25EB" w:rsidRDefault="00EA25EB" w:rsidP="00EA25EB">
      <w:pPr>
        <w:spacing w:after="0" w:line="240" w:lineRule="auto"/>
        <w:ind w:firstLine="680"/>
        <w:jc w:val="both"/>
        <w:rPr>
          <w:rFonts w:ascii="Times New Roman" w:eastAsia="Times New Roman" w:hAnsi="Times New Roman" w:cs="Times New Roman"/>
          <w:b/>
          <w:color w:val="000000"/>
          <w:sz w:val="28"/>
          <w:szCs w:val="28"/>
        </w:rPr>
      </w:pPr>
      <w:r w:rsidRPr="00EA25EB">
        <w:rPr>
          <w:rFonts w:ascii="Times New Roman" w:eastAsia="Times New Roman" w:hAnsi="Times New Roman" w:cs="Times New Roman"/>
          <w:b/>
          <w:color w:val="000000"/>
          <w:sz w:val="28"/>
          <w:szCs w:val="28"/>
        </w:rPr>
        <w:t>Цінності школи:</w:t>
      </w:r>
    </w:p>
    <w:p w:rsidR="00EA25EB" w:rsidRPr="00EA25EB" w:rsidRDefault="00EA25EB" w:rsidP="002F0003">
      <w:pPr>
        <w:numPr>
          <w:ilvl w:val="0"/>
          <w:numId w:val="2"/>
        </w:numPr>
        <w:spacing w:after="0" w:line="240" w:lineRule="auto"/>
        <w:ind w:left="0" w:firstLine="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здоров’я та безпека дитини, здоровий спосіб життя;</w:t>
      </w:r>
    </w:p>
    <w:p w:rsidR="00EA25EB" w:rsidRPr="00EA25EB" w:rsidRDefault="00EA25EB" w:rsidP="002F0003">
      <w:pPr>
        <w:numPr>
          <w:ilvl w:val="0"/>
          <w:numId w:val="2"/>
        </w:numPr>
        <w:spacing w:after="0" w:line="240" w:lineRule="auto"/>
        <w:ind w:left="0" w:firstLine="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національна гідність, патріотизм;</w:t>
      </w:r>
    </w:p>
    <w:p w:rsidR="002F0003" w:rsidRDefault="00EA25EB" w:rsidP="002F0003">
      <w:pPr>
        <w:numPr>
          <w:ilvl w:val="0"/>
          <w:numId w:val="2"/>
        </w:numPr>
        <w:spacing w:after="0" w:line="240" w:lineRule="auto"/>
        <w:ind w:left="0" w:firstLine="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ефективне   партнерство,   взаємодія  та  співпраця  усіх  учасників</w:t>
      </w:r>
    </w:p>
    <w:p w:rsidR="00EA25EB" w:rsidRPr="00EA25EB" w:rsidRDefault="00EA25EB" w:rsidP="002F0003">
      <w:pPr>
        <w:spacing w:after="0" w:line="240" w:lineRule="auto"/>
        <w:ind w:left="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 xml:space="preserve">       </w:t>
      </w:r>
      <w:r w:rsidR="002F0003">
        <w:rPr>
          <w:rFonts w:ascii="Times New Roman" w:eastAsia="Times New Roman" w:hAnsi="Times New Roman" w:cs="Times New Roman"/>
          <w:color w:val="000000"/>
          <w:sz w:val="28"/>
          <w:szCs w:val="28"/>
        </w:rPr>
        <w:t xml:space="preserve">   </w:t>
      </w:r>
      <w:r w:rsidRPr="00EA25EB">
        <w:rPr>
          <w:rFonts w:ascii="Times New Roman" w:eastAsia="Times New Roman" w:hAnsi="Times New Roman" w:cs="Times New Roman"/>
          <w:color w:val="000000"/>
          <w:sz w:val="28"/>
          <w:szCs w:val="28"/>
        </w:rPr>
        <w:t>освітнього процесу;</w:t>
      </w:r>
    </w:p>
    <w:p w:rsidR="00EA25EB" w:rsidRPr="00EA25EB" w:rsidRDefault="00EA25EB" w:rsidP="002F0003">
      <w:pPr>
        <w:numPr>
          <w:ilvl w:val="0"/>
          <w:numId w:val="2"/>
        </w:numPr>
        <w:spacing w:after="0" w:line="240" w:lineRule="auto"/>
        <w:ind w:left="0" w:firstLine="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загальнолюдські цінності;</w:t>
      </w:r>
    </w:p>
    <w:p w:rsidR="00EA25EB" w:rsidRPr="00EA25EB" w:rsidRDefault="00EA25EB" w:rsidP="002F0003">
      <w:pPr>
        <w:numPr>
          <w:ilvl w:val="0"/>
          <w:numId w:val="2"/>
        </w:numPr>
        <w:spacing w:after="0" w:line="240" w:lineRule="auto"/>
        <w:ind w:left="0" w:firstLine="709"/>
        <w:contextualSpacing/>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 xml:space="preserve">уміння вчитися протягом життя. </w:t>
      </w:r>
    </w:p>
    <w:p w:rsidR="00EA25EB" w:rsidRPr="00EA25EB" w:rsidRDefault="00EA25EB" w:rsidP="00EA25EB">
      <w:pPr>
        <w:spacing w:after="0" w:line="240" w:lineRule="auto"/>
        <w:ind w:firstLine="680"/>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Організація освітнього процесу в закладі освіти у 2024-2025 навчальному році здійснювалась в умовах воєнного стану відповідно до чинних нормативних документів задля забезпечення права учнівства до продовження здобуття освіти. Одним з найважливіших завдань і найбільшою цінністю навчального закладу в цей надзвичайно складний для нашої країни і системи освіти зокрема, є життя, безпека та здоров’я всіх учасників освітнього процесу. Також важливим завданням була організація ефективного освітнього процесу за очною, дистанційною та змішаною формою навчання з врахуванням особливостей та безпекових факторів періоду воєнного стану.</w:t>
      </w:r>
    </w:p>
    <w:p w:rsidR="00EA25EB" w:rsidRPr="00EA25EB" w:rsidRDefault="00EA25EB" w:rsidP="00EA25EB">
      <w:pPr>
        <w:spacing w:after="0" w:line="240" w:lineRule="auto"/>
        <w:ind w:firstLine="680"/>
        <w:jc w:val="both"/>
        <w:rPr>
          <w:rFonts w:ascii="Times New Roman" w:eastAsia="Times New Roman" w:hAnsi="Times New Roman" w:cs="Times New Roman"/>
          <w:color w:val="000000"/>
          <w:sz w:val="28"/>
          <w:szCs w:val="28"/>
        </w:rPr>
      </w:pPr>
      <w:r w:rsidRPr="00EA25EB">
        <w:rPr>
          <w:rFonts w:ascii="Times New Roman" w:eastAsia="Times New Roman" w:hAnsi="Times New Roman" w:cs="Times New Roman"/>
          <w:color w:val="000000"/>
          <w:sz w:val="28"/>
          <w:szCs w:val="28"/>
        </w:rPr>
        <w:t xml:space="preserve">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w:t>
      </w:r>
      <w:r w:rsidRPr="00EA25EB">
        <w:rPr>
          <w:rFonts w:ascii="Times New Roman" w:eastAsia="Times New Roman" w:hAnsi="Times New Roman" w:cs="Times New Roman"/>
          <w:color w:val="000000"/>
          <w:sz w:val="28"/>
          <w:szCs w:val="28"/>
        </w:rPr>
        <w:lastRenderedPageBreak/>
        <w:t xml:space="preserve">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пропоную Вашій увазі звіт про свою діяльність у 2024-2025 навчальному році. </w:t>
      </w:r>
    </w:p>
    <w:p w:rsidR="00EA25EB" w:rsidRPr="00EA25EB" w:rsidRDefault="00EA25EB" w:rsidP="00EA25EB">
      <w:pPr>
        <w:tabs>
          <w:tab w:val="left" w:pos="567"/>
        </w:tabs>
        <w:spacing w:after="0" w:line="240" w:lineRule="auto"/>
        <w:ind w:firstLine="680"/>
        <w:jc w:val="both"/>
        <w:rPr>
          <w:rFonts w:ascii="Times New Roman" w:eastAsia="Calibri" w:hAnsi="Times New Roman" w:cs="Times New Roman"/>
          <w:sz w:val="28"/>
          <w:szCs w:val="28"/>
          <w:lang w:eastAsia="ru-RU"/>
        </w:rPr>
      </w:pPr>
      <w:r w:rsidRPr="00EA25EB">
        <w:rPr>
          <w:rFonts w:ascii="Times New Roman" w:eastAsia="Times New Roman" w:hAnsi="Times New Roman" w:cs="Times New Roman"/>
          <w:color w:val="000000"/>
          <w:sz w:val="28"/>
          <w:szCs w:val="28"/>
        </w:rPr>
        <w:t>У своїй діяльності протягом звітного періоду я</w:t>
      </w:r>
      <w:r w:rsidR="002F0003">
        <w:rPr>
          <w:rFonts w:ascii="Times New Roman" w:eastAsia="Times New Roman" w:hAnsi="Times New Roman" w:cs="Times New Roman"/>
          <w:color w:val="000000"/>
          <w:sz w:val="28"/>
          <w:szCs w:val="28"/>
        </w:rPr>
        <w:t>,</w:t>
      </w:r>
      <w:r w:rsidRPr="00EA25EB">
        <w:rPr>
          <w:rFonts w:ascii="Times New Roman" w:eastAsia="Times New Roman" w:hAnsi="Times New Roman" w:cs="Times New Roman"/>
          <w:color w:val="000000"/>
          <w:sz w:val="28"/>
          <w:szCs w:val="28"/>
        </w:rPr>
        <w:t xml:space="preserve"> як директор закладу освіти</w:t>
      </w:r>
      <w:r w:rsidR="002F0003">
        <w:rPr>
          <w:rFonts w:ascii="Times New Roman" w:eastAsia="Times New Roman" w:hAnsi="Times New Roman" w:cs="Times New Roman"/>
          <w:color w:val="000000"/>
          <w:sz w:val="28"/>
          <w:szCs w:val="28"/>
        </w:rPr>
        <w:t>,</w:t>
      </w:r>
      <w:r w:rsidRPr="00EA25EB">
        <w:rPr>
          <w:rFonts w:ascii="Times New Roman" w:eastAsia="Times New Roman" w:hAnsi="Times New Roman" w:cs="Times New Roman"/>
          <w:color w:val="000000"/>
          <w:sz w:val="28"/>
          <w:szCs w:val="28"/>
        </w:rPr>
        <w:t xml:space="preserve"> керувалася посадовими обов’язками, основними нормативно-правовими документами, які регламентують роботу керівника закладу загальної середньої освіти: Конституцією України, Законами України «Про освіту», «Про повну загальну середню освіту», «Про основні засади мовної політики в Україні», Статутом закладу освіти, Правилами внутрішнього трудового розпорядку та чинними нормативно-правовими документами у галузі освіти. </w:t>
      </w:r>
    </w:p>
    <w:p w:rsidR="00EA25EB" w:rsidRPr="00EA25EB" w:rsidRDefault="00EA25EB" w:rsidP="00EA25EB">
      <w:pPr>
        <w:tabs>
          <w:tab w:val="left" w:pos="993"/>
        </w:tabs>
        <w:spacing w:after="0" w:line="240" w:lineRule="auto"/>
        <w:ind w:firstLine="680"/>
        <w:jc w:val="both"/>
        <w:rPr>
          <w:rFonts w:ascii="Times New Roman" w:eastAsia="Calibri" w:hAnsi="Times New Roman" w:cs="Times New Roman"/>
          <w:sz w:val="28"/>
          <w:szCs w:val="28"/>
          <w:shd w:val="clear" w:color="auto" w:fill="FFFFFF"/>
          <w:lang w:eastAsia="ru-RU"/>
        </w:rPr>
      </w:pPr>
      <w:r w:rsidRPr="00EA25EB">
        <w:rPr>
          <w:rFonts w:ascii="Times New Roman" w:eastAsia="Calibri" w:hAnsi="Times New Roman" w:cs="Times New Roman"/>
          <w:sz w:val="28"/>
          <w:szCs w:val="28"/>
          <w:lang w:eastAsia="ru-RU"/>
        </w:rPr>
        <w:t xml:space="preserve">Засновником Закладу є </w:t>
      </w:r>
      <w:r w:rsidR="002F0003">
        <w:rPr>
          <w:rFonts w:ascii="Times New Roman" w:eastAsia="Calibri" w:hAnsi="Times New Roman" w:cs="Times New Roman"/>
          <w:sz w:val="28"/>
          <w:szCs w:val="28"/>
          <w:lang w:eastAsia="ru-RU"/>
        </w:rPr>
        <w:t>Сокальська міська рада Львівської області</w:t>
      </w:r>
      <w:r w:rsidRPr="00EA25EB">
        <w:rPr>
          <w:rFonts w:ascii="Times New Roman" w:eastAsia="Calibri" w:hAnsi="Times New Roman" w:cs="Times New Roman"/>
          <w:sz w:val="28"/>
          <w:szCs w:val="28"/>
          <w:lang w:eastAsia="ru-RU"/>
        </w:rPr>
        <w:t xml:space="preserve"> . Органом управління Закладу є</w:t>
      </w:r>
      <w:r w:rsidRPr="00EA25EB">
        <w:rPr>
          <w:rFonts w:ascii="Times New Roman" w:eastAsia="Calibri" w:hAnsi="Times New Roman" w:cs="Times New Roman"/>
          <w:sz w:val="28"/>
          <w:szCs w:val="28"/>
          <w:shd w:val="clear" w:color="auto" w:fill="FFFFFF"/>
          <w:lang w:eastAsia="ru-RU"/>
        </w:rPr>
        <w:t> відділ освіти</w:t>
      </w:r>
      <w:r w:rsidR="002F0003">
        <w:rPr>
          <w:rFonts w:ascii="Times New Roman" w:eastAsia="Calibri" w:hAnsi="Times New Roman" w:cs="Times New Roman"/>
          <w:sz w:val="28"/>
          <w:szCs w:val="28"/>
          <w:shd w:val="clear" w:color="auto" w:fill="FFFFFF"/>
          <w:lang w:eastAsia="ru-RU"/>
        </w:rPr>
        <w:t>, молоді та спорту Сокальської міської ради Львівської області</w:t>
      </w:r>
      <w:r w:rsidRPr="00EA25EB">
        <w:rPr>
          <w:rFonts w:ascii="Times New Roman" w:eastAsia="Calibri" w:hAnsi="Times New Roman" w:cs="Times New Roman"/>
          <w:sz w:val="28"/>
          <w:szCs w:val="28"/>
          <w:shd w:val="clear" w:color="auto" w:fill="FFFFFF"/>
          <w:lang w:eastAsia="ru-RU"/>
        </w:rPr>
        <w:t>.</w:t>
      </w:r>
    </w:p>
    <w:p w:rsidR="00EA25EB" w:rsidRPr="00EA25EB" w:rsidRDefault="00EA25EB" w:rsidP="00EA25EB">
      <w:pPr>
        <w:tabs>
          <w:tab w:val="left" w:pos="993"/>
        </w:tabs>
        <w:spacing w:after="0" w:line="240" w:lineRule="auto"/>
        <w:ind w:firstLine="680"/>
        <w:jc w:val="both"/>
        <w:rPr>
          <w:rFonts w:ascii="Times New Roman" w:eastAsia="Calibri" w:hAnsi="Times New Roman" w:cs="Times New Roman"/>
          <w:sz w:val="28"/>
          <w:szCs w:val="28"/>
          <w:lang w:eastAsia="ru-RU"/>
        </w:rPr>
      </w:pPr>
      <w:r w:rsidRPr="00EA25EB">
        <w:rPr>
          <w:rFonts w:ascii="Times New Roman" w:eastAsia="Calibri" w:hAnsi="Times New Roman" w:cs="Times New Roman"/>
          <w:sz w:val="28"/>
          <w:szCs w:val="28"/>
          <w:lang w:eastAsia="ru-RU"/>
        </w:rPr>
        <w:t xml:space="preserve">Управлінська діяльність здійснювалась відповідно до розробленої Стратегії розвитку закладу освіти, в якій чітко окреслено </w:t>
      </w:r>
      <w:r w:rsidRPr="00EA25EB">
        <w:rPr>
          <w:rFonts w:ascii="Times New Roman" w:eastAsia="Calibri" w:hAnsi="Times New Roman" w:cs="Times New Roman"/>
          <w:b/>
          <w:sz w:val="28"/>
          <w:szCs w:val="28"/>
          <w:lang w:eastAsia="ru-RU"/>
        </w:rPr>
        <w:t>місію закладу</w:t>
      </w:r>
      <w:r w:rsidRPr="00EA25EB">
        <w:rPr>
          <w:rFonts w:ascii="Times New Roman" w:eastAsia="Calibri" w:hAnsi="Times New Roman" w:cs="Times New Roman"/>
          <w:sz w:val="28"/>
          <w:szCs w:val="28"/>
          <w:lang w:eastAsia="ru-RU"/>
        </w:rPr>
        <w:t xml:space="preserve"> – це безперервний процес підвищення ефективності освітнього процесу з одночасним урахуванням потреб суспільства, потреб особистості здобувача освіти. Цьому сприяє застосування новітніх досягнень педагогів та психології, використання інноваційних технологій навчання, комп’ютеризація освітнього процесу. </w:t>
      </w:r>
    </w:p>
    <w:p w:rsidR="00EA25EB" w:rsidRPr="00EA25EB" w:rsidRDefault="00EA25EB" w:rsidP="00EA25EB">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sidRPr="00EA25EB">
        <w:rPr>
          <w:rFonts w:ascii="Times New Roman" w:eastAsia="Times New Roman" w:hAnsi="Times New Roman" w:cs="Times New Roman"/>
          <w:sz w:val="28"/>
          <w:szCs w:val="28"/>
          <w:lang w:eastAsia="ru-RU"/>
        </w:rPr>
        <w:t xml:space="preserve">Ми завершили  2024-2025 н. р., складний, тривожний, воєнний, який приніс нам усім чимало викликів, труднощів. Разом з тим, він був ефективним і результативним (як показав аналіз освітніх, управлінських процесів, анкетувань та досліджень серед учасників освітнього процесу). </w:t>
      </w:r>
    </w:p>
    <w:p w:rsidR="00EA25EB" w:rsidRPr="00EA25EB" w:rsidRDefault="00EA25EB" w:rsidP="00EA25EB">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sidRPr="00EA25EB">
        <w:rPr>
          <w:rFonts w:ascii="Times New Roman" w:eastAsia="Times New Roman" w:hAnsi="Times New Roman" w:cs="Times New Roman"/>
          <w:sz w:val="28"/>
          <w:szCs w:val="28"/>
          <w:lang w:eastAsia="ru-RU"/>
        </w:rPr>
        <w:t>Робота педагогічного колективу в 2024-2025 н. р. була спрямована на реалізацію Стратегії розвитку закладу освіти. Основними стратегічними напрямками роботи ЗЗСО є:</w:t>
      </w:r>
    </w:p>
    <w:p w:rsidR="00EA25EB" w:rsidRPr="00EA25EB" w:rsidRDefault="00EA25EB" w:rsidP="00EA25EB">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sidRPr="00EA25EB">
        <w:rPr>
          <w:rFonts w:ascii="Times New Roman" w:eastAsia="Times New Roman" w:hAnsi="Times New Roman" w:cs="Times New Roman"/>
          <w:sz w:val="28"/>
          <w:szCs w:val="28"/>
          <w:lang w:eastAsia="ru-RU"/>
        </w:rPr>
        <w:t xml:space="preserve">1. </w:t>
      </w:r>
      <w:r w:rsidRPr="00EA25EB">
        <w:rPr>
          <w:rFonts w:ascii="Times New Roman" w:eastAsia="Times New Roman" w:hAnsi="Times New Roman" w:cs="Times New Roman"/>
          <w:b/>
          <w:sz w:val="28"/>
          <w:szCs w:val="28"/>
          <w:lang w:eastAsia="ru-RU"/>
        </w:rPr>
        <w:t>Освітнє середовище</w:t>
      </w:r>
      <w:r w:rsidRPr="00EA25EB">
        <w:rPr>
          <w:rFonts w:ascii="Times New Roman" w:eastAsia="Times New Roman" w:hAnsi="Times New Roman" w:cs="Times New Roman"/>
          <w:sz w:val="28"/>
          <w:szCs w:val="28"/>
          <w:lang w:eastAsia="ru-RU"/>
        </w:rPr>
        <w:t>.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булінгу.</w:t>
      </w:r>
    </w:p>
    <w:p w:rsidR="00EA25EB" w:rsidRPr="00EA25EB" w:rsidRDefault="00EA25EB" w:rsidP="00EA25EB">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sidRPr="00EA25EB">
        <w:rPr>
          <w:rFonts w:ascii="Times New Roman" w:eastAsia="Times New Roman" w:hAnsi="Times New Roman" w:cs="Times New Roman"/>
          <w:sz w:val="28"/>
          <w:szCs w:val="28"/>
          <w:lang w:eastAsia="ru-RU"/>
        </w:rPr>
        <w:t xml:space="preserve">2. </w:t>
      </w:r>
      <w:r w:rsidRPr="00EA25EB">
        <w:rPr>
          <w:rFonts w:ascii="Times New Roman" w:eastAsia="Times New Roman" w:hAnsi="Times New Roman" w:cs="Times New Roman"/>
          <w:b/>
          <w:sz w:val="28"/>
          <w:szCs w:val="28"/>
          <w:lang w:eastAsia="ru-RU"/>
        </w:rPr>
        <w:t>Система оцінювання здобувачів освіти.</w:t>
      </w:r>
      <w:r w:rsidRPr="00EA25EB">
        <w:rPr>
          <w:rFonts w:ascii="Times New Roman" w:eastAsia="Times New Roman" w:hAnsi="Times New Roman" w:cs="Times New Roman"/>
          <w:sz w:val="28"/>
          <w:szCs w:val="28"/>
          <w:lang w:eastAsia="ru-RU"/>
        </w:rPr>
        <w:t xml:space="preserve"> Забезпечення виконання Державних стандартів – якість освіти. Задоволення освітніх потреб.</w:t>
      </w:r>
    </w:p>
    <w:p w:rsidR="00EA25EB" w:rsidRPr="00EA25EB" w:rsidRDefault="00EA25EB" w:rsidP="00EA25EB">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sidRPr="00EA25EB">
        <w:rPr>
          <w:rFonts w:ascii="Times New Roman" w:eastAsia="Times New Roman" w:hAnsi="Times New Roman" w:cs="Times New Roman"/>
          <w:sz w:val="28"/>
          <w:szCs w:val="28"/>
          <w:lang w:eastAsia="ru-RU"/>
        </w:rPr>
        <w:t xml:space="preserve"> 3. </w:t>
      </w:r>
      <w:r w:rsidRPr="00EA25EB">
        <w:rPr>
          <w:rFonts w:ascii="Times New Roman" w:eastAsia="Times New Roman" w:hAnsi="Times New Roman" w:cs="Times New Roman"/>
          <w:b/>
          <w:sz w:val="28"/>
          <w:szCs w:val="28"/>
          <w:lang w:eastAsia="ru-RU"/>
        </w:rPr>
        <w:t>Педагогічна діяльність</w:t>
      </w:r>
      <w:r w:rsidRPr="00EA25EB">
        <w:rPr>
          <w:rFonts w:ascii="Times New Roman" w:eastAsia="Times New Roman" w:hAnsi="Times New Roman" w:cs="Times New Roman"/>
          <w:sz w:val="28"/>
          <w:szCs w:val="28"/>
          <w:lang w:eastAsia="ru-RU"/>
        </w:rPr>
        <w:t>. Методичне і кадрове забезпечення. Реалізація Концепції НУШ.</w:t>
      </w:r>
    </w:p>
    <w:p w:rsidR="00EA25EB" w:rsidRPr="00EA25EB" w:rsidRDefault="00EA25EB" w:rsidP="00EA25EB">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sidRPr="00EA25EB">
        <w:rPr>
          <w:rFonts w:ascii="Times New Roman" w:eastAsia="Times New Roman" w:hAnsi="Times New Roman" w:cs="Times New Roman"/>
          <w:sz w:val="28"/>
          <w:szCs w:val="28"/>
          <w:lang w:eastAsia="ru-RU"/>
        </w:rPr>
        <w:t xml:space="preserve">4. </w:t>
      </w:r>
      <w:r w:rsidRPr="00EA25EB">
        <w:rPr>
          <w:rFonts w:ascii="Times New Roman" w:eastAsia="Times New Roman" w:hAnsi="Times New Roman" w:cs="Times New Roman"/>
          <w:b/>
          <w:sz w:val="28"/>
          <w:szCs w:val="28"/>
          <w:lang w:eastAsia="ru-RU"/>
        </w:rPr>
        <w:t>Управлінські процеси</w:t>
      </w:r>
      <w:r w:rsidRPr="00EA25EB">
        <w:rPr>
          <w:rFonts w:ascii="Times New Roman" w:eastAsia="Times New Roman" w:hAnsi="Times New Roman" w:cs="Times New Roman"/>
          <w:sz w:val="28"/>
          <w:szCs w:val="28"/>
          <w:lang w:eastAsia="ru-RU"/>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rsidR="00EA25EB" w:rsidRPr="00EA25EB" w:rsidRDefault="00EA25EB" w:rsidP="00EA25EB">
      <w:pPr>
        <w:shd w:val="clear" w:color="auto" w:fill="FFFFFF"/>
        <w:spacing w:after="0" w:line="240" w:lineRule="auto"/>
        <w:ind w:firstLine="709"/>
        <w:rPr>
          <w:rFonts w:ascii="Times New Roman" w:eastAsia="Times New Roman" w:hAnsi="Times New Roman" w:cs="Times New Roman"/>
          <w:b/>
          <w:color w:val="002060"/>
          <w:sz w:val="28"/>
          <w:szCs w:val="28"/>
        </w:rPr>
      </w:pPr>
      <w:r w:rsidRPr="00EA25EB">
        <w:rPr>
          <w:rFonts w:ascii="Times New Roman" w:eastAsia="Times New Roman" w:hAnsi="Times New Roman" w:cs="Times New Roman"/>
          <w:b/>
          <w:color w:val="002060"/>
          <w:sz w:val="28"/>
          <w:szCs w:val="28"/>
        </w:rPr>
        <w:br w:type="page"/>
      </w:r>
    </w:p>
    <w:p w:rsidR="00EA25EB" w:rsidRDefault="00EA25EB" w:rsidP="00EA25EB">
      <w:pPr>
        <w:shd w:val="clear" w:color="auto" w:fill="FFFFFF"/>
        <w:spacing w:after="0" w:line="240" w:lineRule="auto"/>
        <w:textAlignment w:val="baseline"/>
        <w:rPr>
          <w:rFonts w:ascii="Arial" w:eastAsia="Times New Roman" w:hAnsi="Arial" w:cs="Arial"/>
          <w:b/>
          <w:bCs/>
          <w:i/>
          <w:iCs/>
          <w:color w:val="5B5F6A"/>
          <w:sz w:val="27"/>
          <w:szCs w:val="27"/>
          <w:bdr w:val="none" w:sz="0" w:space="0" w:color="auto" w:frame="1"/>
          <w:lang w:eastAsia="uk-UA"/>
        </w:rPr>
      </w:pPr>
      <w:r w:rsidRPr="00137EFA">
        <w:rPr>
          <w:rFonts w:ascii="Times New Roman" w:hAnsi="Times New Roman" w:cs="Times New Roman"/>
          <w:b/>
          <w:sz w:val="28"/>
          <w:szCs w:val="28"/>
        </w:rPr>
        <w:lastRenderedPageBreak/>
        <w:t>ВСТУП</w:t>
      </w:r>
      <w:r w:rsidRPr="0012644A">
        <w:rPr>
          <w:rFonts w:ascii="Arial" w:eastAsia="Times New Roman" w:hAnsi="Arial" w:cs="Arial"/>
          <w:b/>
          <w:bCs/>
          <w:i/>
          <w:iCs/>
          <w:color w:val="5B5F6A"/>
          <w:sz w:val="27"/>
          <w:szCs w:val="27"/>
          <w:bdr w:val="none" w:sz="0" w:space="0" w:color="auto" w:frame="1"/>
          <w:lang w:eastAsia="uk-UA"/>
        </w:rPr>
        <w:t xml:space="preserve"> </w:t>
      </w:r>
    </w:p>
    <w:p w:rsidR="002F0003" w:rsidRPr="002F0003" w:rsidRDefault="002F0003" w:rsidP="00EA25EB">
      <w:pPr>
        <w:shd w:val="clear" w:color="auto" w:fill="FFFFFF"/>
        <w:spacing w:after="0" w:line="240" w:lineRule="auto"/>
        <w:textAlignment w:val="baseline"/>
        <w:rPr>
          <w:rFonts w:ascii="Arial" w:hAnsi="Arial" w:cs="Arial"/>
          <w:i/>
          <w:color w:val="0A0A0A"/>
          <w:shd w:val="clear" w:color="auto" w:fill="F5F5F5"/>
        </w:rPr>
      </w:pPr>
      <w:r w:rsidRPr="002F0003">
        <w:rPr>
          <w:rFonts w:ascii="Arial" w:hAnsi="Arial" w:cs="Arial"/>
          <w:i/>
          <w:color w:val="0A0A0A"/>
          <w:shd w:val="clear" w:color="auto" w:fill="F5F5F5"/>
        </w:rPr>
        <w:t>Програми в усіх школах одні й ті ж, підручники однакові, але школи різні, тому що різні вчителі. Школа – це передусім учитель. Особистість учителя – наріжний камінь виховання.</w:t>
      </w:r>
    </w:p>
    <w:p w:rsidR="00EA25EB" w:rsidRPr="00D4140C" w:rsidRDefault="002F0003" w:rsidP="002F0003">
      <w:pPr>
        <w:shd w:val="clear" w:color="auto" w:fill="FFFFFF"/>
        <w:spacing w:after="0" w:line="240" w:lineRule="auto"/>
        <w:jc w:val="right"/>
        <w:textAlignment w:val="baseline"/>
        <w:rPr>
          <w:rFonts w:ascii="Times New Roman" w:eastAsia="Times New Roman" w:hAnsi="Times New Roman" w:cs="Times New Roman"/>
          <w:sz w:val="28"/>
          <w:szCs w:val="28"/>
          <w:lang w:eastAsia="uk-UA"/>
        </w:rPr>
      </w:pPr>
      <w:r w:rsidRPr="002F0003">
        <w:rPr>
          <w:rFonts w:ascii="Arial" w:hAnsi="Arial" w:cs="Arial"/>
          <w:i/>
          <w:color w:val="0A0A0A"/>
          <w:shd w:val="clear" w:color="auto" w:fill="F5F5F5"/>
        </w:rPr>
        <w:t>Василь Сухомлинський</w:t>
      </w:r>
      <w:r>
        <w:rPr>
          <w:rFonts w:ascii="Arial" w:hAnsi="Arial" w:cs="Arial"/>
          <w:color w:val="0A0A0A"/>
        </w:rPr>
        <w:br/>
      </w:r>
      <w:r w:rsidR="00EA25EB" w:rsidRPr="00D4140C">
        <w:rPr>
          <w:rFonts w:ascii="Times New Roman" w:eastAsia="Times New Roman" w:hAnsi="Times New Roman" w:cs="Times New Roman"/>
          <w:bCs/>
          <w:i/>
          <w:iCs/>
          <w:sz w:val="28"/>
          <w:szCs w:val="28"/>
          <w:bdr w:val="none" w:sz="0" w:space="0" w:color="auto" w:frame="1"/>
          <w:lang w:eastAsia="uk-UA"/>
        </w:rPr>
        <w:t>Школа – це майстерня, де формується думка підростаючого покоління, треба міцно тримати її в руках, якщо не хочеш випустити з рук майбутнє.</w:t>
      </w:r>
    </w:p>
    <w:p w:rsidR="00EA25EB" w:rsidRPr="00D4140C" w:rsidRDefault="00EA25EB" w:rsidP="00EA25EB">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D4140C">
        <w:rPr>
          <w:rFonts w:ascii="Times New Roman" w:eastAsia="Times New Roman" w:hAnsi="Times New Roman" w:cs="Times New Roman"/>
          <w:bCs/>
          <w:i/>
          <w:iCs/>
          <w:sz w:val="28"/>
          <w:szCs w:val="28"/>
          <w:bdr w:val="none" w:sz="0" w:space="0" w:color="auto" w:frame="1"/>
          <w:lang w:eastAsia="uk-UA"/>
        </w:rPr>
        <w:t>                                                                                                    Анрі Барбюс</w:t>
      </w:r>
    </w:p>
    <w:p w:rsidR="00EA25EB" w:rsidRPr="001802F1" w:rsidRDefault="00EA25EB" w:rsidP="00EA25EB">
      <w:pPr>
        <w:shd w:val="clear" w:color="auto" w:fill="FFFFFF"/>
        <w:spacing w:after="0" w:line="240" w:lineRule="auto"/>
        <w:jc w:val="both"/>
        <w:textAlignment w:val="baseline"/>
        <w:rPr>
          <w:rFonts w:ascii="Times New Roman" w:hAnsi="Times New Roman" w:cs="Times New Roman"/>
          <w:sz w:val="28"/>
          <w:szCs w:val="28"/>
        </w:rPr>
      </w:pPr>
      <w:r w:rsidRPr="0012644A">
        <w:rPr>
          <w:rFonts w:ascii="Times New Roman" w:hAnsi="Times New Roman" w:cs="Times New Roman"/>
          <w:sz w:val="28"/>
          <w:szCs w:val="28"/>
        </w:rPr>
        <w:tab/>
      </w:r>
      <w:r w:rsidRPr="001802F1">
        <w:rPr>
          <w:rFonts w:ascii="Times New Roman" w:hAnsi="Times New Roman" w:cs="Times New Roman"/>
          <w:sz w:val="28"/>
          <w:szCs w:val="28"/>
        </w:rPr>
        <w:t xml:space="preserve"> Сокальська загальноосвітня школа І-ІІІ ступенів №4  – це сучасний заклад освіти, ефективне функціонування якого, результати діяльності педагогів та учнів обумовлюються командною співпрацею та спільною метою. </w:t>
      </w:r>
    </w:p>
    <w:p w:rsidR="00EA25EB" w:rsidRPr="001802F1" w:rsidRDefault="00EA25EB" w:rsidP="00EA25EB">
      <w:pPr>
        <w:spacing w:after="0"/>
        <w:jc w:val="both"/>
        <w:rPr>
          <w:rFonts w:ascii="Times New Roman" w:hAnsi="Times New Roman" w:cs="Times New Roman"/>
          <w:sz w:val="28"/>
          <w:szCs w:val="28"/>
        </w:rPr>
      </w:pPr>
      <w:r w:rsidRPr="001802F1">
        <w:rPr>
          <w:rFonts w:ascii="Times New Roman" w:eastAsia="Times New Roman" w:hAnsi="Times New Roman" w:cs="Times New Roman"/>
          <w:bCs/>
          <w:sz w:val="28"/>
          <w:szCs w:val="28"/>
          <w:bdr w:val="none" w:sz="0" w:space="0" w:color="auto" w:frame="1"/>
          <w:lang w:eastAsia="uk-UA"/>
        </w:rPr>
        <w:t>Школа сьогодні – це новаторський підхід та креативнісь адміністрації школи і вчителів, наполегливість учнів, допомога і підтримка батьків</w:t>
      </w:r>
      <w:r>
        <w:rPr>
          <w:rFonts w:ascii="Times New Roman" w:eastAsia="Times New Roman" w:hAnsi="Times New Roman" w:cs="Times New Roman"/>
          <w:bCs/>
          <w:sz w:val="28"/>
          <w:szCs w:val="28"/>
          <w:bdr w:val="none" w:sz="0" w:space="0" w:color="auto" w:frame="1"/>
          <w:lang w:eastAsia="uk-UA"/>
        </w:rPr>
        <w:t>.</w:t>
      </w:r>
      <w:r w:rsidRPr="001802F1">
        <w:rPr>
          <w:rFonts w:ascii="Times New Roman" w:hAnsi="Times New Roman" w:cs="Times New Roman"/>
          <w:sz w:val="28"/>
          <w:szCs w:val="28"/>
        </w:rPr>
        <w:t xml:space="preserve"> Наші педагоги працюють творчо, прагнуть успіху та ведуть за собою учнів.</w:t>
      </w:r>
      <w:r>
        <w:rPr>
          <w:rFonts w:ascii="Times New Roman" w:hAnsi="Times New Roman" w:cs="Times New Roman"/>
          <w:sz w:val="28"/>
          <w:szCs w:val="28"/>
        </w:rPr>
        <w:t xml:space="preserve"> Третій рік поспіль</w:t>
      </w:r>
      <w:r w:rsidRPr="001802F1">
        <w:rPr>
          <w:rFonts w:ascii="Times New Roman" w:hAnsi="Times New Roman" w:cs="Times New Roman"/>
          <w:sz w:val="28"/>
          <w:szCs w:val="28"/>
        </w:rPr>
        <w:t xml:space="preserve"> </w:t>
      </w:r>
      <w:r>
        <w:rPr>
          <w:rFonts w:ascii="Times New Roman" w:hAnsi="Times New Roman" w:cs="Times New Roman"/>
          <w:sz w:val="28"/>
          <w:szCs w:val="28"/>
        </w:rPr>
        <w:t xml:space="preserve"> освітній процес здійснюється в умовах повномасштабного вторгнення країни агресора на територію нашої держави, що вносить певні корективи в організацію та ведення діяльності освітнього закладу.</w:t>
      </w:r>
    </w:p>
    <w:p w:rsidR="004F5C54" w:rsidRPr="00EB30D3" w:rsidRDefault="004F5C54" w:rsidP="00EB30D3">
      <w:pPr>
        <w:spacing w:after="0"/>
        <w:ind w:firstLine="708"/>
        <w:jc w:val="both"/>
        <w:rPr>
          <w:rFonts w:ascii="Times New Roman" w:hAnsi="Times New Roman" w:cs="Times New Roman"/>
          <w:sz w:val="28"/>
          <w:szCs w:val="28"/>
        </w:rPr>
      </w:pPr>
      <w:r w:rsidRPr="00B7005F">
        <w:rPr>
          <w:rFonts w:ascii="Times New Roman" w:hAnsi="Times New Roman" w:cs="Times New Roman"/>
          <w:sz w:val="28"/>
          <w:szCs w:val="28"/>
        </w:rPr>
        <w:t>У 2024-2025</w:t>
      </w:r>
      <w:r w:rsidR="00EA25EB" w:rsidRPr="00B7005F">
        <w:rPr>
          <w:rFonts w:ascii="Times New Roman" w:hAnsi="Times New Roman" w:cs="Times New Roman"/>
          <w:sz w:val="28"/>
          <w:szCs w:val="28"/>
        </w:rPr>
        <w:t xml:space="preserve"> навчальному році освітній процес</w:t>
      </w:r>
      <w:r w:rsidRPr="00B7005F">
        <w:rPr>
          <w:rFonts w:ascii="Times New Roman" w:hAnsi="Times New Roman" w:cs="Times New Roman"/>
          <w:sz w:val="28"/>
          <w:szCs w:val="28"/>
        </w:rPr>
        <w:t xml:space="preserve"> у Сокальській загальноосвітній шкролі І-ІІІ ступенів №4</w:t>
      </w:r>
      <w:r w:rsidR="00EA25EB" w:rsidRPr="00B7005F">
        <w:rPr>
          <w:rFonts w:ascii="Times New Roman" w:hAnsi="Times New Roman" w:cs="Times New Roman"/>
          <w:sz w:val="28"/>
          <w:szCs w:val="28"/>
        </w:rPr>
        <w:t xml:space="preserve"> було організовано </w:t>
      </w:r>
      <w:r w:rsidRPr="00B7005F">
        <w:rPr>
          <w:rFonts w:ascii="Times New Roman" w:eastAsia="Calibri" w:hAnsi="Times New Roman" w:cs="Times New Roman"/>
          <w:sz w:val="28"/>
          <w:szCs w:val="28"/>
        </w:rPr>
        <w:t>відповідно до: ст.</w:t>
      </w:r>
      <w:r w:rsidRPr="00B7005F">
        <w:rPr>
          <w:rFonts w:ascii="Times New Roman" w:eastAsia="Calibri" w:hAnsi="Times New Roman" w:cs="Times New Roman"/>
          <w:sz w:val="28"/>
          <w:szCs w:val="28"/>
          <w:lang w:val="en-US"/>
        </w:rPr>
        <w:t> </w:t>
      </w:r>
      <w:r w:rsidRPr="00B7005F">
        <w:rPr>
          <w:rFonts w:ascii="Times New Roman" w:eastAsia="Calibri" w:hAnsi="Times New Roman" w:cs="Times New Roman"/>
          <w:sz w:val="28"/>
          <w:szCs w:val="28"/>
        </w:rPr>
        <w:t xml:space="preserve">53 Конституції  України, Законів України «Про освіту», «Про повну загальну середню освіту», «Про внесення змін до деяких законів України в сфері освіти щодо врегулювання окремих питань освітньої діяльності в умовах воєнного стану» (№7325 від 28.04.2022), «Про забезпечення функціонування української мови як державної» та інших; Указу Президента України від 16 березня 2022 року № 143 «Про загальнонаціональну хвилину мовчання за загиблими внаслідок збройної агресії Російської Федерації проти України»; </w:t>
      </w:r>
      <w:hyperlink r:id="rId7" w:tgtFrame="_blank" w:history="1">
        <w:r w:rsidRPr="00B7005F">
          <w:rPr>
            <w:rFonts w:ascii="Times New Roman" w:eastAsia="Times New Roman" w:hAnsi="Times New Roman" w:cs="Times New Roman"/>
            <w:sz w:val="28"/>
            <w:szCs w:val="28"/>
            <w:bdr w:val="none" w:sz="0" w:space="0" w:color="auto" w:frame="1"/>
            <w:lang w:eastAsia="uk-UA"/>
          </w:rPr>
          <w:t>Постанови КМУ № 841 від 23.08.2024 року "Про початок навчального року під час воєнного стану в Україні"</w:t>
        </w:r>
      </w:hyperlink>
      <w:r w:rsidRPr="00B7005F">
        <w:rPr>
          <w:rFonts w:ascii="Times New Roman" w:eastAsia="Times New Roman" w:hAnsi="Times New Roman" w:cs="Times New Roman"/>
          <w:sz w:val="28"/>
          <w:szCs w:val="28"/>
          <w:bdr w:val="none" w:sz="0" w:space="0" w:color="auto" w:frame="1"/>
          <w:lang w:eastAsia="uk-UA"/>
        </w:rPr>
        <w:t xml:space="preserve">; </w:t>
      </w:r>
      <w:r w:rsidRPr="00B7005F">
        <w:rPr>
          <w:rFonts w:ascii="Times New Roman" w:eastAsia="Calibri" w:hAnsi="Times New Roman" w:cs="Times New Roman"/>
          <w:sz w:val="28"/>
          <w:szCs w:val="28"/>
        </w:rPr>
        <w:t>розпорядження КМУ від 14 грудня 2016 р. № 988- р «Про схвалення Концепції реалізації державної політики у сфері реформування загальної середньої освіти «Нова українська школа» на період до 2029 року»; Санітарного регламенту для закладів загальної середньої освіти, затвердженого наказом Міністерства охорони здоров'я України від 25.09.2020 №2205, зареєстрованого в Міністерстві юстиції України 10 листопада 2020 р. за №1111/35394; Державних стандартів повної загальної середньої освіти: на рівні початкової освіти (в 1 – 4 класах) – Державного стандарту початкової освіти (затвердженого Постановою КМУ від 21 лютого 2018 року № 87); на рівні базової середньої освіти: в 5-7 класах – Державного стандарту базової середньої освіти (затвердженого постановою Кабінету Міністрів України від 30.09.2020 р. № 898); в 8 – 9 класах – Державного стандарту базової та повної загальної середньої освіти (затвердженого Постановою КМУ від 23 листопада 2011 року №1392); на рівні профільної середньої освіти (в 10 – 11/12 класах) – Державного стандарту базової та повної загальної середньої освіти (затвердженого Постановою КМУ від 23 листопада 2011 року №1392),</w:t>
      </w:r>
      <w:r w:rsidRPr="00B7005F">
        <w:rPr>
          <w:rFonts w:ascii="Times New Roman" w:eastAsia="Times New Roman" w:hAnsi="Times New Roman" w:cs="Times New Roman"/>
          <w:sz w:val="28"/>
          <w:szCs w:val="28"/>
          <w:lang w:eastAsia="uk-UA"/>
        </w:rPr>
        <w:t xml:space="preserve"> </w:t>
      </w:r>
      <w:r w:rsidRPr="00B7005F">
        <w:rPr>
          <w:rFonts w:ascii="Times New Roman" w:hAnsi="Times New Roman" w:cs="Times New Roman"/>
          <w:sz w:val="28"/>
          <w:szCs w:val="28"/>
        </w:rPr>
        <w:t xml:space="preserve">Лист </w:t>
      </w:r>
      <w:r w:rsidRPr="00B7005F">
        <w:rPr>
          <w:rFonts w:ascii="Times New Roman" w:hAnsi="Times New Roman" w:cs="Times New Roman"/>
          <w:sz w:val="28"/>
          <w:szCs w:val="28"/>
        </w:rPr>
        <w:lastRenderedPageBreak/>
        <w:t>МОН України «Про організацію 2024/2025 навчального року в закладах загальної середньої освіти»  № 1/15281-24, від 23.08.2024р</w:t>
      </w:r>
      <w:r w:rsidR="00EB30D3">
        <w:rPr>
          <w:rFonts w:ascii="Times New Roman" w:hAnsi="Times New Roman" w:cs="Times New Roman"/>
          <w:sz w:val="28"/>
          <w:szCs w:val="28"/>
        </w:rPr>
        <w:t xml:space="preserve">, наказів МОН України  </w:t>
      </w:r>
      <w:r w:rsidR="00EB30D3" w:rsidRPr="00B7005F">
        <w:rPr>
          <w:rFonts w:ascii="Times New Roman" w:eastAsia="Calibri" w:hAnsi="Times New Roman" w:cs="Times New Roman"/>
          <w:sz w:val="28"/>
          <w:szCs w:val="28"/>
        </w:rPr>
        <w:t>власного Статуту</w:t>
      </w:r>
      <w:r w:rsidR="00EB30D3">
        <w:rPr>
          <w:rFonts w:ascii="Times New Roman" w:hAnsi="Times New Roman" w:cs="Times New Roman"/>
          <w:sz w:val="28"/>
          <w:szCs w:val="28"/>
        </w:rPr>
        <w:t xml:space="preserve"> та інших нормативно-правових актів та документів, що регламентують роботу закладу освіти у 2024-2025 навчальному році.</w:t>
      </w:r>
    </w:p>
    <w:p w:rsidR="004F5C54" w:rsidRPr="00B7005F" w:rsidRDefault="004F5C54" w:rsidP="004F5C54">
      <w:pPr>
        <w:spacing w:after="0" w:line="240" w:lineRule="auto"/>
        <w:ind w:firstLine="708"/>
        <w:jc w:val="both"/>
        <w:rPr>
          <w:rFonts w:ascii="Times New Roman" w:eastAsia="Calibri" w:hAnsi="Times New Roman" w:cs="Times New Roman"/>
          <w:sz w:val="28"/>
          <w:szCs w:val="28"/>
        </w:rPr>
      </w:pPr>
      <w:r w:rsidRPr="00B7005F">
        <w:rPr>
          <w:rFonts w:ascii="Times New Roman" w:eastAsia="Calibri" w:hAnsi="Times New Roman" w:cs="Times New Roman"/>
          <w:sz w:val="28"/>
          <w:szCs w:val="28"/>
        </w:rPr>
        <w:t>Навчальні плани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що визначається закладом освіти відповідно нормативних документів, результатів анкетування учнів та батьків, рішення педагогічної ради школи та ради школи. Години варіативного компоненту навчального плану використані для д</w:t>
      </w:r>
      <w:r w:rsidRPr="00B7005F">
        <w:rPr>
          <w:rFonts w:ascii="Times New Roman" w:eastAsia="Calibri" w:hAnsi="Times New Roman" w:cs="Times New Roman"/>
          <w:sz w:val="28"/>
          <w:szCs w:val="28"/>
          <w:lang w:val="ru-RU"/>
        </w:rPr>
        <w:t>одатков</w:t>
      </w:r>
      <w:r w:rsidRPr="00B7005F">
        <w:rPr>
          <w:rFonts w:ascii="Times New Roman" w:eastAsia="Calibri" w:hAnsi="Times New Roman" w:cs="Times New Roman"/>
          <w:sz w:val="28"/>
          <w:szCs w:val="28"/>
        </w:rPr>
        <w:t>ого</w:t>
      </w:r>
      <w:r w:rsidRPr="00B7005F">
        <w:rPr>
          <w:rFonts w:ascii="Times New Roman" w:eastAsia="Calibri" w:hAnsi="Times New Roman" w:cs="Times New Roman"/>
          <w:sz w:val="28"/>
          <w:szCs w:val="28"/>
          <w:lang w:val="ru-RU"/>
        </w:rPr>
        <w:t xml:space="preserve"> час</w:t>
      </w:r>
      <w:r w:rsidRPr="00B7005F">
        <w:rPr>
          <w:rFonts w:ascii="Times New Roman" w:eastAsia="Calibri" w:hAnsi="Times New Roman" w:cs="Times New Roman"/>
          <w:sz w:val="28"/>
          <w:szCs w:val="28"/>
        </w:rPr>
        <w:t>у</w:t>
      </w:r>
      <w:r w:rsidRPr="00B7005F">
        <w:rPr>
          <w:rFonts w:ascii="Times New Roman" w:eastAsia="Calibri" w:hAnsi="Times New Roman" w:cs="Times New Roman"/>
          <w:sz w:val="28"/>
          <w:szCs w:val="28"/>
          <w:lang w:val="ru-RU"/>
        </w:rPr>
        <w:t xml:space="preserve"> на навчальні предмети</w:t>
      </w:r>
      <w:r w:rsidRPr="00B7005F">
        <w:rPr>
          <w:rFonts w:ascii="Times New Roman" w:eastAsia="Calibri" w:hAnsi="Times New Roman" w:cs="Times New Roman"/>
          <w:sz w:val="28"/>
          <w:szCs w:val="28"/>
        </w:rPr>
        <w:t>, впровадження к</w:t>
      </w:r>
      <w:r w:rsidRPr="00B7005F">
        <w:rPr>
          <w:rFonts w:ascii="Times New Roman" w:eastAsia="Calibri" w:hAnsi="Times New Roman" w:cs="Times New Roman"/>
          <w:sz w:val="28"/>
          <w:szCs w:val="28"/>
          <w:lang w:val="ru-RU"/>
        </w:rPr>
        <w:t>урс</w:t>
      </w:r>
      <w:r w:rsidRPr="00B7005F">
        <w:rPr>
          <w:rFonts w:ascii="Times New Roman" w:eastAsia="Calibri" w:hAnsi="Times New Roman" w:cs="Times New Roman"/>
          <w:sz w:val="28"/>
          <w:szCs w:val="28"/>
        </w:rPr>
        <w:t>ів</w:t>
      </w:r>
      <w:r w:rsidRPr="00B7005F">
        <w:rPr>
          <w:rFonts w:ascii="Times New Roman" w:eastAsia="Calibri" w:hAnsi="Times New Roman" w:cs="Times New Roman"/>
          <w:sz w:val="28"/>
          <w:szCs w:val="28"/>
          <w:lang w:val="ru-RU"/>
        </w:rPr>
        <w:t xml:space="preserve"> за вибором школи</w:t>
      </w:r>
      <w:r w:rsidRPr="00B7005F">
        <w:rPr>
          <w:rFonts w:ascii="Times New Roman" w:eastAsia="Calibri" w:hAnsi="Times New Roman" w:cs="Times New Roman"/>
          <w:sz w:val="28"/>
          <w:szCs w:val="28"/>
        </w:rPr>
        <w:t>, ф</w:t>
      </w:r>
      <w:r w:rsidRPr="00B7005F">
        <w:rPr>
          <w:rFonts w:ascii="Times New Roman" w:eastAsia="Calibri" w:hAnsi="Times New Roman" w:cs="Times New Roman"/>
          <w:sz w:val="28"/>
          <w:szCs w:val="28"/>
          <w:lang w:val="ru-RU"/>
        </w:rPr>
        <w:t>акультатив</w:t>
      </w:r>
      <w:r w:rsidRPr="00B7005F">
        <w:rPr>
          <w:rFonts w:ascii="Times New Roman" w:eastAsia="Calibri" w:hAnsi="Times New Roman" w:cs="Times New Roman"/>
          <w:sz w:val="28"/>
          <w:szCs w:val="28"/>
        </w:rPr>
        <w:t>ів, і</w:t>
      </w:r>
      <w:r w:rsidRPr="00B7005F">
        <w:rPr>
          <w:rFonts w:ascii="Times New Roman" w:eastAsia="Calibri" w:hAnsi="Times New Roman" w:cs="Times New Roman"/>
          <w:sz w:val="28"/>
          <w:szCs w:val="28"/>
          <w:lang w:val="ru-RU"/>
        </w:rPr>
        <w:t>ндивідуальн</w:t>
      </w:r>
      <w:r w:rsidRPr="00B7005F">
        <w:rPr>
          <w:rFonts w:ascii="Times New Roman" w:eastAsia="Calibri" w:hAnsi="Times New Roman" w:cs="Times New Roman"/>
          <w:sz w:val="28"/>
          <w:szCs w:val="28"/>
        </w:rPr>
        <w:t xml:space="preserve">их </w:t>
      </w:r>
      <w:r w:rsidRPr="00B7005F">
        <w:rPr>
          <w:rFonts w:ascii="Times New Roman" w:eastAsia="Calibri" w:hAnsi="Times New Roman" w:cs="Times New Roman"/>
          <w:sz w:val="28"/>
          <w:szCs w:val="28"/>
          <w:lang w:val="ru-RU"/>
        </w:rPr>
        <w:t>занят</w:t>
      </w:r>
      <w:r w:rsidRPr="00B7005F">
        <w:rPr>
          <w:rFonts w:ascii="Times New Roman" w:eastAsia="Calibri" w:hAnsi="Times New Roman" w:cs="Times New Roman"/>
          <w:sz w:val="28"/>
          <w:szCs w:val="28"/>
        </w:rPr>
        <w:t>ь</w:t>
      </w:r>
      <w:r w:rsidRPr="00B7005F">
        <w:rPr>
          <w:rFonts w:ascii="Times New Roman" w:eastAsia="Calibri" w:hAnsi="Times New Roman" w:cs="Times New Roman"/>
          <w:sz w:val="28"/>
          <w:szCs w:val="28"/>
          <w:lang w:val="ru-RU"/>
        </w:rPr>
        <w:t xml:space="preserve"> та консультаці</w:t>
      </w:r>
      <w:r w:rsidRPr="00B7005F">
        <w:rPr>
          <w:rFonts w:ascii="Times New Roman" w:eastAsia="Calibri" w:hAnsi="Times New Roman" w:cs="Times New Roman"/>
          <w:sz w:val="28"/>
          <w:szCs w:val="28"/>
        </w:rPr>
        <w:t>й.</w:t>
      </w:r>
    </w:p>
    <w:p w:rsidR="00EA25EB" w:rsidRPr="00B7005F" w:rsidRDefault="004F5C54" w:rsidP="00C364E4">
      <w:pPr>
        <w:spacing w:after="0" w:line="240" w:lineRule="auto"/>
        <w:ind w:firstLine="708"/>
        <w:jc w:val="both"/>
        <w:rPr>
          <w:rFonts w:ascii="Times New Roman" w:eastAsia="Calibri" w:hAnsi="Times New Roman" w:cs="Times New Roman"/>
          <w:sz w:val="28"/>
          <w:szCs w:val="28"/>
        </w:rPr>
      </w:pPr>
      <w:r w:rsidRPr="00B7005F">
        <w:rPr>
          <w:rFonts w:ascii="Times New Roman" w:eastAsia="Calibri" w:hAnsi="Times New Roman" w:cs="Times New Roman"/>
          <w:sz w:val="28"/>
          <w:szCs w:val="28"/>
        </w:rPr>
        <w:t>У 2024-2025 навчальному році основна частина  варіативної складової Робочого навчального плану 8-9 класів та 10-11 класів</w:t>
      </w:r>
      <w:r w:rsidR="00C22F95" w:rsidRPr="00B7005F">
        <w:rPr>
          <w:rFonts w:ascii="Times New Roman" w:eastAsia="Calibri" w:hAnsi="Times New Roman" w:cs="Times New Roman"/>
          <w:sz w:val="28"/>
          <w:szCs w:val="28"/>
        </w:rPr>
        <w:t>, а також години навчального навантаження для перерозподілу між освітніми компонентами відповідно до Типової освітньої програми для 5-9 класів: наказ МОН України від 19.02.2021 р. №235 ( в редакції наказу МОН від 09.08.2024 р. №1120)» Про внесення змін до типової освітньої програми для 5-9 класів закладів загальної середньої освіти»,  використані</w:t>
      </w:r>
      <w:r w:rsidRPr="00B7005F">
        <w:rPr>
          <w:rFonts w:ascii="Times New Roman" w:eastAsia="Calibri" w:hAnsi="Times New Roman" w:cs="Times New Roman"/>
          <w:sz w:val="28"/>
          <w:szCs w:val="28"/>
        </w:rPr>
        <w:t xml:space="preserve"> на години індивідуальних та групових  занять та консультацій для проведення дистанційного навчання для учнів школи, які тимчасово перебувають за кордоном і хочуть здобувати освіту в Україні.  </w:t>
      </w:r>
    </w:p>
    <w:p w:rsidR="00EA25EB" w:rsidRPr="001327B3" w:rsidRDefault="00EA25EB" w:rsidP="00EA25EB">
      <w:pPr>
        <w:spacing w:after="0" w:line="240" w:lineRule="auto"/>
        <w:jc w:val="both"/>
        <w:rPr>
          <w:rFonts w:ascii="Times New Roman" w:eastAsia="+mn-ea" w:hAnsi="Times New Roman" w:cs="Times New Roman"/>
          <w:b/>
          <w:sz w:val="28"/>
          <w:szCs w:val="28"/>
          <w:lang w:eastAsia="ru-RU"/>
        </w:rPr>
      </w:pPr>
      <w:r w:rsidRPr="001327B3">
        <w:rPr>
          <w:rFonts w:ascii="Times New Roman" w:eastAsia="+mn-ea" w:hAnsi="Times New Roman" w:cs="Times New Roman"/>
          <w:b/>
          <w:sz w:val="28"/>
          <w:szCs w:val="28"/>
          <w:lang w:eastAsia="ru-RU"/>
        </w:rPr>
        <w:t>1. Характеристика закладу освіти, особливості організації  освітнього  процесу</w:t>
      </w:r>
    </w:p>
    <w:p w:rsidR="00EA25EB" w:rsidRPr="001327B3" w:rsidRDefault="00EA25EB" w:rsidP="00EA25EB">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hAnsi="Times New Roman" w:cs="Times New Roman"/>
          <w:b/>
          <w:sz w:val="28"/>
          <w:szCs w:val="28"/>
        </w:rPr>
        <w:t xml:space="preserve">      </w:t>
      </w:r>
      <w:r w:rsidRPr="001327B3">
        <w:rPr>
          <w:rFonts w:ascii="Times New Roman" w:hAnsi="Times New Roman" w:cs="Times New Roman"/>
          <w:sz w:val="28"/>
          <w:szCs w:val="28"/>
        </w:rPr>
        <w:t>Сокальська загальноосвітня школа І-ІІІ ступенів №4</w:t>
      </w:r>
      <w:r w:rsidRPr="001327B3">
        <w:rPr>
          <w:rFonts w:ascii="Times New Roman" w:hAnsi="Times New Roman" w:cs="Times New Roman"/>
          <w:b/>
          <w:sz w:val="28"/>
          <w:szCs w:val="28"/>
        </w:rPr>
        <w:t xml:space="preserve"> </w:t>
      </w:r>
      <w:r w:rsidRPr="001327B3">
        <w:rPr>
          <w:rFonts w:ascii="Times New Roman" w:hAnsi="Times New Roman" w:cs="Times New Roman"/>
          <w:sz w:val="28"/>
          <w:szCs w:val="28"/>
        </w:rPr>
        <w:t>є юридичною особою і має статус державного закладу освіти (далі – заклад освіти)</w:t>
      </w:r>
      <w:r w:rsidRPr="001327B3">
        <w:rPr>
          <w:rFonts w:ascii="Times New Roman" w:hAnsi="Times New Roman" w:cs="Times New Roman"/>
          <w:b/>
          <w:sz w:val="28"/>
          <w:szCs w:val="28"/>
        </w:rPr>
        <w:t xml:space="preserve">. </w:t>
      </w:r>
      <w:r w:rsidRPr="001327B3">
        <w:rPr>
          <w:rFonts w:ascii="Times New Roman" w:eastAsia="Times New Roman" w:hAnsi="Times New Roman" w:cs="Times New Roman"/>
          <w:color w:val="000000"/>
          <w:sz w:val="28"/>
          <w:szCs w:val="28"/>
          <w:bdr w:val="none" w:sz="0" w:space="0" w:color="auto" w:frame="1"/>
          <w:lang w:eastAsia="ru-RU"/>
        </w:rPr>
        <w:t xml:space="preserve">Основним видом діяльності Сокальської загальноосвітньої школи І-ІІІ ступенів №4 є освітня діяльність у сфері загальної середньої освіти. Сокальська загальноосвітня школа І-ІІІ ступенів №4  діє на підставі статуту, який затверджено  засновником. </w:t>
      </w:r>
    </w:p>
    <w:p w:rsidR="00EA25EB" w:rsidRPr="001327B3" w:rsidRDefault="00EA25EB" w:rsidP="00EA25EB">
      <w:pPr>
        <w:spacing w:after="0" w:line="240" w:lineRule="auto"/>
        <w:jc w:val="both"/>
        <w:rPr>
          <w:rFonts w:ascii="Times New Roman" w:eastAsia="Times New Roman" w:hAnsi="Times New Roman" w:cs="Times New Roman"/>
          <w:sz w:val="28"/>
          <w:szCs w:val="28"/>
          <w:lang w:eastAsia="ru-RU"/>
        </w:rPr>
      </w:pPr>
      <w:r w:rsidRPr="001327B3">
        <w:rPr>
          <w:rFonts w:ascii="Times New Roman" w:hAnsi="Times New Roman" w:cs="Times New Roman"/>
          <w:sz w:val="28"/>
          <w:szCs w:val="28"/>
          <w:lang w:eastAsia="ru-RU"/>
        </w:rPr>
        <w:t xml:space="preserve">    Сокальська загальноосвітня школа І-ІІІ ступенів №4 функціонує як загальноосвітній </w:t>
      </w:r>
      <w:r>
        <w:rPr>
          <w:rFonts w:ascii="Times New Roman" w:hAnsi="Times New Roman" w:cs="Times New Roman"/>
          <w:sz w:val="28"/>
          <w:szCs w:val="28"/>
          <w:lang w:eastAsia="ru-RU"/>
        </w:rPr>
        <w:t>навчальний заклад з 1989 року. У</w:t>
      </w:r>
      <w:r w:rsidR="00C364E4">
        <w:rPr>
          <w:rFonts w:ascii="Times New Roman" w:hAnsi="Times New Roman" w:cs="Times New Roman"/>
          <w:sz w:val="28"/>
          <w:szCs w:val="28"/>
          <w:lang w:eastAsia="ru-RU"/>
        </w:rPr>
        <w:t xml:space="preserve"> 2024/2025</w:t>
      </w:r>
      <w:r w:rsidRPr="001327B3">
        <w:rPr>
          <w:rFonts w:ascii="Times New Roman" w:hAnsi="Times New Roman" w:cs="Times New Roman"/>
          <w:sz w:val="28"/>
          <w:szCs w:val="28"/>
          <w:lang w:eastAsia="ru-RU"/>
        </w:rPr>
        <w:t xml:space="preserve"> навчальному році у ЗЗСО </w:t>
      </w:r>
      <w:r w:rsidR="00C22F95">
        <w:rPr>
          <w:rFonts w:ascii="Times New Roman" w:hAnsi="Times New Roman" w:cs="Times New Roman"/>
          <w:sz w:val="28"/>
          <w:szCs w:val="28"/>
          <w:lang w:eastAsia="ru-RU"/>
        </w:rPr>
        <w:t xml:space="preserve"> навчалося 942 учні  у 33 класах ( на 01.09.2024</w:t>
      </w:r>
      <w:r w:rsidRPr="001327B3">
        <w:rPr>
          <w:rFonts w:ascii="Times New Roman" w:hAnsi="Times New Roman" w:cs="Times New Roman"/>
          <w:sz w:val="28"/>
          <w:szCs w:val="28"/>
          <w:lang w:eastAsia="ru-RU"/>
        </w:rPr>
        <w:t xml:space="preserve"> року):  1-4 класи </w:t>
      </w:r>
      <w:r w:rsidR="00C22F95">
        <w:rPr>
          <w:rFonts w:ascii="Times New Roman" w:hAnsi="Times New Roman" w:cs="Times New Roman"/>
          <w:sz w:val="28"/>
          <w:szCs w:val="28"/>
          <w:lang w:eastAsia="ru-RU"/>
        </w:rPr>
        <w:t xml:space="preserve">311 </w:t>
      </w:r>
      <w:r w:rsidRPr="001327B3">
        <w:rPr>
          <w:rFonts w:ascii="Times New Roman" w:hAnsi="Times New Roman" w:cs="Times New Roman"/>
          <w:sz w:val="28"/>
          <w:szCs w:val="28"/>
          <w:lang w:eastAsia="ru-RU"/>
        </w:rPr>
        <w:t xml:space="preserve">учнів у 12 класах, 5-9 класи </w:t>
      </w:r>
      <w:r w:rsidR="00C22F95">
        <w:rPr>
          <w:rFonts w:ascii="Times New Roman" w:hAnsi="Times New Roman" w:cs="Times New Roman"/>
          <w:sz w:val="28"/>
          <w:szCs w:val="28"/>
          <w:lang w:eastAsia="ru-RU"/>
        </w:rPr>
        <w:t>726</w:t>
      </w:r>
      <w:r w:rsidRPr="001327B3">
        <w:rPr>
          <w:rFonts w:ascii="Times New Roman" w:hAnsi="Times New Roman" w:cs="Times New Roman"/>
          <w:sz w:val="28"/>
          <w:szCs w:val="28"/>
          <w:lang w:eastAsia="ru-RU"/>
        </w:rPr>
        <w:t xml:space="preserve"> учнів у 15 класах, 10-11 класи </w:t>
      </w:r>
      <w:r w:rsidR="00C22F95">
        <w:rPr>
          <w:rFonts w:ascii="Times New Roman" w:hAnsi="Times New Roman" w:cs="Times New Roman"/>
          <w:sz w:val="28"/>
          <w:szCs w:val="28"/>
          <w:lang w:eastAsia="ru-RU"/>
        </w:rPr>
        <w:t>172</w:t>
      </w:r>
      <w:r>
        <w:rPr>
          <w:rFonts w:ascii="Times New Roman" w:hAnsi="Times New Roman" w:cs="Times New Roman"/>
          <w:sz w:val="28"/>
          <w:szCs w:val="28"/>
          <w:lang w:eastAsia="ru-RU"/>
        </w:rPr>
        <w:t xml:space="preserve"> учні (</w:t>
      </w:r>
      <w:r w:rsidR="00C22F95">
        <w:rPr>
          <w:rFonts w:ascii="Times New Roman" w:hAnsi="Times New Roman" w:cs="Times New Roman"/>
          <w:sz w:val="28"/>
          <w:szCs w:val="28"/>
          <w:lang w:eastAsia="ru-RU"/>
        </w:rPr>
        <w:t>12</w:t>
      </w:r>
      <w:r w:rsidRPr="001327B3">
        <w:rPr>
          <w:rFonts w:ascii="Times New Roman" w:hAnsi="Times New Roman" w:cs="Times New Roman"/>
          <w:sz w:val="28"/>
          <w:szCs w:val="28"/>
          <w:lang w:eastAsia="ru-RU"/>
        </w:rPr>
        <w:t xml:space="preserve"> екстернат</w:t>
      </w:r>
      <w:r>
        <w:rPr>
          <w:rFonts w:ascii="Times New Roman" w:hAnsi="Times New Roman" w:cs="Times New Roman"/>
          <w:sz w:val="28"/>
          <w:szCs w:val="28"/>
          <w:lang w:eastAsia="ru-RU"/>
        </w:rPr>
        <w:t>)</w:t>
      </w:r>
      <w:r w:rsidRPr="001327B3">
        <w:rPr>
          <w:rFonts w:ascii="Times New Roman" w:hAnsi="Times New Roman" w:cs="Times New Roman"/>
          <w:sz w:val="28"/>
          <w:szCs w:val="28"/>
          <w:lang w:eastAsia="ru-RU"/>
        </w:rPr>
        <w:t xml:space="preserve"> у 6 класах. </w:t>
      </w:r>
      <w:r w:rsidR="00C22F95">
        <w:rPr>
          <w:rFonts w:ascii="Times New Roman" w:hAnsi="Times New Roman" w:cs="Times New Roman"/>
          <w:sz w:val="28"/>
          <w:szCs w:val="28"/>
          <w:lang w:eastAsia="ru-RU"/>
        </w:rPr>
        <w:t xml:space="preserve"> На дистанційному навчанні на 01.09.2024 року  здобувало освіту 202 учні. </w:t>
      </w:r>
      <w:r w:rsidRPr="001327B3">
        <w:rPr>
          <w:rFonts w:ascii="Times New Roman" w:hAnsi="Times New Roman" w:cs="Times New Roman"/>
          <w:sz w:val="28"/>
          <w:szCs w:val="28"/>
          <w:lang w:eastAsia="ru-RU"/>
        </w:rPr>
        <w:t>Це діти різних соціальних категорій. Школа для них стала місцем, де вони мають змогу здобувати знання, набувати практичних навиків, умінь застосовувати їх у житті, без затрати додатков</w:t>
      </w:r>
      <w:r w:rsidR="000B0520">
        <w:rPr>
          <w:rFonts w:ascii="Times New Roman" w:hAnsi="Times New Roman" w:cs="Times New Roman"/>
          <w:sz w:val="28"/>
          <w:szCs w:val="28"/>
          <w:lang w:eastAsia="ru-RU"/>
        </w:rPr>
        <w:t>их коштів. У школі навчається 13</w:t>
      </w:r>
      <w:r w:rsidRPr="001327B3">
        <w:rPr>
          <w:rFonts w:ascii="Times New Roman" w:hAnsi="Times New Roman" w:cs="Times New Roman"/>
          <w:sz w:val="28"/>
          <w:szCs w:val="28"/>
          <w:lang w:eastAsia="ru-RU"/>
        </w:rPr>
        <w:t xml:space="preserve"> дітей з особливими</w:t>
      </w:r>
      <w:r>
        <w:rPr>
          <w:rFonts w:ascii="Times New Roman" w:hAnsi="Times New Roman" w:cs="Times New Roman"/>
          <w:sz w:val="28"/>
          <w:szCs w:val="28"/>
          <w:lang w:eastAsia="ru-RU"/>
        </w:rPr>
        <w:t xml:space="preserve"> освітніми </w:t>
      </w:r>
      <w:r w:rsidRPr="001327B3">
        <w:rPr>
          <w:rFonts w:ascii="Times New Roman" w:hAnsi="Times New Roman" w:cs="Times New Roman"/>
          <w:sz w:val="28"/>
          <w:szCs w:val="28"/>
          <w:lang w:eastAsia="ru-RU"/>
        </w:rPr>
        <w:t xml:space="preserve"> потребами  з них 5 учнів за індивідуальною формою навчання (педагогічний патронаж 4 та 1 учень за станом здоров’я) та </w:t>
      </w:r>
      <w:r w:rsidR="000B0520">
        <w:rPr>
          <w:rFonts w:ascii="Times New Roman" w:hAnsi="Times New Roman" w:cs="Times New Roman"/>
          <w:sz w:val="28"/>
          <w:szCs w:val="28"/>
          <w:lang w:eastAsia="ru-RU"/>
        </w:rPr>
        <w:t>11</w:t>
      </w:r>
      <w:r w:rsidRPr="001327B3">
        <w:rPr>
          <w:rFonts w:ascii="Times New Roman" w:hAnsi="Times New Roman" w:cs="Times New Roman"/>
          <w:sz w:val="28"/>
          <w:szCs w:val="28"/>
          <w:lang w:eastAsia="ru-RU"/>
        </w:rPr>
        <w:t xml:space="preserve"> учнів в інклюзивних класах (функціонує </w:t>
      </w:r>
      <w:r w:rsidR="000B0520">
        <w:rPr>
          <w:rFonts w:ascii="Times New Roman" w:hAnsi="Times New Roman" w:cs="Times New Roman"/>
          <w:sz w:val="28"/>
          <w:szCs w:val="28"/>
          <w:lang w:eastAsia="ru-RU"/>
        </w:rPr>
        <w:t>9 інклюзивних класів)</w:t>
      </w:r>
      <w:r w:rsidRPr="001327B3">
        <w:rPr>
          <w:rFonts w:ascii="Times New Roman" w:hAnsi="Times New Roman" w:cs="Times New Roman"/>
          <w:sz w:val="28"/>
          <w:szCs w:val="28"/>
          <w:lang w:eastAsia="ru-RU"/>
        </w:rPr>
        <w:t xml:space="preserve">. Школа має добру матеріально-технічну базу. </w:t>
      </w:r>
      <w:r w:rsidRPr="001327B3">
        <w:rPr>
          <w:rFonts w:ascii="Times New Roman" w:eastAsia="Times New Roman" w:hAnsi="Times New Roman" w:cs="Times New Roman"/>
          <w:sz w:val="28"/>
          <w:szCs w:val="28"/>
          <w:lang w:eastAsia="uk-UA"/>
        </w:rPr>
        <w:t>До послуг дітей два спортивні , тренажерний зал</w:t>
      </w:r>
      <w:r>
        <w:rPr>
          <w:rFonts w:ascii="Times New Roman" w:eastAsia="Times New Roman" w:hAnsi="Times New Roman" w:cs="Times New Roman"/>
          <w:sz w:val="28"/>
          <w:szCs w:val="28"/>
          <w:lang w:eastAsia="uk-UA"/>
        </w:rPr>
        <w:t>и</w:t>
      </w:r>
      <w:r w:rsidRPr="001327B3">
        <w:rPr>
          <w:rFonts w:ascii="Times New Roman" w:eastAsia="Times New Roman" w:hAnsi="Times New Roman" w:cs="Times New Roman"/>
          <w:sz w:val="28"/>
          <w:szCs w:val="28"/>
          <w:lang w:eastAsia="uk-UA"/>
        </w:rPr>
        <w:t xml:space="preserve">, кабінет ЛФК,  три комп’ютерні класи, їдальня на </w:t>
      </w:r>
      <w:r w:rsidR="000B0520">
        <w:rPr>
          <w:rFonts w:ascii="Times New Roman" w:eastAsia="Times New Roman" w:hAnsi="Times New Roman" w:cs="Times New Roman"/>
          <w:sz w:val="28"/>
          <w:szCs w:val="28"/>
          <w:lang w:eastAsia="uk-UA"/>
        </w:rPr>
        <w:t>160</w:t>
      </w:r>
      <w:r w:rsidRPr="001327B3">
        <w:rPr>
          <w:rFonts w:ascii="Times New Roman" w:eastAsia="Times New Roman" w:hAnsi="Times New Roman" w:cs="Times New Roman"/>
          <w:sz w:val="28"/>
          <w:szCs w:val="28"/>
          <w:lang w:eastAsia="uk-UA"/>
        </w:rPr>
        <w:t xml:space="preserve"> місць, актовий зал, бібліотека, плавальний басейн, спортивні майданчики з надвірними тренажерами, із штучним покриттям,  стадіон. </w:t>
      </w:r>
      <w:r w:rsidRPr="001327B3">
        <w:rPr>
          <w:rFonts w:ascii="Times New Roman" w:eastAsia="Times New Roman" w:hAnsi="Times New Roman" w:cs="Times New Roman"/>
          <w:sz w:val="28"/>
          <w:szCs w:val="28"/>
          <w:lang w:eastAsia="ru-RU"/>
        </w:rPr>
        <w:t xml:space="preserve">За роки роботи у </w:t>
      </w:r>
      <w:r w:rsidRPr="001327B3">
        <w:rPr>
          <w:rFonts w:ascii="Times New Roman" w:eastAsia="Times New Roman" w:hAnsi="Times New Roman" w:cs="Times New Roman"/>
          <w:sz w:val="28"/>
          <w:szCs w:val="28"/>
          <w:lang w:eastAsia="ru-RU"/>
        </w:rPr>
        <w:lastRenderedPageBreak/>
        <w:t>колективі сформовані певні традиції у системі виховної роботи, у роботі з батьками, педагогічними працівниками.</w:t>
      </w:r>
    </w:p>
    <w:p w:rsidR="00EA25EB" w:rsidRPr="001327B3" w:rsidRDefault="00EA25EB" w:rsidP="00EA25EB">
      <w:pPr>
        <w:spacing w:after="0" w:line="240" w:lineRule="auto"/>
        <w:ind w:firstLine="708"/>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eastAsia="Times New Roman" w:hAnsi="Times New Roman" w:cs="Times New Roman"/>
          <w:color w:val="000000"/>
          <w:sz w:val="28"/>
          <w:szCs w:val="28"/>
          <w:bdr w:val="none" w:sz="0" w:space="0" w:color="auto" w:frame="1"/>
          <w:lang w:eastAsia="ru-RU"/>
        </w:rPr>
        <w:t>Сокальська загальноосвітня школа І-ІІІ ступенів №4 має  у своєму складі структурні підрозділи:</w:t>
      </w:r>
    </w:p>
    <w:p w:rsidR="00EA25EB" w:rsidRPr="001327B3" w:rsidRDefault="00EA25EB" w:rsidP="00EA25EB">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eastAsia="Times New Roman" w:hAnsi="Times New Roman" w:cs="Times New Roman"/>
          <w:color w:val="000000"/>
          <w:sz w:val="28"/>
          <w:szCs w:val="28"/>
          <w:bdr w:val="none" w:sz="0" w:space="0" w:color="auto" w:frame="1"/>
          <w:lang w:eastAsia="ru-RU"/>
        </w:rPr>
        <w:t xml:space="preserve">- заклад освіти </w:t>
      </w:r>
      <w:r w:rsidRPr="001327B3">
        <w:rPr>
          <w:rFonts w:ascii="Times New Roman" w:eastAsia="Times New Roman" w:hAnsi="Times New Roman" w:cs="Times New Roman"/>
          <w:color w:val="000000"/>
          <w:sz w:val="28"/>
          <w:szCs w:val="28"/>
          <w:bdr w:val="none" w:sz="0" w:space="0" w:color="auto" w:frame="1"/>
          <w:lang w:val="ru-RU" w:eastAsia="ru-RU"/>
        </w:rPr>
        <w:t>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початкову освіту;</w:t>
      </w:r>
    </w:p>
    <w:p w:rsidR="00EA25EB" w:rsidRPr="001327B3" w:rsidRDefault="00EA25EB" w:rsidP="00EA25EB">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0" w:name="n1279"/>
      <w:bookmarkEnd w:id="0"/>
      <w:r w:rsidRPr="001327B3">
        <w:rPr>
          <w:rFonts w:ascii="Times New Roman" w:eastAsia="Times New Roman" w:hAnsi="Times New Roman" w:cs="Times New Roman"/>
          <w:color w:val="000000"/>
          <w:sz w:val="28"/>
          <w:szCs w:val="28"/>
          <w:bdr w:val="none" w:sz="0" w:space="0" w:color="auto" w:frame="1"/>
          <w:lang w:eastAsia="ru-RU"/>
        </w:rPr>
        <w:t xml:space="preserve">- заклад середньої освіти </w:t>
      </w:r>
      <w:r w:rsidRPr="001327B3">
        <w:rPr>
          <w:rFonts w:ascii="Times New Roman" w:eastAsia="Times New Roman" w:hAnsi="Times New Roman" w:cs="Times New Roman"/>
          <w:color w:val="000000"/>
          <w:sz w:val="28"/>
          <w:szCs w:val="28"/>
          <w:bdr w:val="none" w:sz="0" w:space="0" w:color="auto" w:frame="1"/>
          <w:lang w:val="ru-RU" w:eastAsia="ru-RU"/>
        </w:rPr>
        <w:t>II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базову середню освіту;</w:t>
      </w:r>
    </w:p>
    <w:p w:rsidR="00EA25EB" w:rsidRPr="001327B3" w:rsidRDefault="00EA25EB" w:rsidP="00EA25EB">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1" w:name="n1280"/>
      <w:bookmarkEnd w:id="1"/>
      <w:r w:rsidRPr="001327B3">
        <w:rPr>
          <w:rFonts w:ascii="Times New Roman" w:eastAsia="Times New Roman" w:hAnsi="Times New Roman" w:cs="Times New Roman"/>
          <w:color w:val="000000"/>
          <w:sz w:val="28"/>
          <w:szCs w:val="28"/>
          <w:bdr w:val="none" w:sz="0" w:space="0" w:color="auto" w:frame="1"/>
          <w:lang w:eastAsia="ru-RU"/>
        </w:rPr>
        <w:t xml:space="preserve">- заклад середньої освіти </w:t>
      </w:r>
      <w:r w:rsidRPr="001327B3">
        <w:rPr>
          <w:rFonts w:ascii="Times New Roman" w:eastAsia="Times New Roman" w:hAnsi="Times New Roman" w:cs="Times New Roman"/>
          <w:color w:val="000000"/>
          <w:sz w:val="28"/>
          <w:szCs w:val="28"/>
          <w:bdr w:val="none" w:sz="0" w:space="0" w:color="auto" w:frame="1"/>
          <w:lang w:val="ru-RU" w:eastAsia="ru-RU"/>
        </w:rPr>
        <w:t>III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профільну середню освіту.</w:t>
      </w:r>
    </w:p>
    <w:p w:rsidR="00EA25EB" w:rsidRPr="001327B3" w:rsidRDefault="00EA25EB" w:rsidP="00EA25EB">
      <w:pPr>
        <w:spacing w:after="0" w:line="240" w:lineRule="auto"/>
        <w:jc w:val="both"/>
        <w:rPr>
          <w:rFonts w:ascii="Times New Roman" w:eastAsia="Times New Roman" w:hAnsi="Times New Roman" w:cs="Times New Roman"/>
          <w:kern w:val="2"/>
          <w:sz w:val="28"/>
          <w:szCs w:val="28"/>
          <w:lang w:eastAsia="zh-CN"/>
        </w:rPr>
      </w:pPr>
      <w:r w:rsidRPr="001327B3">
        <w:rPr>
          <w:rFonts w:ascii="Times New Roman" w:hAnsi="Times New Roman" w:cs="Times New Roman"/>
          <w:sz w:val="28"/>
          <w:szCs w:val="28"/>
        </w:rPr>
        <w:tab/>
        <w:t xml:space="preserve">У Сокальській загальноосвітній школі І-ІІІ ступенів №4 </w:t>
      </w:r>
      <w:r w:rsidRPr="001327B3">
        <w:rPr>
          <w:rFonts w:ascii="Times New Roman" w:eastAsia="Times New Roman" w:hAnsi="Times New Roman" w:cs="Times New Roman"/>
          <w:bCs/>
          <w:color w:val="000000"/>
          <w:sz w:val="28"/>
          <w:szCs w:val="28"/>
          <w:bdr w:val="none" w:sz="0" w:space="0" w:color="auto" w:frame="1"/>
          <w:lang w:eastAsia="ru-RU"/>
        </w:rPr>
        <w:t xml:space="preserve">впроваджено такі </w:t>
      </w:r>
      <w:r w:rsidRPr="001327B3">
        <w:rPr>
          <w:rFonts w:ascii="Times New Roman" w:eastAsia="Times New Roman" w:hAnsi="Times New Roman" w:cs="Times New Roman"/>
          <w:bCs/>
          <w:color w:val="000000"/>
          <w:sz w:val="28"/>
          <w:szCs w:val="28"/>
          <w:bdr w:val="none" w:sz="0" w:space="0" w:color="auto" w:frame="1"/>
          <w:lang w:val="ru-RU" w:eastAsia="ru-RU"/>
        </w:rPr>
        <w:t> </w:t>
      </w:r>
      <w:r w:rsidRPr="001327B3">
        <w:rPr>
          <w:rFonts w:ascii="Times New Roman" w:eastAsia="Times New Roman" w:hAnsi="Times New Roman" w:cs="Times New Roman"/>
          <w:color w:val="000000"/>
          <w:sz w:val="28"/>
          <w:szCs w:val="28"/>
          <w:bdr w:val="none" w:sz="0" w:space="0" w:color="auto" w:frame="1"/>
          <w:lang w:eastAsia="ru-RU"/>
        </w:rPr>
        <w:t>форми здобуття освіти</w:t>
      </w:r>
      <w:bookmarkStart w:id="2" w:name="n132"/>
      <w:bookmarkStart w:id="3" w:name="n134"/>
      <w:bookmarkEnd w:id="2"/>
      <w:bookmarkEnd w:id="3"/>
      <w:r w:rsidRPr="001327B3">
        <w:rPr>
          <w:rFonts w:ascii="Times New Roman" w:eastAsia="Times New Roman" w:hAnsi="Times New Roman" w:cs="Times New Roman"/>
          <w:color w:val="000000"/>
          <w:sz w:val="28"/>
          <w:szCs w:val="28"/>
          <w:bdr w:val="none" w:sz="0" w:space="0" w:color="auto" w:frame="1"/>
          <w:lang w:eastAsia="ru-RU"/>
        </w:rPr>
        <w:t>: інституційна (очна, денна);</w:t>
      </w:r>
      <w:bookmarkStart w:id="4" w:name="n135"/>
      <w:bookmarkEnd w:id="4"/>
      <w:r w:rsidRPr="001327B3">
        <w:rPr>
          <w:rFonts w:ascii="Times New Roman" w:eastAsia="Times New Roman" w:hAnsi="Times New Roman" w:cs="Times New Roman"/>
          <w:color w:val="000000"/>
          <w:sz w:val="28"/>
          <w:szCs w:val="28"/>
          <w:bdr w:val="none" w:sz="0" w:space="0" w:color="auto" w:frame="1"/>
          <w:lang w:eastAsia="ru-RU"/>
        </w:rPr>
        <w:t xml:space="preserve"> дистанційна на єдиній електронній платформі</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GSuite</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GOOGLE</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CLASSROOM</w:t>
      </w:r>
      <w:r w:rsidRPr="001327B3">
        <w:rPr>
          <w:rFonts w:ascii="Times New Roman" w:eastAsia="Times New Roman" w:hAnsi="Times New Roman" w:cs="Times New Roman"/>
          <w:kern w:val="2"/>
          <w:sz w:val="28"/>
          <w:szCs w:val="28"/>
          <w:lang w:eastAsia="zh-CN"/>
        </w:rPr>
        <w:t>)</w:t>
      </w:r>
      <w:r w:rsidRPr="001327B3">
        <w:rPr>
          <w:rFonts w:ascii="Times New Roman" w:eastAsia="Times New Roman" w:hAnsi="Times New Roman" w:cs="Times New Roman"/>
          <w:color w:val="000000"/>
          <w:sz w:val="28"/>
          <w:szCs w:val="28"/>
          <w:bdr w:val="none" w:sz="0" w:space="0" w:color="auto" w:frame="1"/>
          <w:lang w:eastAsia="ru-RU"/>
        </w:rPr>
        <w:t>,  індивідуальна (педагогічний патронаж), екстернат</w:t>
      </w:r>
      <w:bookmarkStart w:id="5" w:name="n136"/>
      <w:bookmarkEnd w:id="5"/>
      <w:r w:rsidRPr="001327B3">
        <w:rPr>
          <w:rFonts w:ascii="Times New Roman" w:eastAsia="Times New Roman" w:hAnsi="Times New Roman" w:cs="Times New Roman"/>
          <w:color w:val="000000"/>
          <w:sz w:val="28"/>
          <w:szCs w:val="28"/>
          <w:bdr w:val="none" w:sz="0" w:space="0" w:color="auto" w:frame="1"/>
          <w:lang w:eastAsia="ru-RU"/>
        </w:rPr>
        <w:t>; індивідуальне навчання для дітей з особливими потребами; інклюзія. Для учнів 1-4 класів організована робо</w:t>
      </w:r>
      <w:r w:rsidR="000B0520">
        <w:rPr>
          <w:rFonts w:ascii="Times New Roman" w:eastAsia="Times New Roman" w:hAnsi="Times New Roman" w:cs="Times New Roman"/>
          <w:color w:val="000000"/>
          <w:sz w:val="28"/>
          <w:szCs w:val="28"/>
          <w:bdr w:val="none" w:sz="0" w:space="0" w:color="auto" w:frame="1"/>
          <w:lang w:eastAsia="ru-RU"/>
        </w:rPr>
        <w:t>та груп продовженого дня. У 2024/2025</w:t>
      </w:r>
      <w:r w:rsidRPr="001327B3">
        <w:rPr>
          <w:rFonts w:ascii="Times New Roman" w:eastAsia="Times New Roman" w:hAnsi="Times New Roman" w:cs="Times New Roman"/>
          <w:color w:val="000000"/>
          <w:sz w:val="28"/>
          <w:szCs w:val="28"/>
          <w:bdr w:val="none" w:sz="0" w:space="0" w:color="auto" w:frame="1"/>
          <w:lang w:eastAsia="ru-RU"/>
        </w:rPr>
        <w:t xml:space="preserve"> році у школі працювало 4 групи продовженого дня.</w:t>
      </w:r>
    </w:p>
    <w:p w:rsidR="00EA25EB" w:rsidRPr="001327B3" w:rsidRDefault="00EA25EB" w:rsidP="00EA25EB">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6" w:name="n211"/>
      <w:bookmarkEnd w:id="6"/>
      <w:r w:rsidRPr="001327B3">
        <w:rPr>
          <w:rFonts w:ascii="Times New Roman" w:eastAsia="Times New Roman" w:hAnsi="Times New Roman" w:cs="Times New Roman"/>
          <w:color w:val="000000"/>
          <w:sz w:val="28"/>
          <w:szCs w:val="28"/>
          <w:bdr w:val="none" w:sz="0" w:space="0" w:color="auto" w:frame="1"/>
          <w:lang w:eastAsia="ru-RU"/>
        </w:rPr>
        <w:t xml:space="preserve">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для учнів 11-их класів.</w:t>
      </w:r>
      <w:bookmarkStart w:id="7" w:name="n217"/>
      <w:bookmarkEnd w:id="7"/>
      <w:r w:rsidRPr="001327B3">
        <w:rPr>
          <w:rFonts w:ascii="Times New Roman" w:eastAsia="Times New Roman" w:hAnsi="Times New Roman" w:cs="Times New Roman"/>
          <w:color w:val="000000"/>
          <w:sz w:val="28"/>
          <w:szCs w:val="28"/>
          <w:bdr w:val="none" w:sz="0" w:space="0" w:color="auto" w:frame="1"/>
          <w:lang w:eastAsia="ru-RU"/>
        </w:rPr>
        <w:t xml:space="preserve"> 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bookmarkStart w:id="8" w:name="n218"/>
      <w:bookmarkEnd w:id="8"/>
      <w:r w:rsidRPr="001327B3">
        <w:rPr>
          <w:rFonts w:ascii="Times New Roman" w:eastAsia="Times New Roman" w:hAnsi="Times New Roman" w:cs="Times New Roman"/>
          <w:color w:val="000000"/>
          <w:sz w:val="28"/>
          <w:szCs w:val="28"/>
          <w:bdr w:val="none" w:sz="0" w:space="0" w:color="auto" w:frame="1"/>
          <w:lang w:eastAsia="ru-RU"/>
        </w:rPr>
        <w:t xml:space="preserve">. 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w:t>
      </w:r>
    </w:p>
    <w:p w:rsidR="00EA25EB" w:rsidRPr="001327B3" w:rsidRDefault="00EA25EB" w:rsidP="00EA25EB">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1327B3">
        <w:rPr>
          <w:rFonts w:ascii="Times New Roman" w:eastAsia="Times New Roman" w:hAnsi="Times New Roman" w:cs="Times New Roman"/>
          <w:color w:val="000000"/>
          <w:sz w:val="28"/>
          <w:szCs w:val="28"/>
          <w:shd w:val="clear" w:color="auto" w:fill="FFFFFF"/>
          <w:lang w:eastAsia="uk-UA"/>
        </w:rPr>
        <w:t xml:space="preserve">Однією з важливих умов для освітнього процесу є безпечне та комфортне освітнє середовище. Ми постійно працюємо над його оновленням та покращенням. У зв’язку із запровадженням військового стану в країні цей навчальний рік, як і попередній  був складним, але все одно було організовано і проведено освітній процес на </w:t>
      </w:r>
      <w:r w:rsidR="000B0520">
        <w:rPr>
          <w:rFonts w:ascii="Times New Roman" w:eastAsia="Times New Roman" w:hAnsi="Times New Roman" w:cs="Times New Roman"/>
          <w:color w:val="000000"/>
          <w:sz w:val="28"/>
          <w:szCs w:val="28"/>
          <w:shd w:val="clear" w:color="auto" w:fill="FFFFFF"/>
          <w:lang w:eastAsia="uk-UA"/>
        </w:rPr>
        <w:t>належному рівні. Навчання у 2024/2025</w:t>
      </w:r>
      <w:r w:rsidRPr="001327B3">
        <w:rPr>
          <w:rFonts w:ascii="Times New Roman" w:eastAsia="Times New Roman" w:hAnsi="Times New Roman" w:cs="Times New Roman"/>
          <w:color w:val="000000"/>
          <w:sz w:val="28"/>
          <w:szCs w:val="28"/>
          <w:shd w:val="clear" w:color="auto" w:fill="FFFFFF"/>
          <w:lang w:eastAsia="uk-UA"/>
        </w:rPr>
        <w:t xml:space="preserve"> навчальному році проходило  в очному форматі. Освітній процес відбувався в одну зміну. Школа повністю забезпечена найпростішими укриттями площею 663 кв.м. (№1 -330 кв.м; №2 333 кв.</w:t>
      </w:r>
      <w:r>
        <w:rPr>
          <w:rFonts w:ascii="Times New Roman" w:eastAsia="Times New Roman" w:hAnsi="Times New Roman" w:cs="Times New Roman"/>
          <w:color w:val="000000"/>
          <w:sz w:val="28"/>
          <w:szCs w:val="28"/>
          <w:shd w:val="clear" w:color="auto" w:fill="FFFFFF"/>
          <w:lang w:eastAsia="uk-UA"/>
        </w:rPr>
        <w:t xml:space="preserve"> м), місткістю </w:t>
      </w:r>
      <w:r w:rsidR="000B0520">
        <w:rPr>
          <w:rFonts w:ascii="Times New Roman" w:eastAsia="Times New Roman" w:hAnsi="Times New Roman" w:cs="Times New Roman"/>
          <w:color w:val="000000"/>
          <w:sz w:val="28"/>
          <w:szCs w:val="28"/>
          <w:shd w:val="clear" w:color="auto" w:fill="FFFFFF"/>
          <w:lang w:eastAsia="uk-UA"/>
        </w:rPr>
        <w:t>630</w:t>
      </w:r>
      <w:r>
        <w:rPr>
          <w:rFonts w:ascii="Times New Roman" w:eastAsia="Times New Roman" w:hAnsi="Times New Roman" w:cs="Times New Roman"/>
          <w:color w:val="000000"/>
          <w:sz w:val="28"/>
          <w:szCs w:val="28"/>
          <w:shd w:val="clear" w:color="auto" w:fill="FFFFFF"/>
          <w:lang w:eastAsia="uk-UA"/>
        </w:rPr>
        <w:t xml:space="preserve"> осіб, що об</w:t>
      </w:r>
      <w:r w:rsidRPr="001327B3">
        <w:rPr>
          <w:rFonts w:ascii="Times New Roman" w:eastAsia="Times New Roman" w:hAnsi="Times New Roman" w:cs="Times New Roman"/>
          <w:color w:val="000000"/>
          <w:sz w:val="28"/>
          <w:szCs w:val="28"/>
          <w:shd w:val="clear" w:color="auto" w:fill="FFFFFF"/>
          <w:lang w:eastAsia="uk-UA"/>
        </w:rPr>
        <w:t>лаштовані належним чином та розраховані на всіх учасників освітнього процесу</w:t>
      </w:r>
      <w:r w:rsidR="000B0520">
        <w:rPr>
          <w:rFonts w:ascii="Times New Roman" w:eastAsia="Times New Roman" w:hAnsi="Times New Roman" w:cs="Times New Roman"/>
          <w:color w:val="000000"/>
          <w:sz w:val="28"/>
          <w:szCs w:val="28"/>
          <w:shd w:val="clear" w:color="auto" w:fill="FFFFFF"/>
          <w:lang w:eastAsia="uk-UA"/>
        </w:rPr>
        <w:t>, що навчаються за очною формою навчання</w:t>
      </w:r>
      <w:r w:rsidRPr="001327B3">
        <w:rPr>
          <w:rFonts w:ascii="Times New Roman" w:eastAsia="Times New Roman" w:hAnsi="Times New Roman" w:cs="Times New Roman"/>
          <w:color w:val="000000"/>
          <w:sz w:val="28"/>
          <w:szCs w:val="28"/>
          <w:shd w:val="clear" w:color="auto" w:fill="FFFFFF"/>
          <w:lang w:eastAsia="uk-UA"/>
        </w:rPr>
        <w:t>. Складено Паспорт безпеки закладу освіти.</w:t>
      </w:r>
    </w:p>
    <w:p w:rsidR="00EA25EB" w:rsidRPr="00EB30D3" w:rsidRDefault="00EA25EB" w:rsidP="00EB30D3">
      <w:pPr>
        <w:spacing w:after="0" w:line="240" w:lineRule="auto"/>
        <w:jc w:val="both"/>
        <w:rPr>
          <w:rFonts w:ascii="Times New Roman" w:eastAsia="Times New Roman" w:hAnsi="Times New Roman" w:cs="Times New Roman"/>
          <w:sz w:val="28"/>
          <w:szCs w:val="28"/>
          <w:lang w:eastAsia="uk-UA"/>
        </w:rPr>
      </w:pPr>
      <w:r w:rsidRPr="001327B3">
        <w:rPr>
          <w:rFonts w:ascii="Times New Roman" w:eastAsia="Times New Roman" w:hAnsi="Times New Roman" w:cs="Times New Roman"/>
          <w:color w:val="000000"/>
          <w:sz w:val="28"/>
          <w:szCs w:val="28"/>
          <w:shd w:val="clear" w:color="auto" w:fill="FFFFFF"/>
          <w:lang w:eastAsia="uk-UA"/>
        </w:rPr>
        <w:t>   Освітній процес організовано відповід</w:t>
      </w:r>
      <w:r w:rsidR="000B0520">
        <w:rPr>
          <w:rFonts w:ascii="Times New Roman" w:eastAsia="Times New Roman" w:hAnsi="Times New Roman" w:cs="Times New Roman"/>
          <w:color w:val="000000"/>
          <w:sz w:val="28"/>
          <w:szCs w:val="28"/>
          <w:shd w:val="clear" w:color="auto" w:fill="FFFFFF"/>
          <w:lang w:eastAsia="uk-UA"/>
        </w:rPr>
        <w:t>но до освітньої програми на 2024/ 2025</w:t>
      </w:r>
      <w:r w:rsidRPr="001327B3">
        <w:rPr>
          <w:rFonts w:ascii="Times New Roman" w:eastAsia="Times New Roman" w:hAnsi="Times New Roman" w:cs="Times New Roman"/>
          <w:color w:val="000000"/>
          <w:sz w:val="28"/>
          <w:szCs w:val="28"/>
          <w:shd w:val="clear" w:color="auto" w:fill="FFFFFF"/>
          <w:lang w:eastAsia="uk-UA"/>
        </w:rPr>
        <w:t xml:space="preserve"> н.р. Заклад освіти здійснював свою діяльність відповідно до Статуту. </w:t>
      </w:r>
      <w:r w:rsidRPr="001327B3">
        <w:rPr>
          <w:rFonts w:ascii="Times New Roman" w:eastAsia="Times New Roman" w:hAnsi="Times New Roman" w:cs="Times New Roman"/>
          <w:sz w:val="28"/>
          <w:szCs w:val="28"/>
          <w:lang w:eastAsia="uk-UA"/>
        </w:rPr>
        <w:t xml:space="preserve"> </w:t>
      </w:r>
      <w:r w:rsidRPr="001327B3">
        <w:rPr>
          <w:rFonts w:ascii="Times New Roman" w:eastAsia="Microsoft Sans Serif" w:hAnsi="Times New Roman" w:cs="Times New Roman"/>
          <w:color w:val="000000"/>
          <w:sz w:val="28"/>
          <w:szCs w:val="28"/>
          <w:lang w:bidi="en-US"/>
        </w:rPr>
        <w:t xml:space="preserve">Освітня програма </w:t>
      </w:r>
      <w:r w:rsidRPr="001327B3">
        <w:rPr>
          <w:rFonts w:ascii="Times New Roman" w:eastAsia="Microsoft Sans Serif" w:hAnsi="Times New Roman" w:cs="Times New Roman"/>
          <w:bCs/>
          <w:color w:val="000000"/>
          <w:sz w:val="28"/>
          <w:szCs w:val="28"/>
          <w:lang w:bidi="en-US"/>
        </w:rPr>
        <w:t xml:space="preserve">Сокальської  загальноосвітньої школи  І – ІІІ ступенів №4 Сокальської  міської ради Львівської області </w:t>
      </w:r>
      <w:r w:rsidRPr="001327B3">
        <w:rPr>
          <w:rFonts w:ascii="Times New Roman" w:eastAsia="Microsoft Sans Serif" w:hAnsi="Times New Roman" w:cs="Times New Roman"/>
          <w:color w:val="000000"/>
          <w:sz w:val="28"/>
          <w:szCs w:val="28"/>
          <w:lang w:bidi="en-US"/>
        </w:rPr>
        <w:t>є наскрізною, оскільки охоплює освіту на І (початкова освіта), ІІ (базова середня освіта) та ІІІ (профільна старша школа ) ступенях навчання.</w:t>
      </w:r>
    </w:p>
    <w:p w:rsidR="00EA25EB" w:rsidRPr="001327B3" w:rsidRDefault="00EA25EB" w:rsidP="00EA25EB">
      <w:pPr>
        <w:spacing w:after="0" w:line="240" w:lineRule="auto"/>
        <w:ind w:firstLine="708"/>
        <w:jc w:val="both"/>
        <w:rPr>
          <w:rFonts w:ascii="Times New Roman" w:eastAsia="Times New Roman" w:hAnsi="Times New Roman" w:cs="Times New Roman"/>
          <w:sz w:val="28"/>
          <w:szCs w:val="28"/>
          <w:lang w:val="ru-RU" w:eastAsia="uk-UA"/>
        </w:rPr>
      </w:pPr>
      <w:r w:rsidRPr="001327B3">
        <w:rPr>
          <w:rFonts w:ascii="Times New Roman" w:eastAsia="Calibri" w:hAnsi="Times New Roman" w:cs="Times New Roman"/>
          <w:b/>
          <w:sz w:val="28"/>
          <w:szCs w:val="28"/>
          <w:lang w:val="ru-RU" w:eastAsia="uk-UA"/>
        </w:rPr>
        <w:t>Стан і розвиток шкільної мережі.</w:t>
      </w:r>
      <w:r w:rsidRPr="001327B3">
        <w:rPr>
          <w:rFonts w:ascii="Times New Roman" w:eastAsia="Calibri" w:hAnsi="Times New Roman" w:cs="Times New Roman"/>
          <w:b/>
          <w:sz w:val="28"/>
          <w:szCs w:val="28"/>
          <w:lang w:eastAsia="uk-UA"/>
        </w:rPr>
        <w:t xml:space="preserve"> </w:t>
      </w:r>
      <w:r w:rsidRPr="001327B3">
        <w:rPr>
          <w:rFonts w:ascii="Times New Roman" w:eastAsia="Calibri" w:hAnsi="Times New Roman" w:cs="Times New Roman"/>
          <w:sz w:val="28"/>
          <w:szCs w:val="28"/>
          <w:lang w:val="ru-RU" w:eastAsia="ru-RU"/>
        </w:rPr>
        <w:t xml:space="preserve">На </w:t>
      </w:r>
      <w:r w:rsidR="000B0520">
        <w:rPr>
          <w:rFonts w:ascii="Times New Roman" w:eastAsia="Calibri" w:hAnsi="Times New Roman" w:cs="Times New Roman"/>
          <w:sz w:val="28"/>
          <w:szCs w:val="28"/>
          <w:lang w:val="ru-RU" w:eastAsia="ru-RU"/>
        </w:rPr>
        <w:t xml:space="preserve">01.09.2024 року   у школі навчалося </w:t>
      </w:r>
      <w:r w:rsidRPr="001327B3">
        <w:rPr>
          <w:rFonts w:ascii="Times New Roman" w:eastAsia="Calibri" w:hAnsi="Times New Roman" w:cs="Times New Roman"/>
          <w:sz w:val="28"/>
          <w:szCs w:val="28"/>
          <w:lang w:val="ru-RU" w:eastAsia="ru-RU"/>
        </w:rPr>
        <w:t xml:space="preserve"> </w:t>
      </w:r>
      <w:r w:rsidR="000B0520">
        <w:rPr>
          <w:rFonts w:ascii="Times New Roman" w:eastAsia="Calibri" w:hAnsi="Times New Roman" w:cs="Times New Roman"/>
          <w:sz w:val="28"/>
          <w:szCs w:val="28"/>
          <w:lang w:val="ru-RU" w:eastAsia="ru-RU"/>
        </w:rPr>
        <w:t xml:space="preserve">942 </w:t>
      </w:r>
      <w:r w:rsidRPr="001327B3">
        <w:rPr>
          <w:rFonts w:ascii="Times New Roman" w:eastAsia="Calibri" w:hAnsi="Times New Roman" w:cs="Times New Roman"/>
          <w:sz w:val="28"/>
          <w:szCs w:val="28"/>
          <w:lang w:val="ru-RU" w:eastAsia="ru-RU"/>
        </w:rPr>
        <w:t xml:space="preserve"> учні. </w:t>
      </w:r>
      <w:r w:rsidRPr="001327B3">
        <w:rPr>
          <w:rFonts w:ascii="Times New Roman" w:eastAsia="Times New Roman" w:hAnsi="Times New Roman" w:cs="Times New Roman"/>
          <w:sz w:val="28"/>
          <w:szCs w:val="28"/>
          <w:lang w:val="ru-RU" w:eastAsia="ru-RU"/>
        </w:rPr>
        <w:t xml:space="preserve">Педагогічним колективом школи </w:t>
      </w:r>
      <w:r w:rsidRPr="001327B3">
        <w:rPr>
          <w:rFonts w:ascii="Times New Roman" w:eastAsia="Times New Roman" w:hAnsi="Times New Roman" w:cs="Times New Roman"/>
          <w:sz w:val="28"/>
          <w:szCs w:val="28"/>
          <w:lang w:eastAsia="ru-RU"/>
        </w:rPr>
        <w:t>проводиться</w:t>
      </w:r>
      <w:r w:rsidRPr="001327B3">
        <w:rPr>
          <w:rFonts w:ascii="Times New Roman" w:eastAsia="Times New Roman" w:hAnsi="Times New Roman" w:cs="Times New Roman"/>
          <w:sz w:val="28"/>
          <w:szCs w:val="28"/>
          <w:lang w:val="ru-RU" w:eastAsia="ru-RU"/>
        </w:rPr>
        <w:t xml:space="preserve"> робот</w:t>
      </w:r>
      <w:r w:rsidRPr="001327B3">
        <w:rPr>
          <w:rFonts w:ascii="Times New Roman" w:eastAsia="Times New Roman" w:hAnsi="Times New Roman" w:cs="Times New Roman"/>
          <w:sz w:val="28"/>
          <w:szCs w:val="28"/>
          <w:lang w:eastAsia="ru-RU"/>
        </w:rPr>
        <w:t>а</w:t>
      </w:r>
      <w:r w:rsidRPr="001327B3">
        <w:rPr>
          <w:rFonts w:ascii="Times New Roman" w:eastAsia="Times New Roman" w:hAnsi="Times New Roman" w:cs="Times New Roman"/>
          <w:sz w:val="28"/>
          <w:szCs w:val="28"/>
          <w:lang w:val="ru-RU" w:eastAsia="ru-RU"/>
        </w:rPr>
        <w:t xml:space="preserve"> щодо збереження і розвитку шкільної мережі.  </w:t>
      </w:r>
      <w:r w:rsidRPr="001327B3">
        <w:rPr>
          <w:rFonts w:ascii="Times New Roman" w:eastAsia="Times New Roman" w:hAnsi="Times New Roman" w:cs="Times New Roman"/>
          <w:sz w:val="28"/>
          <w:szCs w:val="28"/>
          <w:lang w:val="ru-RU" w:eastAsia="uk-UA"/>
        </w:rPr>
        <w:t>За останні роки спостерігається зростання кількості учнів у школі:</w:t>
      </w:r>
    </w:p>
    <w:p w:rsidR="00EA25EB" w:rsidRPr="00070F3E" w:rsidRDefault="00EA25EB" w:rsidP="00EA25EB">
      <w:pPr>
        <w:spacing w:after="0" w:line="240" w:lineRule="auto"/>
        <w:jc w:val="both"/>
        <w:rPr>
          <w:rFonts w:ascii="Times New Roman" w:eastAsia="Times New Roman" w:hAnsi="Times New Roman" w:cs="Times New Roman"/>
          <w:sz w:val="28"/>
          <w:szCs w:val="28"/>
          <w:lang w:eastAsia="uk-UA"/>
        </w:rPr>
      </w:pPr>
    </w:p>
    <w:tbl>
      <w:tblPr>
        <w:tblW w:w="107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33"/>
        <w:gridCol w:w="1833"/>
        <w:gridCol w:w="1662"/>
        <w:gridCol w:w="1786"/>
        <w:gridCol w:w="1724"/>
      </w:tblGrid>
      <w:tr w:rsidR="00EA25EB" w:rsidRPr="00070F3E" w:rsidTr="000B0520">
        <w:tc>
          <w:tcPr>
            <w:tcW w:w="1868"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Рік навчання</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Всього класів</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Всього учнів</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1-4 класи</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5-9 класи</w:t>
            </w:r>
          </w:p>
        </w:tc>
        <w:tc>
          <w:tcPr>
            <w:tcW w:w="1724"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10-11 класи</w:t>
            </w:r>
          </w:p>
        </w:tc>
      </w:tr>
      <w:tr w:rsidR="00EA25EB" w:rsidRPr="00070F3E" w:rsidTr="000B0520">
        <w:tc>
          <w:tcPr>
            <w:tcW w:w="1868"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2017-2018</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28</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760</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384 учень (13 класів)</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319 учнів (13 класів)</w:t>
            </w:r>
          </w:p>
        </w:tc>
        <w:tc>
          <w:tcPr>
            <w:tcW w:w="1724" w:type="dxa"/>
            <w:shd w:val="clear" w:color="auto" w:fill="auto"/>
          </w:tcPr>
          <w:p w:rsidR="00EA25EB" w:rsidRPr="00070F3E" w:rsidRDefault="00EA25EB" w:rsidP="004A385B">
            <w:pPr>
              <w:spacing w:after="0" w:line="240" w:lineRule="auto"/>
              <w:jc w:val="both"/>
              <w:rPr>
                <w:rFonts w:ascii="Times New Roman" w:eastAsia="Calibri" w:hAnsi="Times New Roman" w:cs="Times New Roman"/>
                <w:sz w:val="28"/>
                <w:szCs w:val="28"/>
              </w:rPr>
            </w:pPr>
            <w:r w:rsidRPr="00070F3E">
              <w:rPr>
                <w:rFonts w:ascii="Times New Roman" w:eastAsia="Calibri" w:hAnsi="Times New Roman" w:cs="Times New Roman"/>
                <w:sz w:val="28"/>
                <w:szCs w:val="28"/>
              </w:rPr>
              <w:t xml:space="preserve">58 учнів </w:t>
            </w:r>
          </w:p>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(2 класи)</w:t>
            </w:r>
          </w:p>
        </w:tc>
      </w:tr>
      <w:tr w:rsidR="00EA25EB" w:rsidRPr="00070F3E" w:rsidTr="000B0520">
        <w:tc>
          <w:tcPr>
            <w:tcW w:w="1868"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2018-2019</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30</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781</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370 учень (13 класів)</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350 учнів (14 класів)</w:t>
            </w:r>
          </w:p>
        </w:tc>
        <w:tc>
          <w:tcPr>
            <w:tcW w:w="1724"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65 учнів </w:t>
            </w:r>
          </w:p>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 класи)</w:t>
            </w:r>
          </w:p>
        </w:tc>
      </w:tr>
      <w:tr w:rsidR="00EA25EB" w:rsidRPr="00070F3E" w:rsidTr="000B0520">
        <w:tc>
          <w:tcPr>
            <w:tcW w:w="1868"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 2019-2020</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31</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816</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347 учень (12 класів)</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385 учнів (15 класів)</w:t>
            </w:r>
          </w:p>
        </w:tc>
        <w:tc>
          <w:tcPr>
            <w:tcW w:w="1724"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81 учнів </w:t>
            </w:r>
          </w:p>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(4 класи)</w:t>
            </w:r>
          </w:p>
        </w:tc>
      </w:tr>
      <w:tr w:rsidR="00EA25EB" w:rsidRPr="00070F3E" w:rsidTr="000B0520">
        <w:trPr>
          <w:trHeight w:val="743"/>
        </w:trPr>
        <w:tc>
          <w:tcPr>
            <w:tcW w:w="1868"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2020-2021</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31</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810</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333 учнів (12 класів)</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369 учнів (15 класів)</w:t>
            </w:r>
          </w:p>
        </w:tc>
        <w:tc>
          <w:tcPr>
            <w:tcW w:w="1724"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104 учні </w:t>
            </w:r>
          </w:p>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(4 класи)</w:t>
            </w:r>
          </w:p>
        </w:tc>
      </w:tr>
      <w:tr w:rsidR="00EA25EB" w:rsidRPr="00070F3E" w:rsidTr="000B0520">
        <w:tc>
          <w:tcPr>
            <w:tcW w:w="1868"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2021-2022</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806</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324 учні (12 класів)</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384 учні (15 класів)</w:t>
            </w:r>
          </w:p>
        </w:tc>
        <w:tc>
          <w:tcPr>
            <w:tcW w:w="1724" w:type="dxa"/>
            <w:shd w:val="clear" w:color="auto" w:fill="auto"/>
          </w:tcPr>
          <w:p w:rsidR="00EA25EB"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98 учнів </w:t>
            </w:r>
          </w:p>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класи)</w:t>
            </w:r>
          </w:p>
        </w:tc>
      </w:tr>
      <w:tr w:rsidR="00EA25EB" w:rsidRPr="00070F3E" w:rsidTr="000B0520">
        <w:tc>
          <w:tcPr>
            <w:tcW w:w="1868" w:type="dxa"/>
            <w:shd w:val="clear" w:color="auto" w:fill="auto"/>
          </w:tcPr>
          <w:p w:rsidR="00EA25EB"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2022-2023</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817</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315 учнів (12 класів)</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400 учнів (15 класів)</w:t>
            </w:r>
          </w:p>
        </w:tc>
        <w:tc>
          <w:tcPr>
            <w:tcW w:w="1724" w:type="dxa"/>
            <w:shd w:val="clear" w:color="auto" w:fill="auto"/>
          </w:tcPr>
          <w:p w:rsidR="00EA25EB"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102 учні </w:t>
            </w:r>
          </w:p>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класів)</w:t>
            </w:r>
          </w:p>
        </w:tc>
      </w:tr>
      <w:tr w:rsidR="00EA25EB" w:rsidRPr="00070F3E" w:rsidTr="000B0520">
        <w:tc>
          <w:tcPr>
            <w:tcW w:w="1868" w:type="dxa"/>
            <w:shd w:val="clear" w:color="auto" w:fill="auto"/>
          </w:tcPr>
          <w:p w:rsidR="00EA25EB"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2023-2024</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w:t>
            </w:r>
          </w:p>
        </w:tc>
        <w:tc>
          <w:tcPr>
            <w:tcW w:w="1833"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842</w:t>
            </w:r>
          </w:p>
        </w:tc>
        <w:tc>
          <w:tcPr>
            <w:tcW w:w="1662"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298 учнів (12 класів)</w:t>
            </w:r>
          </w:p>
        </w:tc>
        <w:tc>
          <w:tcPr>
            <w:tcW w:w="1786"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411 учнів (15 класів)</w:t>
            </w:r>
          </w:p>
        </w:tc>
        <w:tc>
          <w:tcPr>
            <w:tcW w:w="1724" w:type="dxa"/>
            <w:shd w:val="clear" w:color="auto" w:fill="auto"/>
          </w:tcPr>
          <w:p w:rsidR="00EA25EB" w:rsidRPr="00070F3E" w:rsidRDefault="00EA25E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129 учнів (6 класів)</w:t>
            </w:r>
          </w:p>
        </w:tc>
      </w:tr>
      <w:tr w:rsidR="000B0520" w:rsidRPr="00070F3E" w:rsidTr="000B0520">
        <w:tc>
          <w:tcPr>
            <w:tcW w:w="1868" w:type="dxa"/>
            <w:shd w:val="clear" w:color="auto" w:fill="auto"/>
          </w:tcPr>
          <w:p w:rsidR="000B0520" w:rsidRDefault="000B0520"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2024 - 2025</w:t>
            </w:r>
          </w:p>
        </w:tc>
        <w:tc>
          <w:tcPr>
            <w:tcW w:w="1833" w:type="dxa"/>
            <w:shd w:val="clear" w:color="auto" w:fill="auto"/>
          </w:tcPr>
          <w:p w:rsidR="000B0520" w:rsidRDefault="000B0520"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w:t>
            </w:r>
          </w:p>
        </w:tc>
        <w:tc>
          <w:tcPr>
            <w:tcW w:w="1833" w:type="dxa"/>
            <w:shd w:val="clear" w:color="auto" w:fill="auto"/>
          </w:tcPr>
          <w:p w:rsidR="000B0520" w:rsidRDefault="000B0520"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942</w:t>
            </w:r>
          </w:p>
        </w:tc>
        <w:tc>
          <w:tcPr>
            <w:tcW w:w="1662" w:type="dxa"/>
            <w:shd w:val="clear" w:color="auto" w:fill="auto"/>
          </w:tcPr>
          <w:p w:rsidR="000B0520" w:rsidRDefault="000B0520"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311 учнів (12 класів)</w:t>
            </w:r>
          </w:p>
        </w:tc>
        <w:tc>
          <w:tcPr>
            <w:tcW w:w="1786" w:type="dxa"/>
            <w:shd w:val="clear" w:color="auto" w:fill="auto"/>
          </w:tcPr>
          <w:p w:rsidR="000B0520" w:rsidRDefault="004244C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726 учнів </w:t>
            </w:r>
          </w:p>
          <w:p w:rsidR="004244CB" w:rsidRDefault="004244C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(15 класів)</w:t>
            </w:r>
          </w:p>
        </w:tc>
        <w:tc>
          <w:tcPr>
            <w:tcW w:w="1724" w:type="dxa"/>
            <w:shd w:val="clear" w:color="auto" w:fill="auto"/>
          </w:tcPr>
          <w:p w:rsidR="000B0520" w:rsidRDefault="004244C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172 учні</w:t>
            </w:r>
          </w:p>
          <w:p w:rsidR="004244CB" w:rsidRDefault="004244CB" w:rsidP="004A385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 класів)</w:t>
            </w:r>
          </w:p>
        </w:tc>
      </w:tr>
    </w:tbl>
    <w:p w:rsidR="00EA25EB" w:rsidRPr="00070F3E" w:rsidRDefault="00EA25EB" w:rsidP="00EA25EB">
      <w:pPr>
        <w:spacing w:after="0"/>
        <w:rPr>
          <w:rFonts w:ascii="Times New Roman" w:eastAsia="Calibri" w:hAnsi="Times New Roman" w:cs="Times New Roman"/>
          <w:b/>
          <w:sz w:val="28"/>
          <w:szCs w:val="28"/>
        </w:rPr>
      </w:pPr>
    </w:p>
    <w:p w:rsidR="00EA25EB" w:rsidRDefault="00B7005F" w:rsidP="00EA25EB">
      <w:pPr>
        <w:spacing w:after="0" w:line="240" w:lineRule="auto"/>
        <w:jc w:val="both"/>
        <w:rPr>
          <w:rFonts w:ascii="Times New Roman" w:eastAsia="Times New Roman" w:hAnsi="Times New Roman" w:cs="Times New Roman"/>
          <w:b/>
          <w:bCs/>
          <w:i/>
          <w:iCs/>
          <w:color w:val="000000"/>
          <w:sz w:val="32"/>
          <w:szCs w:val="32"/>
          <w:lang w:eastAsia="uk-UA"/>
        </w:rPr>
      </w:pPr>
      <w:r>
        <w:rPr>
          <w:noProof/>
          <w:lang w:eastAsia="uk-UA"/>
        </w:rPr>
        <w:drawing>
          <wp:inline distT="0" distB="0" distL="0" distR="0" wp14:anchorId="117C4C5E" wp14:editId="2101D5F2">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7005F" w:rsidRDefault="00B7005F" w:rsidP="00EA25EB">
      <w:pPr>
        <w:spacing w:after="0" w:line="240" w:lineRule="auto"/>
        <w:jc w:val="both"/>
        <w:rPr>
          <w:rFonts w:ascii="Times New Roman" w:eastAsia="Times New Roman" w:hAnsi="Times New Roman" w:cs="Times New Roman"/>
          <w:b/>
          <w:bCs/>
          <w:i/>
          <w:iCs/>
          <w:color w:val="000000"/>
          <w:sz w:val="32"/>
          <w:szCs w:val="32"/>
          <w:lang w:eastAsia="uk-UA"/>
        </w:rPr>
      </w:pPr>
    </w:p>
    <w:p w:rsidR="00B7005F" w:rsidRDefault="00B7005F" w:rsidP="00EA25EB">
      <w:pPr>
        <w:spacing w:after="0" w:line="240" w:lineRule="auto"/>
        <w:jc w:val="both"/>
        <w:rPr>
          <w:rFonts w:ascii="Times New Roman" w:eastAsia="Times New Roman" w:hAnsi="Times New Roman" w:cs="Times New Roman"/>
          <w:b/>
          <w:bCs/>
          <w:i/>
          <w:iCs/>
          <w:color w:val="000000"/>
          <w:sz w:val="32"/>
          <w:szCs w:val="32"/>
          <w:lang w:eastAsia="uk-UA"/>
        </w:rPr>
      </w:pPr>
      <w:r>
        <w:rPr>
          <w:noProof/>
          <w:lang w:eastAsia="uk-UA"/>
        </w:rPr>
        <w:lastRenderedPageBreak/>
        <w:drawing>
          <wp:inline distT="0" distB="0" distL="0" distR="0" wp14:anchorId="32AF4156" wp14:editId="707F46C9">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25EB" w:rsidRDefault="00EA25EB" w:rsidP="00EA25EB">
      <w:pPr>
        <w:spacing w:after="0" w:line="240" w:lineRule="auto"/>
        <w:jc w:val="both"/>
        <w:rPr>
          <w:rFonts w:ascii="Times New Roman" w:eastAsia="Times New Roman" w:hAnsi="Times New Roman" w:cs="Times New Roman"/>
          <w:b/>
          <w:bCs/>
          <w:i/>
          <w:iCs/>
          <w:color w:val="000000"/>
          <w:sz w:val="32"/>
          <w:szCs w:val="32"/>
          <w:lang w:eastAsia="uk-UA"/>
        </w:rPr>
      </w:pPr>
    </w:p>
    <w:p w:rsidR="00EA25EB" w:rsidRPr="004F02E9" w:rsidRDefault="00EA25EB" w:rsidP="00EA25EB">
      <w:pPr>
        <w:rPr>
          <w:rFonts w:ascii="Times New Roman" w:hAnsi="Times New Roman" w:cs="Times New Roman"/>
          <w:sz w:val="24"/>
          <w:szCs w:val="24"/>
        </w:rPr>
      </w:pPr>
      <w:r w:rsidRPr="004F02E9">
        <w:rPr>
          <w:rFonts w:ascii="Times New Roman" w:hAnsi="Times New Roman" w:cs="Times New Roman"/>
          <w:sz w:val="24"/>
          <w:szCs w:val="24"/>
        </w:rPr>
        <w:t>Інформація про 1 класи</w:t>
      </w:r>
    </w:p>
    <w:tbl>
      <w:tblPr>
        <w:tblStyle w:val="a5"/>
        <w:tblW w:w="0" w:type="auto"/>
        <w:tblLook w:val="04A0" w:firstRow="1" w:lastRow="0" w:firstColumn="1" w:lastColumn="0" w:noHBand="0" w:noVBand="1"/>
      </w:tblPr>
      <w:tblGrid>
        <w:gridCol w:w="1857"/>
        <w:gridCol w:w="1070"/>
        <w:gridCol w:w="1103"/>
        <w:gridCol w:w="1071"/>
        <w:gridCol w:w="1071"/>
        <w:gridCol w:w="1071"/>
        <w:gridCol w:w="918"/>
        <w:gridCol w:w="918"/>
        <w:gridCol w:w="776"/>
      </w:tblGrid>
      <w:tr w:rsidR="00C67A6F" w:rsidRPr="004F02E9" w:rsidTr="00C67A6F">
        <w:tc>
          <w:tcPr>
            <w:tcW w:w="1857"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Навчальні роки</w:t>
            </w:r>
          </w:p>
        </w:tc>
        <w:tc>
          <w:tcPr>
            <w:tcW w:w="1073"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2017-</w:t>
            </w:r>
          </w:p>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2018</w:t>
            </w:r>
          </w:p>
        </w:tc>
        <w:tc>
          <w:tcPr>
            <w:tcW w:w="1106"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2018-</w:t>
            </w:r>
          </w:p>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2019</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2019-</w:t>
            </w:r>
          </w:p>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2020</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2020-</w:t>
            </w:r>
          </w:p>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2021</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2021-</w:t>
            </w:r>
          </w:p>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2022</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2022-2023</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2023-2024</w:t>
            </w:r>
          </w:p>
        </w:tc>
        <w:tc>
          <w:tcPr>
            <w:tcW w:w="757" w:type="dxa"/>
          </w:tcPr>
          <w:p w:rsidR="00C67A6F" w:rsidRPr="004F02E9" w:rsidRDefault="00C67A6F" w:rsidP="004A385B">
            <w:pPr>
              <w:rPr>
                <w:rFonts w:ascii="Times New Roman" w:hAnsi="Times New Roman" w:cs="Times New Roman"/>
                <w:sz w:val="24"/>
                <w:szCs w:val="24"/>
              </w:rPr>
            </w:pPr>
            <w:r>
              <w:rPr>
                <w:rFonts w:ascii="Times New Roman" w:hAnsi="Times New Roman" w:cs="Times New Roman"/>
                <w:sz w:val="24"/>
                <w:szCs w:val="24"/>
              </w:rPr>
              <w:t>2024-2025</w:t>
            </w:r>
          </w:p>
        </w:tc>
      </w:tr>
      <w:tr w:rsidR="00C67A6F" w:rsidRPr="004F02E9" w:rsidTr="00C67A6F">
        <w:tc>
          <w:tcPr>
            <w:tcW w:w="1857"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Кількість класів</w:t>
            </w:r>
          </w:p>
        </w:tc>
        <w:tc>
          <w:tcPr>
            <w:tcW w:w="1073"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3</w:t>
            </w:r>
          </w:p>
        </w:tc>
        <w:tc>
          <w:tcPr>
            <w:tcW w:w="1106"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3</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3</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3</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3</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3</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3</w:t>
            </w:r>
          </w:p>
        </w:tc>
        <w:tc>
          <w:tcPr>
            <w:tcW w:w="757" w:type="dxa"/>
          </w:tcPr>
          <w:p w:rsidR="00C67A6F" w:rsidRPr="004F02E9" w:rsidRDefault="00C67A6F" w:rsidP="004A385B">
            <w:pPr>
              <w:rPr>
                <w:rFonts w:ascii="Times New Roman" w:hAnsi="Times New Roman" w:cs="Times New Roman"/>
                <w:sz w:val="24"/>
                <w:szCs w:val="24"/>
              </w:rPr>
            </w:pPr>
            <w:r>
              <w:rPr>
                <w:rFonts w:ascii="Times New Roman" w:hAnsi="Times New Roman" w:cs="Times New Roman"/>
                <w:sz w:val="24"/>
                <w:szCs w:val="24"/>
              </w:rPr>
              <w:t>3</w:t>
            </w:r>
          </w:p>
        </w:tc>
      </w:tr>
      <w:tr w:rsidR="00C67A6F" w:rsidRPr="004F02E9" w:rsidTr="00C67A6F">
        <w:tc>
          <w:tcPr>
            <w:tcW w:w="1857"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Кількість учнів</w:t>
            </w:r>
          </w:p>
        </w:tc>
        <w:tc>
          <w:tcPr>
            <w:tcW w:w="1073"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85</w:t>
            </w:r>
          </w:p>
        </w:tc>
        <w:tc>
          <w:tcPr>
            <w:tcW w:w="1106"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76</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87</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81</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71</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63</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69</w:t>
            </w:r>
          </w:p>
        </w:tc>
        <w:tc>
          <w:tcPr>
            <w:tcW w:w="757" w:type="dxa"/>
          </w:tcPr>
          <w:p w:rsidR="00C67A6F" w:rsidRPr="004F02E9" w:rsidRDefault="00C67A6F" w:rsidP="004A385B">
            <w:pPr>
              <w:rPr>
                <w:rFonts w:ascii="Times New Roman" w:hAnsi="Times New Roman" w:cs="Times New Roman"/>
                <w:sz w:val="24"/>
                <w:szCs w:val="24"/>
              </w:rPr>
            </w:pPr>
            <w:r>
              <w:rPr>
                <w:rFonts w:ascii="Times New Roman" w:hAnsi="Times New Roman" w:cs="Times New Roman"/>
                <w:sz w:val="24"/>
                <w:szCs w:val="24"/>
              </w:rPr>
              <w:t>76</w:t>
            </w:r>
          </w:p>
        </w:tc>
      </w:tr>
      <w:tr w:rsidR="00C67A6F" w:rsidRPr="004F02E9" w:rsidTr="00C67A6F">
        <w:tc>
          <w:tcPr>
            <w:tcW w:w="1857"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Середня наповнюваність</w:t>
            </w:r>
          </w:p>
        </w:tc>
        <w:tc>
          <w:tcPr>
            <w:tcW w:w="1073"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28,3</w:t>
            </w:r>
          </w:p>
        </w:tc>
        <w:tc>
          <w:tcPr>
            <w:tcW w:w="1106"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25,3</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29</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27</w:t>
            </w:r>
          </w:p>
        </w:tc>
        <w:tc>
          <w:tcPr>
            <w:tcW w:w="1074"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23,6</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21</w:t>
            </w:r>
          </w:p>
        </w:tc>
        <w:tc>
          <w:tcPr>
            <w:tcW w:w="920" w:type="dxa"/>
          </w:tcPr>
          <w:p w:rsidR="00C67A6F" w:rsidRPr="004F02E9" w:rsidRDefault="00C67A6F" w:rsidP="004A385B">
            <w:pPr>
              <w:rPr>
                <w:rFonts w:ascii="Times New Roman" w:hAnsi="Times New Roman" w:cs="Times New Roman"/>
                <w:sz w:val="24"/>
                <w:szCs w:val="24"/>
              </w:rPr>
            </w:pPr>
            <w:r w:rsidRPr="004F02E9">
              <w:rPr>
                <w:rFonts w:ascii="Times New Roman" w:hAnsi="Times New Roman" w:cs="Times New Roman"/>
                <w:sz w:val="24"/>
                <w:szCs w:val="24"/>
              </w:rPr>
              <w:t>23</w:t>
            </w:r>
          </w:p>
        </w:tc>
        <w:tc>
          <w:tcPr>
            <w:tcW w:w="757" w:type="dxa"/>
          </w:tcPr>
          <w:p w:rsidR="00C67A6F" w:rsidRPr="004F02E9" w:rsidRDefault="00C67A6F" w:rsidP="004A385B">
            <w:pPr>
              <w:rPr>
                <w:rFonts w:ascii="Times New Roman" w:hAnsi="Times New Roman" w:cs="Times New Roman"/>
                <w:sz w:val="24"/>
                <w:szCs w:val="24"/>
              </w:rPr>
            </w:pPr>
            <w:r>
              <w:rPr>
                <w:rFonts w:ascii="Times New Roman" w:hAnsi="Times New Roman" w:cs="Times New Roman"/>
                <w:sz w:val="24"/>
                <w:szCs w:val="24"/>
              </w:rPr>
              <w:t>25</w:t>
            </w:r>
          </w:p>
        </w:tc>
      </w:tr>
    </w:tbl>
    <w:p w:rsidR="00EA25EB" w:rsidRPr="00177C43" w:rsidRDefault="00EA25EB" w:rsidP="00EA25EB">
      <w:pPr>
        <w:spacing w:after="0" w:line="240" w:lineRule="auto"/>
        <w:ind w:firstLine="567"/>
        <w:jc w:val="both"/>
        <w:rPr>
          <w:rFonts w:ascii="Times New Roman" w:eastAsia="Times New Roman" w:hAnsi="Times New Roman" w:cs="Times New Roman"/>
          <w:sz w:val="28"/>
          <w:szCs w:val="28"/>
          <w:lang w:eastAsia="uk-UA"/>
        </w:rPr>
      </w:pPr>
      <w:r w:rsidRPr="00177C43">
        <w:rPr>
          <w:rFonts w:ascii="Times New Roman" w:eastAsia="Times New Roman" w:hAnsi="Times New Roman" w:cs="Times New Roman"/>
          <w:color w:val="000000"/>
          <w:sz w:val="28"/>
          <w:szCs w:val="28"/>
          <w:lang w:eastAsia="uk-UA"/>
        </w:rPr>
        <w:t>Аналіз причин руху учнів свідчить, що переважна більшість переводів зумовлена зміною місця проживання родин і пов’язана з виїздами.</w:t>
      </w:r>
    </w:p>
    <w:p w:rsidR="00EA25EB" w:rsidRPr="001327B3" w:rsidRDefault="00EA25EB" w:rsidP="00EA25EB">
      <w:pPr>
        <w:spacing w:after="0"/>
        <w:rPr>
          <w:rFonts w:ascii="Times New Roman" w:eastAsia="Calibri" w:hAnsi="Times New Roman" w:cs="Times New Roman"/>
          <w:b/>
          <w:sz w:val="28"/>
          <w:szCs w:val="28"/>
        </w:rPr>
      </w:pPr>
      <w:r w:rsidRPr="00177C43">
        <w:rPr>
          <w:rFonts w:ascii="Times New Roman" w:eastAsia="Times New Roman" w:hAnsi="Times New Roman" w:cs="Times New Roman"/>
          <w:sz w:val="28"/>
          <w:szCs w:val="28"/>
          <w:lang w:eastAsia="uk-UA"/>
        </w:rPr>
        <w:br/>
      </w:r>
      <w:r w:rsidRPr="001327B3">
        <w:rPr>
          <w:rFonts w:ascii="Times New Roman" w:eastAsia="Calibri" w:hAnsi="Times New Roman" w:cs="Times New Roman"/>
          <w:b/>
          <w:sz w:val="28"/>
          <w:szCs w:val="28"/>
        </w:rPr>
        <w:t>Заходи щодо забезпечення закладу кваліфікованими кадрами та доцільність їх розстановки</w:t>
      </w:r>
    </w:p>
    <w:p w:rsidR="00EA25EB" w:rsidRPr="001327B3" w:rsidRDefault="00EA25EB" w:rsidP="00EA25EB">
      <w:pPr>
        <w:spacing w:after="0" w:line="240" w:lineRule="auto"/>
        <w:ind w:firstLine="851"/>
        <w:jc w:val="both"/>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У 20</w:t>
      </w:r>
      <w:r w:rsidR="00C67A6F">
        <w:rPr>
          <w:rFonts w:ascii="Times New Roman" w:eastAsia="Calibri" w:hAnsi="Times New Roman" w:cs="Times New Roman"/>
          <w:sz w:val="28"/>
          <w:szCs w:val="28"/>
        </w:rPr>
        <w:t>24</w:t>
      </w:r>
      <w:r w:rsidRPr="001327B3">
        <w:rPr>
          <w:rFonts w:ascii="Times New Roman" w:eastAsia="Calibri" w:hAnsi="Times New Roman" w:cs="Times New Roman"/>
          <w:sz w:val="28"/>
          <w:szCs w:val="28"/>
          <w:lang w:val="ru-RU"/>
        </w:rPr>
        <w:t>-202</w:t>
      </w:r>
      <w:r w:rsidR="00C67A6F">
        <w:rPr>
          <w:rFonts w:ascii="Times New Roman" w:eastAsia="Calibri" w:hAnsi="Times New Roman" w:cs="Times New Roman"/>
          <w:sz w:val="28"/>
          <w:szCs w:val="28"/>
        </w:rPr>
        <w:t>5</w:t>
      </w:r>
      <w:r>
        <w:rPr>
          <w:rFonts w:ascii="Times New Roman" w:eastAsia="Calibri" w:hAnsi="Times New Roman" w:cs="Times New Roman"/>
          <w:sz w:val="28"/>
          <w:szCs w:val="28"/>
          <w:lang w:val="ru-RU"/>
        </w:rPr>
        <w:t xml:space="preserve"> н.р. у школі  працювали 81 педагог</w:t>
      </w:r>
      <w:r w:rsidRPr="001327B3">
        <w:rPr>
          <w:rFonts w:ascii="Times New Roman" w:eastAsia="Calibri" w:hAnsi="Times New Roman" w:cs="Times New Roman"/>
          <w:sz w:val="28"/>
          <w:szCs w:val="28"/>
          <w:lang w:val="ru-RU"/>
        </w:rPr>
        <w:t>. З них за основним місцем роботи 8</w:t>
      </w:r>
      <w:r w:rsidR="00C67A6F">
        <w:rPr>
          <w:rFonts w:ascii="Times New Roman" w:eastAsia="Calibri" w:hAnsi="Times New Roman" w:cs="Times New Roman"/>
          <w:sz w:val="28"/>
          <w:szCs w:val="28"/>
        </w:rPr>
        <w:t>1</w:t>
      </w:r>
      <w:r w:rsidRPr="001327B3">
        <w:rPr>
          <w:rFonts w:ascii="Times New Roman" w:eastAsia="Calibri" w:hAnsi="Times New Roman" w:cs="Times New Roman"/>
          <w:sz w:val="28"/>
          <w:szCs w:val="28"/>
          <w:lang w:val="ru-RU"/>
        </w:rPr>
        <w:t xml:space="preserve">  педагог. </w:t>
      </w:r>
      <w:r>
        <w:rPr>
          <w:rFonts w:ascii="Times New Roman" w:eastAsia="Calibri" w:hAnsi="Times New Roman" w:cs="Times New Roman"/>
          <w:sz w:val="28"/>
          <w:szCs w:val="28"/>
          <w:lang w:val="ru-RU"/>
        </w:rPr>
        <w:t>П</w:t>
      </w:r>
      <w:r w:rsidRPr="001327B3">
        <w:rPr>
          <w:rFonts w:ascii="Times New Roman" w:eastAsia="Calibri" w:hAnsi="Times New Roman" w:cs="Times New Roman"/>
          <w:sz w:val="28"/>
          <w:szCs w:val="28"/>
          <w:lang w:val="ru-RU"/>
        </w:rPr>
        <w:t>едагогічнийм  колектив школи поповнився молодими спеціалістами, тому віковий склад школи значно омолодився:</w:t>
      </w:r>
    </w:p>
    <w:p w:rsidR="00EA25EB" w:rsidRPr="001327B3" w:rsidRDefault="00EA25EB" w:rsidP="00EA25EB">
      <w:pPr>
        <w:spacing w:after="0" w:line="240" w:lineRule="auto"/>
        <w:ind w:firstLine="851"/>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 xml:space="preserve">Учителів віком до 30 років – </w:t>
      </w:r>
      <w:r>
        <w:rPr>
          <w:rFonts w:ascii="Times New Roman" w:eastAsia="Calibri" w:hAnsi="Times New Roman" w:cs="Times New Roman"/>
          <w:sz w:val="28"/>
          <w:szCs w:val="28"/>
          <w:lang w:val="ru-RU"/>
        </w:rPr>
        <w:t>17</w:t>
      </w:r>
    </w:p>
    <w:p w:rsidR="00EA25EB" w:rsidRPr="001327B3" w:rsidRDefault="00EA25EB" w:rsidP="00EA25EB">
      <w:pPr>
        <w:spacing w:after="0" w:line="240" w:lineRule="auto"/>
        <w:ind w:firstLine="851"/>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Учителів віком 31-60 років – 58</w:t>
      </w:r>
    </w:p>
    <w:p w:rsidR="00EA25EB" w:rsidRDefault="00EA25EB" w:rsidP="00EA25EB">
      <w:pPr>
        <w:spacing w:after="0" w:line="240" w:lineRule="auto"/>
        <w:ind w:firstLine="851"/>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 xml:space="preserve">Учителі віком понад 60 років </w:t>
      </w:r>
      <w:r>
        <w:rPr>
          <w:rFonts w:ascii="Times New Roman" w:eastAsia="Calibri" w:hAnsi="Times New Roman" w:cs="Times New Roman"/>
          <w:sz w:val="28"/>
          <w:szCs w:val="28"/>
          <w:lang w:val="ru-RU"/>
        </w:rPr>
        <w:t>– 6</w:t>
      </w:r>
    </w:p>
    <w:tbl>
      <w:tblPr>
        <w:tblStyle w:val="a5"/>
        <w:tblW w:w="0" w:type="auto"/>
        <w:tblLook w:val="04A0" w:firstRow="1" w:lastRow="0" w:firstColumn="1" w:lastColumn="0" w:noHBand="0" w:noVBand="1"/>
      </w:tblPr>
      <w:tblGrid>
        <w:gridCol w:w="1910"/>
        <w:gridCol w:w="1302"/>
        <w:gridCol w:w="1302"/>
        <w:gridCol w:w="1302"/>
        <w:gridCol w:w="1234"/>
        <w:gridCol w:w="1302"/>
        <w:gridCol w:w="1503"/>
      </w:tblGrid>
      <w:tr w:rsidR="00EA25EB" w:rsidTr="004A385B">
        <w:trPr>
          <w:trHeight w:val="822"/>
        </w:trPr>
        <w:tc>
          <w:tcPr>
            <w:tcW w:w="1935" w:type="dxa"/>
          </w:tcPr>
          <w:p w:rsidR="00EA25EB" w:rsidRDefault="00EA25EB" w:rsidP="004A385B">
            <w:r>
              <w:t>За віком</w:t>
            </w:r>
          </w:p>
        </w:tc>
        <w:tc>
          <w:tcPr>
            <w:tcW w:w="1319" w:type="dxa"/>
          </w:tcPr>
          <w:p w:rsidR="00EA25EB" w:rsidRDefault="00EA25EB" w:rsidP="004A385B">
            <w:r>
              <w:t>До 30 років</w:t>
            </w:r>
          </w:p>
        </w:tc>
        <w:tc>
          <w:tcPr>
            <w:tcW w:w="1319" w:type="dxa"/>
          </w:tcPr>
          <w:p w:rsidR="00EA25EB" w:rsidRDefault="00EA25EB" w:rsidP="004A385B">
            <w:r>
              <w:t>31-40 років</w:t>
            </w:r>
          </w:p>
        </w:tc>
        <w:tc>
          <w:tcPr>
            <w:tcW w:w="1319" w:type="dxa"/>
          </w:tcPr>
          <w:p w:rsidR="00EA25EB" w:rsidRDefault="00EA25EB" w:rsidP="004A385B">
            <w:r>
              <w:t>41-50 років</w:t>
            </w:r>
          </w:p>
        </w:tc>
        <w:tc>
          <w:tcPr>
            <w:tcW w:w="1250" w:type="dxa"/>
          </w:tcPr>
          <w:p w:rsidR="00EA25EB" w:rsidRDefault="00EA25EB" w:rsidP="004A385B">
            <w:r>
              <w:t>51-54 роки</w:t>
            </w:r>
          </w:p>
        </w:tc>
        <w:tc>
          <w:tcPr>
            <w:tcW w:w="1319" w:type="dxa"/>
          </w:tcPr>
          <w:p w:rsidR="00EA25EB" w:rsidRDefault="00EA25EB" w:rsidP="004A385B">
            <w:r>
              <w:t>55-60 років</w:t>
            </w:r>
          </w:p>
        </w:tc>
        <w:tc>
          <w:tcPr>
            <w:tcW w:w="1523" w:type="dxa"/>
          </w:tcPr>
          <w:p w:rsidR="00EA25EB" w:rsidRDefault="00EA25EB" w:rsidP="004A385B">
            <w:r>
              <w:t>Понад 60 років</w:t>
            </w:r>
          </w:p>
        </w:tc>
      </w:tr>
      <w:tr w:rsidR="00EA25EB" w:rsidTr="004A385B">
        <w:trPr>
          <w:trHeight w:val="410"/>
        </w:trPr>
        <w:tc>
          <w:tcPr>
            <w:tcW w:w="1935" w:type="dxa"/>
          </w:tcPr>
          <w:p w:rsidR="00EA25EB" w:rsidRDefault="00EA25EB" w:rsidP="004A385B">
            <w:r>
              <w:t>Кількість</w:t>
            </w:r>
          </w:p>
        </w:tc>
        <w:tc>
          <w:tcPr>
            <w:tcW w:w="1319" w:type="dxa"/>
          </w:tcPr>
          <w:p w:rsidR="00EA25EB" w:rsidRDefault="00EA25EB" w:rsidP="004A385B">
            <w:r>
              <w:t>17</w:t>
            </w:r>
          </w:p>
        </w:tc>
        <w:tc>
          <w:tcPr>
            <w:tcW w:w="1319" w:type="dxa"/>
          </w:tcPr>
          <w:p w:rsidR="00EA25EB" w:rsidRDefault="00EA25EB" w:rsidP="004A385B">
            <w:r>
              <w:t>15</w:t>
            </w:r>
          </w:p>
        </w:tc>
        <w:tc>
          <w:tcPr>
            <w:tcW w:w="1319" w:type="dxa"/>
          </w:tcPr>
          <w:p w:rsidR="00EA25EB" w:rsidRDefault="00EA25EB" w:rsidP="004A385B">
            <w:r>
              <w:t>25</w:t>
            </w:r>
          </w:p>
        </w:tc>
        <w:tc>
          <w:tcPr>
            <w:tcW w:w="1250" w:type="dxa"/>
          </w:tcPr>
          <w:p w:rsidR="00EA25EB" w:rsidRDefault="00EA25EB" w:rsidP="004A385B">
            <w:r>
              <w:t>7</w:t>
            </w:r>
          </w:p>
        </w:tc>
        <w:tc>
          <w:tcPr>
            <w:tcW w:w="1319" w:type="dxa"/>
          </w:tcPr>
          <w:p w:rsidR="00EA25EB" w:rsidRDefault="00EA25EB" w:rsidP="004A385B">
            <w:r>
              <w:t>11</w:t>
            </w:r>
          </w:p>
        </w:tc>
        <w:tc>
          <w:tcPr>
            <w:tcW w:w="1523" w:type="dxa"/>
          </w:tcPr>
          <w:p w:rsidR="00EA25EB" w:rsidRDefault="00EA25EB" w:rsidP="004A385B">
            <w:r>
              <w:t>6</w:t>
            </w:r>
          </w:p>
        </w:tc>
      </w:tr>
      <w:tr w:rsidR="00EA25EB" w:rsidTr="004A385B">
        <w:trPr>
          <w:trHeight w:val="410"/>
        </w:trPr>
        <w:tc>
          <w:tcPr>
            <w:tcW w:w="1935" w:type="dxa"/>
          </w:tcPr>
          <w:p w:rsidR="00EA25EB" w:rsidRDefault="00EA25EB" w:rsidP="004A385B">
            <w:r>
              <w:t>%</w:t>
            </w:r>
          </w:p>
        </w:tc>
        <w:tc>
          <w:tcPr>
            <w:tcW w:w="1319" w:type="dxa"/>
          </w:tcPr>
          <w:p w:rsidR="00EA25EB" w:rsidRDefault="00EA25EB" w:rsidP="004A385B">
            <w:r>
              <w:t>20,7</w:t>
            </w:r>
          </w:p>
        </w:tc>
        <w:tc>
          <w:tcPr>
            <w:tcW w:w="1319" w:type="dxa"/>
          </w:tcPr>
          <w:p w:rsidR="00EA25EB" w:rsidRDefault="00EA25EB" w:rsidP="004A385B">
            <w:r>
              <w:t>18,3</w:t>
            </w:r>
          </w:p>
        </w:tc>
        <w:tc>
          <w:tcPr>
            <w:tcW w:w="1319" w:type="dxa"/>
          </w:tcPr>
          <w:p w:rsidR="00EA25EB" w:rsidRDefault="00EA25EB" w:rsidP="004A385B">
            <w:r>
              <w:t>31,7</w:t>
            </w:r>
          </w:p>
        </w:tc>
        <w:tc>
          <w:tcPr>
            <w:tcW w:w="1250" w:type="dxa"/>
          </w:tcPr>
          <w:p w:rsidR="00EA25EB" w:rsidRDefault="00EA25EB" w:rsidP="004A385B">
            <w:r>
              <w:t>8,5</w:t>
            </w:r>
          </w:p>
        </w:tc>
        <w:tc>
          <w:tcPr>
            <w:tcW w:w="1319" w:type="dxa"/>
          </w:tcPr>
          <w:p w:rsidR="00EA25EB" w:rsidRDefault="00EA25EB" w:rsidP="004A385B">
            <w:r>
              <w:t>13,4</w:t>
            </w:r>
          </w:p>
        </w:tc>
        <w:tc>
          <w:tcPr>
            <w:tcW w:w="1523" w:type="dxa"/>
          </w:tcPr>
          <w:p w:rsidR="00EA25EB" w:rsidRDefault="00EA25EB" w:rsidP="004A385B">
            <w:r>
              <w:t>7,3</w:t>
            </w:r>
          </w:p>
        </w:tc>
      </w:tr>
    </w:tbl>
    <w:p w:rsidR="00EA25EB" w:rsidRDefault="00EA25EB" w:rsidP="00EA25EB">
      <w:pPr>
        <w:spacing w:after="0" w:line="240" w:lineRule="auto"/>
        <w:ind w:firstLine="851"/>
        <w:rPr>
          <w:rFonts w:ascii="Times New Roman" w:eastAsia="Calibri" w:hAnsi="Times New Roman" w:cs="Times New Roman"/>
          <w:sz w:val="28"/>
          <w:szCs w:val="28"/>
          <w:lang w:val="ru-RU"/>
        </w:rPr>
      </w:pPr>
    </w:p>
    <w:p w:rsidR="00EA25EB" w:rsidRPr="001327B3" w:rsidRDefault="00EA25EB" w:rsidP="00EA25EB">
      <w:pPr>
        <w:spacing w:after="0" w:line="240" w:lineRule="auto"/>
        <w:ind w:firstLine="851"/>
        <w:rPr>
          <w:rFonts w:ascii="Times New Roman" w:eastAsia="Calibri" w:hAnsi="Times New Roman" w:cs="Times New Roman"/>
          <w:sz w:val="28"/>
          <w:szCs w:val="28"/>
          <w:lang w:val="ru-RU"/>
        </w:rPr>
      </w:pPr>
      <w:r>
        <w:rPr>
          <w:noProof/>
          <w:lang w:eastAsia="uk-UA"/>
        </w:rPr>
        <w:lastRenderedPageBreak/>
        <w:drawing>
          <wp:inline distT="0" distB="0" distL="0" distR="0" wp14:anchorId="7A6B2088" wp14:editId="7ACBF22C">
            <wp:extent cx="4349932" cy="2286000"/>
            <wp:effectExtent l="0" t="0" r="1270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25EB" w:rsidRPr="003937D4" w:rsidRDefault="00EA25EB" w:rsidP="00EA25EB">
      <w:pPr>
        <w:spacing w:after="0" w:line="240" w:lineRule="auto"/>
        <w:ind w:firstLine="851"/>
        <w:jc w:val="both"/>
        <w:rPr>
          <w:rFonts w:ascii="Times New Roman" w:eastAsia="Calibri" w:hAnsi="Times New Roman" w:cs="Times New Roman"/>
          <w:sz w:val="28"/>
          <w:szCs w:val="28"/>
        </w:rPr>
      </w:pPr>
      <w:r w:rsidRPr="003937D4">
        <w:rPr>
          <w:rFonts w:ascii="Times New Roman" w:eastAsia="Calibri" w:hAnsi="Times New Roman" w:cs="Times New Roman"/>
          <w:sz w:val="28"/>
          <w:szCs w:val="28"/>
          <w:lang w:val="ru-RU"/>
        </w:rPr>
        <w:t>Забезпеченість кадрами – 100%. Забезпечення кваліфікованими педагогічними кадрами, які дають результат</w:t>
      </w:r>
      <w:r w:rsidRPr="003937D4">
        <w:rPr>
          <w:rFonts w:ascii="Times New Roman" w:eastAsia="Calibri" w:hAnsi="Times New Roman" w:cs="Times New Roman"/>
          <w:sz w:val="28"/>
          <w:szCs w:val="28"/>
        </w:rPr>
        <w:t>.  Більша частина вчителів – це педагоги зі стажем більше 20 років, які становлять 52, 3%.</w:t>
      </w:r>
    </w:p>
    <w:p w:rsidR="00EA25EB" w:rsidRPr="003937D4" w:rsidRDefault="00EA25EB" w:rsidP="00EA25EB">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937D4">
        <w:rPr>
          <w:rFonts w:ascii="Times New Roman" w:eastAsia="Calibri" w:hAnsi="Times New Roman" w:cs="Times New Roman"/>
          <w:color w:val="000000"/>
          <w:sz w:val="28"/>
          <w:szCs w:val="28"/>
          <w:lang w:val="ru-RU"/>
        </w:rPr>
        <w:t xml:space="preserve">Ефективність навчально-виховного процесу залежить від  професійного рівня педагогів. Протягом року вчителі школи підвищували свій кваліфікаційний рівень шляхом самоосвіти, участі у роботі шкільних, </w:t>
      </w:r>
      <w:r w:rsidRPr="003937D4">
        <w:rPr>
          <w:rFonts w:ascii="Times New Roman" w:eastAsia="Calibri" w:hAnsi="Times New Roman" w:cs="Times New Roman"/>
          <w:color w:val="000000"/>
          <w:sz w:val="28"/>
          <w:szCs w:val="28"/>
        </w:rPr>
        <w:t xml:space="preserve">районних </w:t>
      </w:r>
      <w:r w:rsidRPr="003937D4">
        <w:rPr>
          <w:rFonts w:ascii="Times New Roman" w:eastAsia="Calibri" w:hAnsi="Times New Roman" w:cs="Times New Roman"/>
          <w:color w:val="000000"/>
          <w:sz w:val="28"/>
          <w:szCs w:val="28"/>
          <w:lang w:val="ru-RU"/>
        </w:rPr>
        <w:t>і обласних семінар</w:t>
      </w:r>
      <w:r w:rsidRPr="003937D4">
        <w:rPr>
          <w:rFonts w:ascii="Times New Roman" w:eastAsia="Calibri" w:hAnsi="Times New Roman" w:cs="Times New Roman"/>
          <w:color w:val="000000"/>
          <w:sz w:val="28"/>
          <w:szCs w:val="28"/>
        </w:rPr>
        <w:t>ах</w:t>
      </w:r>
      <w:r w:rsidRPr="003937D4">
        <w:rPr>
          <w:rFonts w:ascii="Times New Roman" w:eastAsia="Calibri" w:hAnsi="Times New Roman" w:cs="Times New Roman"/>
          <w:color w:val="000000"/>
          <w:sz w:val="28"/>
          <w:szCs w:val="28"/>
          <w:lang w:val="ru-RU"/>
        </w:rPr>
        <w:t xml:space="preserve">, навчання на </w:t>
      </w:r>
      <w:r w:rsidRPr="003937D4">
        <w:rPr>
          <w:rFonts w:ascii="Times New Roman" w:eastAsia="Calibri" w:hAnsi="Times New Roman" w:cs="Times New Roman"/>
          <w:color w:val="000000"/>
          <w:sz w:val="28"/>
          <w:szCs w:val="28"/>
        </w:rPr>
        <w:t xml:space="preserve">курсах підвищення кваліфікації, а також в рамках атестації. </w:t>
      </w:r>
    </w:p>
    <w:p w:rsidR="00EA25EB" w:rsidRDefault="00EA25EB" w:rsidP="00EA25EB">
      <w:pPr>
        <w:spacing w:after="0" w:line="240" w:lineRule="auto"/>
        <w:jc w:val="both"/>
        <w:rPr>
          <w:rFonts w:ascii="Times New Roman" w:eastAsia="Times New Roman" w:hAnsi="Times New Roman" w:cs="Times New Roman"/>
          <w:sz w:val="28"/>
          <w:szCs w:val="28"/>
          <w:lang w:eastAsia="ru-RU"/>
        </w:rPr>
      </w:pPr>
      <w:r w:rsidRPr="003937D4">
        <w:rPr>
          <w:rFonts w:ascii="Times New Roman" w:eastAsia="Calibri" w:hAnsi="Times New Roman" w:cs="Times New Roman"/>
          <w:color w:val="000000"/>
          <w:sz w:val="28"/>
          <w:szCs w:val="28"/>
        </w:rPr>
        <w:t xml:space="preserve"> </w:t>
      </w:r>
      <w:r w:rsidRPr="003937D4">
        <w:rPr>
          <w:rFonts w:ascii="Times New Roman" w:eastAsia="Times New Roman" w:hAnsi="Times New Roman" w:cs="Times New Roman"/>
          <w:sz w:val="28"/>
          <w:szCs w:val="28"/>
          <w:lang w:eastAsia="ru-RU"/>
        </w:rPr>
        <w:t>Відповідно до частини п’ятої статті 50 Закону України «Про освіту», частини першої статті 48 Закону України «Про повну загальну середню освіту»,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року №800, Переліку кваліфікаційних категорій і педагогічних звань педагогічних працівників, затвердженого Постановою Кабінету Міністрів України від 23 грудня 2015 р. №1109 (і</w:t>
      </w:r>
      <w:r w:rsidRPr="003937D4">
        <w:rPr>
          <w:rFonts w:ascii="Times New Roman" w:eastAsia="Times New Roman" w:hAnsi="Times New Roman" w:cs="Times New Roman"/>
          <w:sz w:val="28"/>
          <w:szCs w:val="28"/>
          <w:lang w:eastAsia="uk-UA"/>
        </w:rPr>
        <w:t xml:space="preserve">з змінами, внесеними згідно з Постановою КМ </w:t>
      </w:r>
      <w:hyperlink r:id="rId11" w:anchor="n2" w:tgtFrame="_blank" w:history="1">
        <w:r w:rsidRPr="003937D4">
          <w:rPr>
            <w:rFonts w:ascii="Times New Roman" w:eastAsia="Times New Roman" w:hAnsi="Times New Roman" w:cs="Times New Roman"/>
            <w:sz w:val="28"/>
            <w:szCs w:val="28"/>
            <w:lang w:eastAsia="uk-UA"/>
          </w:rPr>
          <w:t>№476 від 13.06.2018</w:t>
        </w:r>
      </w:hyperlink>
      <w:r w:rsidRPr="003937D4">
        <w:rPr>
          <w:rFonts w:ascii="Times New Roman" w:eastAsia="Times New Roman" w:hAnsi="Times New Roman" w:cs="Times New Roman"/>
          <w:sz w:val="28"/>
          <w:szCs w:val="28"/>
          <w:lang w:eastAsia="uk-UA"/>
        </w:rPr>
        <w:t xml:space="preserve">), Переліку посад педагогічних та науково-педагогічних працівників, затвердженого Постановою Кабінету Міністрів України  від 14 червня 2000 р. №963 (із змінами та доповненнями), </w:t>
      </w:r>
      <w:r w:rsidRPr="003937D4">
        <w:rPr>
          <w:rFonts w:ascii="Times New Roman" w:eastAsia="Times New Roman" w:hAnsi="Times New Roman" w:cs="Times New Roman"/>
          <w:sz w:val="28"/>
          <w:szCs w:val="28"/>
          <w:lang w:eastAsia="ru-RU"/>
        </w:rPr>
        <w:t xml:space="preserve">Положення про атестацію педагогічних працівників, затвердженого наказом Міністерства освіти і науки України від 09.09.2022 року №805, зареєстрованого в Міністерстві юстиції України 21 грудня 2022 р. за № 1649/38985 працівників (із змінами, внесеними згідно з наказом Міністерства освіти і науки №1169 від 23.12.2022),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затвердженого наказом Міністерства розвитку економіки, торгівлі та сільського господарства України від 23.12.2020  №2736-20, Професійного стандарту «Практичний психолог закладу освіти», затвердженого наказом Мінекономіки від 24.11.2020 №2425 та з метою стимулювання безперервного підвищення рівня професійної майстерності педагогічних працівників, удосконалення педагогічної майстерності, активізації творчої діяльності педагогічних працівників та  згідно перспективного плану атестації педагогічних працівників Сокальської загальноосвітньої школи І-ІІІ ст. №4,  у 2023/2024 навчальному році проатестовано 13 педагогічних працівників школи. Атестація проходила згідно нового Положення, яке вступило в дію з 1 вересня 2023 року. З метою </w:t>
      </w:r>
      <w:r w:rsidRPr="003937D4">
        <w:rPr>
          <w:rFonts w:ascii="Times New Roman" w:eastAsia="Times New Roman" w:hAnsi="Times New Roman" w:cs="Times New Roman"/>
          <w:sz w:val="28"/>
          <w:szCs w:val="28"/>
          <w:lang w:eastAsia="ru-RU"/>
        </w:rPr>
        <w:lastRenderedPageBreak/>
        <w:t>об’єктивного вивчення півня професійної майстерності було розроблено «Професійне портфоліо педагогічного зростання» на основі професійного стандарту вчителя. За підсумками атестації усі педагогічні працівники відповідають займаній посаді, підтверджено «вищу кваліфікаційну категорію» 8 педагогам, присвоєно кваліфікаційну категорію «спеціаліст вищої категорії» -  4 ,  присвоєно кваліфікаційну категорію «спеціаліст другої категорії »</w:t>
      </w:r>
      <w:r>
        <w:rPr>
          <w:rFonts w:ascii="Times New Roman" w:eastAsia="Times New Roman" w:hAnsi="Times New Roman" w:cs="Times New Roman"/>
          <w:sz w:val="28"/>
          <w:szCs w:val="28"/>
          <w:lang w:eastAsia="ru-RU"/>
        </w:rPr>
        <w:t>- 1.</w:t>
      </w:r>
      <w:r w:rsidRPr="003937D4">
        <w:rPr>
          <w:rFonts w:ascii="Times New Roman" w:eastAsia="Times New Roman" w:hAnsi="Times New Roman" w:cs="Times New Roman"/>
          <w:sz w:val="28"/>
          <w:szCs w:val="28"/>
          <w:lang w:eastAsia="ru-RU"/>
        </w:rPr>
        <w:t xml:space="preserve"> Підтверджено педагогічне звання «Старший учитель» -  4, підтверджено педагогічне звання «Учитель-методист» -1, присвоєно педагогічне звання «Старший учитель» - 1 та присвоєно педагогічне звання «</w:t>
      </w:r>
      <w:r>
        <w:rPr>
          <w:rFonts w:ascii="Times New Roman" w:eastAsia="Times New Roman" w:hAnsi="Times New Roman" w:cs="Times New Roman"/>
          <w:sz w:val="28"/>
          <w:szCs w:val="28"/>
          <w:lang w:eastAsia="ru-RU"/>
        </w:rPr>
        <w:t>Учитель-методист</w:t>
      </w:r>
      <w:r w:rsidRPr="003937D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EA25EB" w:rsidRPr="003937D4" w:rsidRDefault="00EA25EB" w:rsidP="00EA25EB">
      <w:pPr>
        <w:spacing w:after="0" w:line="240" w:lineRule="auto"/>
        <w:ind w:firstLine="284"/>
        <w:jc w:val="both"/>
        <w:rPr>
          <w:rFonts w:ascii="Times New Roman" w:eastAsia="Times New Roman" w:hAnsi="Times New Roman" w:cs="Times New Roman"/>
          <w:sz w:val="28"/>
          <w:szCs w:val="28"/>
          <w:lang w:eastAsia="ru-RU"/>
        </w:rPr>
      </w:pPr>
      <w:r w:rsidRPr="003937D4">
        <w:rPr>
          <w:rFonts w:ascii="Times New Roman" w:eastAsia="Calibri" w:hAnsi="Times New Roman" w:cs="Times New Roman"/>
          <w:color w:val="000000"/>
          <w:sz w:val="28"/>
          <w:szCs w:val="28"/>
        </w:rPr>
        <w:t xml:space="preserve">У ході атестації учителі, які атестувалися провели майстер-класи, на яких презентували свій досвід роботи, заповнили  </w:t>
      </w:r>
      <w:r>
        <w:rPr>
          <w:rFonts w:ascii="Times New Roman" w:eastAsia="Calibri" w:hAnsi="Times New Roman" w:cs="Times New Roman"/>
          <w:color w:val="000000"/>
          <w:sz w:val="28"/>
          <w:szCs w:val="28"/>
        </w:rPr>
        <w:t>порт фоліо зростання професійної майстерності</w:t>
      </w:r>
      <w:r w:rsidRPr="003937D4">
        <w:rPr>
          <w:rFonts w:ascii="Times New Roman" w:eastAsia="Calibri" w:hAnsi="Times New Roman" w:cs="Times New Roman"/>
          <w:color w:val="000000"/>
          <w:sz w:val="28"/>
          <w:szCs w:val="28"/>
        </w:rPr>
        <w:t>.</w:t>
      </w:r>
    </w:p>
    <w:p w:rsidR="00EA25EB" w:rsidRPr="00CA7888" w:rsidRDefault="00EA25EB" w:rsidP="00EA25EB">
      <w:pPr>
        <w:spacing w:after="0"/>
        <w:ind w:left="-567" w:firstLine="851"/>
        <w:jc w:val="both"/>
        <w:rPr>
          <w:rFonts w:ascii="Times New Roman" w:eastAsia="Calibri" w:hAnsi="Times New Roman" w:cs="Times New Roman"/>
          <w:sz w:val="28"/>
          <w:szCs w:val="28"/>
        </w:rPr>
      </w:pPr>
      <w:r w:rsidRPr="00CA7888">
        <w:rPr>
          <w:rFonts w:ascii="Times New Roman" w:eastAsia="Calibri" w:hAnsi="Times New Roman" w:cs="Times New Roman"/>
          <w:sz w:val="28"/>
          <w:szCs w:val="28"/>
        </w:rPr>
        <w:t>Кваліфікаційний рівень вчителів школи :</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017"/>
        <w:gridCol w:w="1179"/>
        <w:gridCol w:w="980"/>
        <w:gridCol w:w="1146"/>
        <w:gridCol w:w="850"/>
        <w:gridCol w:w="2204"/>
        <w:gridCol w:w="1765"/>
      </w:tblGrid>
      <w:tr w:rsidR="00EA25EB" w:rsidRPr="00CA7888" w:rsidTr="005C1C41">
        <w:trPr>
          <w:trHeight w:val="514"/>
        </w:trPr>
        <w:tc>
          <w:tcPr>
            <w:tcW w:w="1349" w:type="dxa"/>
            <w:vMerge w:val="restart"/>
            <w:shd w:val="clear" w:color="auto" w:fill="auto"/>
          </w:tcPr>
          <w:p w:rsidR="00EA25EB" w:rsidRPr="00CA7888" w:rsidRDefault="00EA25EB" w:rsidP="004A385B">
            <w:pPr>
              <w:spacing w:after="0" w:line="240" w:lineRule="auto"/>
              <w:rPr>
                <w:rFonts w:ascii="Times New Roman" w:eastAsia="Calibri" w:hAnsi="Times New Roman" w:cs="Times New Roman"/>
              </w:rPr>
            </w:pPr>
            <w:r w:rsidRPr="00CA7888">
              <w:rPr>
                <w:rFonts w:ascii="Times New Roman" w:eastAsia="Calibri" w:hAnsi="Times New Roman" w:cs="Times New Roman"/>
              </w:rPr>
              <w:t>Навчальний рік</w:t>
            </w:r>
          </w:p>
        </w:tc>
        <w:tc>
          <w:tcPr>
            <w:tcW w:w="1017" w:type="dxa"/>
            <w:vMerge w:val="restart"/>
            <w:shd w:val="clear" w:color="auto" w:fill="auto"/>
          </w:tcPr>
          <w:p w:rsidR="00EA25EB" w:rsidRPr="00CA7888" w:rsidRDefault="00EA25EB" w:rsidP="004A385B">
            <w:pPr>
              <w:spacing w:after="0" w:line="240" w:lineRule="auto"/>
              <w:rPr>
                <w:rFonts w:ascii="Times New Roman" w:eastAsia="Calibri" w:hAnsi="Times New Roman" w:cs="Times New Roman"/>
              </w:rPr>
            </w:pPr>
            <w:r w:rsidRPr="00CA7888">
              <w:rPr>
                <w:rFonts w:ascii="Times New Roman" w:eastAsia="Calibri" w:hAnsi="Times New Roman" w:cs="Times New Roman"/>
              </w:rPr>
              <w:t>Всього вчителів</w:t>
            </w:r>
          </w:p>
        </w:tc>
        <w:tc>
          <w:tcPr>
            <w:tcW w:w="1179" w:type="dxa"/>
            <w:vMerge w:val="restart"/>
            <w:shd w:val="clear" w:color="auto" w:fill="auto"/>
          </w:tcPr>
          <w:p w:rsidR="00EA25EB" w:rsidRPr="00CA7888" w:rsidRDefault="00EA25EB" w:rsidP="004A385B">
            <w:pPr>
              <w:spacing w:after="0" w:line="240" w:lineRule="auto"/>
              <w:rPr>
                <w:rFonts w:ascii="Times New Roman" w:eastAsia="Calibri" w:hAnsi="Times New Roman" w:cs="Times New Roman"/>
              </w:rPr>
            </w:pPr>
            <w:r w:rsidRPr="00CA7888">
              <w:rPr>
                <w:rFonts w:ascii="Times New Roman" w:eastAsia="Calibri" w:hAnsi="Times New Roman" w:cs="Times New Roman"/>
              </w:rPr>
              <w:t>Вища кваліфікаційна категорія</w:t>
            </w:r>
          </w:p>
        </w:tc>
        <w:tc>
          <w:tcPr>
            <w:tcW w:w="980" w:type="dxa"/>
            <w:vMerge w:val="restart"/>
            <w:shd w:val="clear" w:color="auto" w:fill="auto"/>
          </w:tcPr>
          <w:p w:rsidR="00EA25EB" w:rsidRPr="00CA7888" w:rsidRDefault="00EA25EB" w:rsidP="004A385B">
            <w:pPr>
              <w:spacing w:after="0" w:line="240" w:lineRule="auto"/>
              <w:rPr>
                <w:rFonts w:ascii="Times New Roman" w:eastAsia="Calibri" w:hAnsi="Times New Roman" w:cs="Times New Roman"/>
              </w:rPr>
            </w:pPr>
            <w:r w:rsidRPr="00CA7888">
              <w:rPr>
                <w:rFonts w:ascii="Times New Roman" w:eastAsia="Calibri" w:hAnsi="Times New Roman" w:cs="Times New Roman"/>
              </w:rPr>
              <w:t>І кваліфікаційна категорія</w:t>
            </w:r>
          </w:p>
        </w:tc>
        <w:tc>
          <w:tcPr>
            <w:tcW w:w="1146" w:type="dxa"/>
            <w:vMerge w:val="restart"/>
            <w:shd w:val="clear" w:color="auto" w:fill="auto"/>
          </w:tcPr>
          <w:p w:rsidR="00EA25EB" w:rsidRPr="00CA7888" w:rsidRDefault="00EA25EB" w:rsidP="004A385B">
            <w:pPr>
              <w:spacing w:after="0" w:line="240" w:lineRule="auto"/>
              <w:rPr>
                <w:rFonts w:ascii="Times New Roman" w:eastAsia="Calibri" w:hAnsi="Times New Roman" w:cs="Times New Roman"/>
              </w:rPr>
            </w:pPr>
            <w:r w:rsidRPr="00CA7888">
              <w:rPr>
                <w:rFonts w:ascii="Times New Roman" w:eastAsia="Calibri" w:hAnsi="Times New Roman" w:cs="Times New Roman"/>
              </w:rPr>
              <w:t>ІІ кваліфікаційна категорія</w:t>
            </w:r>
          </w:p>
        </w:tc>
        <w:tc>
          <w:tcPr>
            <w:tcW w:w="850" w:type="dxa"/>
            <w:vMerge w:val="restart"/>
            <w:shd w:val="clear" w:color="auto" w:fill="auto"/>
          </w:tcPr>
          <w:p w:rsidR="00EA25EB" w:rsidRPr="00CA7888" w:rsidRDefault="00EA25EB" w:rsidP="004A385B">
            <w:pPr>
              <w:spacing w:after="0" w:line="240" w:lineRule="auto"/>
              <w:rPr>
                <w:rFonts w:ascii="Times New Roman" w:eastAsia="Calibri" w:hAnsi="Times New Roman" w:cs="Times New Roman"/>
              </w:rPr>
            </w:pPr>
            <w:r w:rsidRPr="00CA7888">
              <w:rPr>
                <w:rFonts w:ascii="Times New Roman" w:eastAsia="Calibri" w:hAnsi="Times New Roman" w:cs="Times New Roman"/>
              </w:rPr>
              <w:t>спеціаліст</w:t>
            </w:r>
          </w:p>
        </w:tc>
        <w:tc>
          <w:tcPr>
            <w:tcW w:w="3969" w:type="dxa"/>
            <w:gridSpan w:val="2"/>
            <w:shd w:val="clear" w:color="auto" w:fill="auto"/>
          </w:tcPr>
          <w:p w:rsidR="00EA25EB" w:rsidRPr="00CA7888" w:rsidRDefault="00EA25EB" w:rsidP="004A385B">
            <w:pPr>
              <w:spacing w:after="0" w:line="240" w:lineRule="auto"/>
              <w:rPr>
                <w:rFonts w:ascii="Times New Roman" w:eastAsia="Calibri" w:hAnsi="Times New Roman" w:cs="Times New Roman"/>
              </w:rPr>
            </w:pPr>
            <w:r w:rsidRPr="00CA7888">
              <w:rPr>
                <w:rFonts w:ascii="Times New Roman" w:eastAsia="Calibri" w:hAnsi="Times New Roman" w:cs="Times New Roman"/>
              </w:rPr>
              <w:t>Педагогічні звання</w:t>
            </w:r>
          </w:p>
        </w:tc>
      </w:tr>
      <w:tr w:rsidR="00EA25EB" w:rsidRPr="00CA7888" w:rsidTr="005C1C41">
        <w:trPr>
          <w:trHeight w:val="741"/>
        </w:trPr>
        <w:tc>
          <w:tcPr>
            <w:tcW w:w="1349" w:type="dxa"/>
            <w:vMerge/>
            <w:shd w:val="clear" w:color="auto" w:fill="auto"/>
          </w:tcPr>
          <w:p w:rsidR="00EA25EB" w:rsidRPr="00CA7888" w:rsidRDefault="00EA25EB" w:rsidP="004A385B">
            <w:pPr>
              <w:spacing w:after="0" w:line="240" w:lineRule="auto"/>
              <w:rPr>
                <w:rFonts w:ascii="Times New Roman" w:eastAsia="Calibri" w:hAnsi="Times New Roman" w:cs="Times New Roman"/>
              </w:rPr>
            </w:pPr>
          </w:p>
        </w:tc>
        <w:tc>
          <w:tcPr>
            <w:tcW w:w="1017" w:type="dxa"/>
            <w:vMerge/>
            <w:shd w:val="clear" w:color="auto" w:fill="auto"/>
          </w:tcPr>
          <w:p w:rsidR="00EA25EB" w:rsidRPr="00CA7888" w:rsidRDefault="00EA25EB" w:rsidP="004A385B">
            <w:pPr>
              <w:spacing w:after="0" w:line="240" w:lineRule="auto"/>
              <w:rPr>
                <w:rFonts w:ascii="Times New Roman" w:eastAsia="Calibri" w:hAnsi="Times New Roman" w:cs="Times New Roman"/>
              </w:rPr>
            </w:pPr>
          </w:p>
        </w:tc>
        <w:tc>
          <w:tcPr>
            <w:tcW w:w="1179" w:type="dxa"/>
            <w:vMerge/>
            <w:shd w:val="clear" w:color="auto" w:fill="auto"/>
          </w:tcPr>
          <w:p w:rsidR="00EA25EB" w:rsidRPr="00CA7888" w:rsidRDefault="00EA25EB" w:rsidP="004A385B">
            <w:pPr>
              <w:spacing w:after="0" w:line="240" w:lineRule="auto"/>
              <w:rPr>
                <w:rFonts w:ascii="Times New Roman" w:eastAsia="Calibri" w:hAnsi="Times New Roman" w:cs="Times New Roman"/>
              </w:rPr>
            </w:pPr>
          </w:p>
        </w:tc>
        <w:tc>
          <w:tcPr>
            <w:tcW w:w="980" w:type="dxa"/>
            <w:vMerge/>
            <w:shd w:val="clear" w:color="auto" w:fill="auto"/>
          </w:tcPr>
          <w:p w:rsidR="00EA25EB" w:rsidRPr="00CA7888" w:rsidRDefault="00EA25EB" w:rsidP="004A385B">
            <w:pPr>
              <w:spacing w:after="0" w:line="240" w:lineRule="auto"/>
              <w:rPr>
                <w:rFonts w:ascii="Times New Roman" w:eastAsia="Calibri" w:hAnsi="Times New Roman" w:cs="Times New Roman"/>
              </w:rPr>
            </w:pPr>
          </w:p>
        </w:tc>
        <w:tc>
          <w:tcPr>
            <w:tcW w:w="1146" w:type="dxa"/>
            <w:vMerge/>
            <w:shd w:val="clear" w:color="auto" w:fill="auto"/>
          </w:tcPr>
          <w:p w:rsidR="00EA25EB" w:rsidRPr="00CA7888" w:rsidRDefault="00EA25EB" w:rsidP="004A385B">
            <w:pPr>
              <w:spacing w:after="0" w:line="240" w:lineRule="auto"/>
              <w:rPr>
                <w:rFonts w:ascii="Times New Roman" w:eastAsia="Calibri" w:hAnsi="Times New Roman" w:cs="Times New Roman"/>
              </w:rPr>
            </w:pPr>
          </w:p>
        </w:tc>
        <w:tc>
          <w:tcPr>
            <w:tcW w:w="850" w:type="dxa"/>
            <w:vMerge/>
            <w:shd w:val="clear" w:color="auto" w:fill="auto"/>
          </w:tcPr>
          <w:p w:rsidR="00EA25EB" w:rsidRPr="00CA7888" w:rsidRDefault="00EA25EB" w:rsidP="004A385B">
            <w:pPr>
              <w:spacing w:after="0" w:line="240" w:lineRule="auto"/>
              <w:rPr>
                <w:rFonts w:ascii="Times New Roman" w:eastAsia="Calibri" w:hAnsi="Times New Roman" w:cs="Times New Roman"/>
              </w:rPr>
            </w:pPr>
          </w:p>
        </w:tc>
        <w:tc>
          <w:tcPr>
            <w:tcW w:w="2204" w:type="dxa"/>
            <w:shd w:val="clear" w:color="auto" w:fill="auto"/>
          </w:tcPr>
          <w:p w:rsidR="00EA25EB" w:rsidRPr="00CA7888" w:rsidRDefault="00EA25EB" w:rsidP="004A385B">
            <w:pPr>
              <w:spacing w:after="0" w:line="240" w:lineRule="auto"/>
              <w:rPr>
                <w:rFonts w:ascii="Times New Roman" w:eastAsia="Calibri" w:hAnsi="Times New Roman" w:cs="Times New Roman"/>
              </w:rPr>
            </w:pPr>
            <w:r>
              <w:rPr>
                <w:rFonts w:ascii="Times New Roman" w:eastAsia="Calibri" w:hAnsi="Times New Roman" w:cs="Times New Roman"/>
              </w:rPr>
              <w:t>«Старший учитель»</w:t>
            </w:r>
          </w:p>
        </w:tc>
        <w:tc>
          <w:tcPr>
            <w:tcW w:w="1765" w:type="dxa"/>
          </w:tcPr>
          <w:p w:rsidR="00EA25EB" w:rsidRPr="00CA7888" w:rsidRDefault="00EA25EB" w:rsidP="004A385B">
            <w:pPr>
              <w:spacing w:after="0" w:line="240" w:lineRule="auto"/>
              <w:rPr>
                <w:rFonts w:ascii="Times New Roman" w:eastAsia="Calibri" w:hAnsi="Times New Roman" w:cs="Times New Roman"/>
              </w:rPr>
            </w:pPr>
            <w:r>
              <w:rPr>
                <w:rFonts w:ascii="Times New Roman" w:eastAsia="Calibri" w:hAnsi="Times New Roman" w:cs="Times New Roman"/>
              </w:rPr>
              <w:t>«Учитель-методист»</w:t>
            </w:r>
          </w:p>
        </w:tc>
      </w:tr>
      <w:tr w:rsidR="00EA25EB" w:rsidRPr="00CA7888" w:rsidTr="005C1C41">
        <w:tc>
          <w:tcPr>
            <w:tcW w:w="134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2017-2018 н.р.</w:t>
            </w:r>
          </w:p>
        </w:tc>
        <w:tc>
          <w:tcPr>
            <w:tcW w:w="1017"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70</w:t>
            </w:r>
          </w:p>
        </w:tc>
        <w:tc>
          <w:tcPr>
            <w:tcW w:w="117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39 </w:t>
            </w:r>
          </w:p>
        </w:tc>
        <w:tc>
          <w:tcPr>
            <w:tcW w:w="98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13</w:t>
            </w:r>
          </w:p>
        </w:tc>
        <w:tc>
          <w:tcPr>
            <w:tcW w:w="1146"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9 </w:t>
            </w:r>
          </w:p>
        </w:tc>
        <w:tc>
          <w:tcPr>
            <w:tcW w:w="85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6</w:t>
            </w:r>
          </w:p>
        </w:tc>
        <w:tc>
          <w:tcPr>
            <w:tcW w:w="2204"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15</w:t>
            </w:r>
          </w:p>
          <w:p w:rsidR="00EA25EB" w:rsidRPr="00CA7888" w:rsidRDefault="00EA25EB" w:rsidP="004A385B">
            <w:pPr>
              <w:spacing w:after="0" w:line="240" w:lineRule="auto"/>
              <w:rPr>
                <w:rFonts w:ascii="Times New Roman" w:eastAsia="Calibri" w:hAnsi="Times New Roman" w:cs="Times New Roman"/>
                <w:sz w:val="28"/>
                <w:szCs w:val="28"/>
              </w:rPr>
            </w:pPr>
          </w:p>
        </w:tc>
        <w:tc>
          <w:tcPr>
            <w:tcW w:w="1765" w:type="dxa"/>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EA25EB" w:rsidRPr="00CA7888" w:rsidTr="005C1C41">
        <w:tc>
          <w:tcPr>
            <w:tcW w:w="134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2018-2019 н.р.</w:t>
            </w:r>
          </w:p>
        </w:tc>
        <w:tc>
          <w:tcPr>
            <w:tcW w:w="1017"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73</w:t>
            </w:r>
          </w:p>
        </w:tc>
        <w:tc>
          <w:tcPr>
            <w:tcW w:w="117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40</w:t>
            </w:r>
          </w:p>
        </w:tc>
        <w:tc>
          <w:tcPr>
            <w:tcW w:w="98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14</w:t>
            </w:r>
          </w:p>
        </w:tc>
        <w:tc>
          <w:tcPr>
            <w:tcW w:w="1146"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9</w:t>
            </w:r>
          </w:p>
        </w:tc>
        <w:tc>
          <w:tcPr>
            <w:tcW w:w="85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7 </w:t>
            </w:r>
          </w:p>
        </w:tc>
        <w:tc>
          <w:tcPr>
            <w:tcW w:w="2204"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17</w:t>
            </w:r>
          </w:p>
        </w:tc>
        <w:tc>
          <w:tcPr>
            <w:tcW w:w="1765" w:type="dxa"/>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w:t>
            </w:r>
          </w:p>
        </w:tc>
      </w:tr>
      <w:tr w:rsidR="00EA25EB" w:rsidRPr="00CA7888" w:rsidTr="005C1C41">
        <w:tc>
          <w:tcPr>
            <w:tcW w:w="134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2019-2020 н.р.</w:t>
            </w:r>
          </w:p>
        </w:tc>
        <w:tc>
          <w:tcPr>
            <w:tcW w:w="1017"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lang w:val="en-US"/>
              </w:rPr>
              <w:t>80</w:t>
            </w:r>
          </w:p>
        </w:tc>
        <w:tc>
          <w:tcPr>
            <w:tcW w:w="117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CA7888">
              <w:rPr>
                <w:rFonts w:ascii="Times New Roman" w:eastAsia="Calibri" w:hAnsi="Times New Roman" w:cs="Times New Roman"/>
                <w:sz w:val="28"/>
                <w:szCs w:val="28"/>
              </w:rPr>
              <w:t xml:space="preserve"> </w:t>
            </w:r>
          </w:p>
        </w:tc>
        <w:tc>
          <w:tcPr>
            <w:tcW w:w="98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16</w:t>
            </w:r>
          </w:p>
        </w:tc>
        <w:tc>
          <w:tcPr>
            <w:tcW w:w="1146"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6 </w:t>
            </w:r>
          </w:p>
        </w:tc>
        <w:tc>
          <w:tcPr>
            <w:tcW w:w="85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20 </w:t>
            </w:r>
          </w:p>
        </w:tc>
        <w:tc>
          <w:tcPr>
            <w:tcW w:w="2204" w:type="dxa"/>
            <w:shd w:val="clear" w:color="auto" w:fill="auto"/>
          </w:tcPr>
          <w:p w:rsidR="00EA25EB" w:rsidRPr="00CA7888" w:rsidRDefault="00EA25EB" w:rsidP="004A385B">
            <w:pPr>
              <w:spacing w:after="0" w:line="240" w:lineRule="auto"/>
              <w:rPr>
                <w:rFonts w:ascii="Times New Roman" w:eastAsia="Calibri" w:hAnsi="Times New Roman" w:cs="Times New Roman"/>
                <w:color w:val="FF0000"/>
                <w:sz w:val="28"/>
                <w:szCs w:val="28"/>
              </w:rPr>
            </w:pPr>
            <w:r w:rsidRPr="00CA7888">
              <w:rPr>
                <w:rFonts w:ascii="Times New Roman" w:eastAsia="Calibri" w:hAnsi="Times New Roman" w:cs="Times New Roman"/>
                <w:sz w:val="28"/>
                <w:szCs w:val="28"/>
              </w:rPr>
              <w:t xml:space="preserve">23 </w:t>
            </w:r>
          </w:p>
          <w:p w:rsidR="00EA25EB" w:rsidRPr="00CA7888" w:rsidRDefault="00EA25EB" w:rsidP="004A385B">
            <w:pPr>
              <w:spacing w:after="0" w:line="240" w:lineRule="auto"/>
              <w:rPr>
                <w:rFonts w:ascii="Times New Roman" w:eastAsia="Calibri" w:hAnsi="Times New Roman" w:cs="Times New Roman"/>
                <w:sz w:val="28"/>
                <w:szCs w:val="28"/>
              </w:rPr>
            </w:pPr>
          </w:p>
        </w:tc>
        <w:tc>
          <w:tcPr>
            <w:tcW w:w="1765" w:type="dxa"/>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6</w:t>
            </w:r>
          </w:p>
        </w:tc>
      </w:tr>
      <w:tr w:rsidR="00EA25EB" w:rsidRPr="00CA7888" w:rsidTr="005C1C41">
        <w:tc>
          <w:tcPr>
            <w:tcW w:w="134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2020-2021</w:t>
            </w:r>
          </w:p>
        </w:tc>
        <w:tc>
          <w:tcPr>
            <w:tcW w:w="1017"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81</w:t>
            </w:r>
          </w:p>
        </w:tc>
        <w:tc>
          <w:tcPr>
            <w:tcW w:w="117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44</w:t>
            </w:r>
          </w:p>
        </w:tc>
        <w:tc>
          <w:tcPr>
            <w:tcW w:w="98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16</w:t>
            </w:r>
          </w:p>
        </w:tc>
        <w:tc>
          <w:tcPr>
            <w:tcW w:w="1146"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w:t>
            </w:r>
          </w:p>
        </w:tc>
        <w:tc>
          <w:tcPr>
            <w:tcW w:w="85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19</w:t>
            </w:r>
          </w:p>
        </w:tc>
        <w:tc>
          <w:tcPr>
            <w:tcW w:w="2204" w:type="dxa"/>
            <w:shd w:val="clear" w:color="auto" w:fill="auto"/>
          </w:tcPr>
          <w:p w:rsidR="00EA25EB" w:rsidRPr="00CA7888" w:rsidRDefault="00EA25EB" w:rsidP="004A385B">
            <w:pPr>
              <w:spacing w:after="0" w:line="240" w:lineRule="auto"/>
              <w:rPr>
                <w:rFonts w:ascii="Times New Roman" w:eastAsia="Calibri" w:hAnsi="Times New Roman" w:cs="Times New Roman"/>
                <w:color w:val="FF0000"/>
                <w:sz w:val="28"/>
                <w:szCs w:val="28"/>
              </w:rPr>
            </w:pPr>
            <w:r w:rsidRPr="00CA7888">
              <w:rPr>
                <w:rFonts w:ascii="Times New Roman" w:eastAsia="Calibri" w:hAnsi="Times New Roman" w:cs="Times New Roman"/>
                <w:sz w:val="28"/>
                <w:szCs w:val="28"/>
              </w:rPr>
              <w:t>23</w:t>
            </w:r>
            <w:r>
              <w:rPr>
                <w:rFonts w:ascii="Times New Roman" w:eastAsia="Calibri" w:hAnsi="Times New Roman" w:cs="Times New Roman"/>
                <w:sz w:val="28"/>
                <w:szCs w:val="28"/>
              </w:rPr>
              <w:t xml:space="preserve"> </w:t>
            </w:r>
          </w:p>
          <w:p w:rsidR="00EA25EB" w:rsidRPr="00CA7888" w:rsidRDefault="00EA25EB" w:rsidP="004A385B">
            <w:pPr>
              <w:spacing w:after="0" w:line="240" w:lineRule="auto"/>
              <w:rPr>
                <w:rFonts w:ascii="Times New Roman" w:eastAsia="Calibri" w:hAnsi="Times New Roman" w:cs="Times New Roman"/>
                <w:sz w:val="28"/>
                <w:szCs w:val="28"/>
              </w:rPr>
            </w:pPr>
          </w:p>
        </w:tc>
        <w:tc>
          <w:tcPr>
            <w:tcW w:w="1765" w:type="dxa"/>
          </w:tcPr>
          <w:p w:rsidR="00EA25EB" w:rsidRPr="00CA7888" w:rsidRDefault="00EA25EB" w:rsidP="004A385B">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 6</w:t>
            </w:r>
          </w:p>
        </w:tc>
      </w:tr>
      <w:tr w:rsidR="00EA25EB" w:rsidRPr="00CA7888" w:rsidTr="005C1C41">
        <w:tc>
          <w:tcPr>
            <w:tcW w:w="134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2021-2022</w:t>
            </w:r>
          </w:p>
        </w:tc>
        <w:tc>
          <w:tcPr>
            <w:tcW w:w="1017"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1179"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98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146"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50"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2204" w:type="dxa"/>
            <w:shd w:val="clear" w:color="auto" w:fill="auto"/>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1765" w:type="dxa"/>
          </w:tcPr>
          <w:p w:rsidR="00EA25EB" w:rsidRPr="00CA7888"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EA25EB" w:rsidRPr="00CA7888" w:rsidTr="005C1C41">
        <w:tc>
          <w:tcPr>
            <w:tcW w:w="1349"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2022-2023</w:t>
            </w:r>
          </w:p>
        </w:tc>
        <w:tc>
          <w:tcPr>
            <w:tcW w:w="1017"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1179"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980"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46"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850"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2204"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1765" w:type="dxa"/>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EA25EB" w:rsidRPr="00CA7888" w:rsidTr="005C1C41">
        <w:tc>
          <w:tcPr>
            <w:tcW w:w="1349"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2023-2024</w:t>
            </w:r>
          </w:p>
        </w:tc>
        <w:tc>
          <w:tcPr>
            <w:tcW w:w="1017"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1179"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49</w:t>
            </w:r>
          </w:p>
        </w:tc>
        <w:tc>
          <w:tcPr>
            <w:tcW w:w="980"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46"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850"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2204" w:type="dxa"/>
            <w:shd w:val="clear" w:color="auto" w:fill="auto"/>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1765" w:type="dxa"/>
          </w:tcPr>
          <w:p w:rsidR="00EA25EB" w:rsidRDefault="00EA25EB"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C67A6F" w:rsidRPr="00CA7888" w:rsidTr="005C1C41">
        <w:tc>
          <w:tcPr>
            <w:tcW w:w="1349" w:type="dxa"/>
            <w:shd w:val="clear" w:color="auto" w:fill="auto"/>
          </w:tcPr>
          <w:p w:rsidR="00C67A6F" w:rsidRDefault="00C67A6F"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2024-2025</w:t>
            </w:r>
          </w:p>
        </w:tc>
        <w:tc>
          <w:tcPr>
            <w:tcW w:w="1017" w:type="dxa"/>
            <w:shd w:val="clear" w:color="auto" w:fill="auto"/>
          </w:tcPr>
          <w:p w:rsidR="00C67A6F" w:rsidRDefault="005C1C41"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1179" w:type="dxa"/>
            <w:shd w:val="clear" w:color="auto" w:fill="auto"/>
          </w:tcPr>
          <w:p w:rsidR="00C67A6F" w:rsidRDefault="005C1C41"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980" w:type="dxa"/>
            <w:shd w:val="clear" w:color="auto" w:fill="auto"/>
          </w:tcPr>
          <w:p w:rsidR="00C67A6F" w:rsidRDefault="005C1C41"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46" w:type="dxa"/>
            <w:shd w:val="clear" w:color="auto" w:fill="auto"/>
          </w:tcPr>
          <w:p w:rsidR="00C67A6F" w:rsidRDefault="005C1C41"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850" w:type="dxa"/>
            <w:shd w:val="clear" w:color="auto" w:fill="auto"/>
          </w:tcPr>
          <w:p w:rsidR="00C67A6F" w:rsidRDefault="005C1C41"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2204" w:type="dxa"/>
            <w:shd w:val="clear" w:color="auto" w:fill="auto"/>
          </w:tcPr>
          <w:p w:rsidR="00C67A6F" w:rsidRDefault="005C1C41"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765" w:type="dxa"/>
          </w:tcPr>
          <w:p w:rsidR="00C67A6F" w:rsidRDefault="005C1C41" w:rsidP="004A385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r>
    </w:tbl>
    <w:p w:rsidR="00EA25EB" w:rsidRDefault="00EA25EB" w:rsidP="00EA25EB"/>
    <w:p w:rsidR="00B7005F" w:rsidRDefault="00B7005F" w:rsidP="00EA25EB">
      <w:r>
        <w:rPr>
          <w:noProof/>
          <w:lang w:eastAsia="uk-UA"/>
        </w:rPr>
        <w:lastRenderedPageBreak/>
        <w:drawing>
          <wp:inline distT="0" distB="0" distL="0" distR="0" wp14:anchorId="22FC5A1E" wp14:editId="430C6619">
            <wp:extent cx="5963478" cy="4240696"/>
            <wp:effectExtent l="0" t="0" r="18415" b="266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Style w:val="a5"/>
        <w:tblW w:w="0" w:type="auto"/>
        <w:tblLook w:val="04A0" w:firstRow="1" w:lastRow="0" w:firstColumn="1" w:lastColumn="0" w:noHBand="0" w:noVBand="1"/>
      </w:tblPr>
      <w:tblGrid>
        <w:gridCol w:w="1407"/>
        <w:gridCol w:w="1408"/>
        <w:gridCol w:w="1408"/>
        <w:gridCol w:w="1408"/>
        <w:gridCol w:w="1408"/>
        <w:gridCol w:w="1408"/>
        <w:gridCol w:w="1408"/>
      </w:tblGrid>
      <w:tr w:rsidR="00EA25EB" w:rsidTr="004A385B">
        <w:tc>
          <w:tcPr>
            <w:tcW w:w="1407" w:type="dxa"/>
          </w:tcPr>
          <w:p w:rsidR="00EA25EB" w:rsidRDefault="00EA25EB" w:rsidP="004A385B"/>
        </w:tc>
        <w:tc>
          <w:tcPr>
            <w:tcW w:w="2816" w:type="dxa"/>
            <w:gridSpan w:val="2"/>
          </w:tcPr>
          <w:p w:rsidR="00EA25EB" w:rsidRDefault="00EA25EB" w:rsidP="004A385B">
            <w:r>
              <w:t>категорії</w:t>
            </w:r>
          </w:p>
        </w:tc>
        <w:tc>
          <w:tcPr>
            <w:tcW w:w="2816" w:type="dxa"/>
            <w:gridSpan w:val="2"/>
          </w:tcPr>
          <w:p w:rsidR="00EA25EB" w:rsidRDefault="00EA25EB" w:rsidP="004A385B"/>
        </w:tc>
        <w:tc>
          <w:tcPr>
            <w:tcW w:w="2816" w:type="dxa"/>
            <w:gridSpan w:val="2"/>
          </w:tcPr>
          <w:p w:rsidR="00EA25EB" w:rsidRDefault="00EA25EB" w:rsidP="004A385B">
            <w:r>
              <w:t>Педагогічні звання</w:t>
            </w:r>
          </w:p>
        </w:tc>
      </w:tr>
      <w:tr w:rsidR="00EA25EB" w:rsidTr="004A385B">
        <w:tc>
          <w:tcPr>
            <w:tcW w:w="1407" w:type="dxa"/>
          </w:tcPr>
          <w:p w:rsidR="00EA25EB" w:rsidRDefault="00EA25EB" w:rsidP="004A385B">
            <w:r>
              <w:t>учителі</w:t>
            </w:r>
          </w:p>
        </w:tc>
        <w:tc>
          <w:tcPr>
            <w:tcW w:w="1408" w:type="dxa"/>
          </w:tcPr>
          <w:p w:rsidR="00EA25EB" w:rsidRDefault="00EA25EB" w:rsidP="004A385B">
            <w:r>
              <w:t>сп</w:t>
            </w:r>
          </w:p>
        </w:tc>
        <w:tc>
          <w:tcPr>
            <w:tcW w:w="1408" w:type="dxa"/>
          </w:tcPr>
          <w:p w:rsidR="00EA25EB" w:rsidRDefault="00EA25EB" w:rsidP="004A385B">
            <w:r>
              <w:t>ІІ</w:t>
            </w:r>
          </w:p>
        </w:tc>
        <w:tc>
          <w:tcPr>
            <w:tcW w:w="1408" w:type="dxa"/>
          </w:tcPr>
          <w:p w:rsidR="00EA25EB" w:rsidRDefault="00EA25EB" w:rsidP="004A385B">
            <w:r>
              <w:t>І</w:t>
            </w:r>
          </w:p>
        </w:tc>
        <w:tc>
          <w:tcPr>
            <w:tcW w:w="1408" w:type="dxa"/>
          </w:tcPr>
          <w:p w:rsidR="00EA25EB" w:rsidRDefault="00EA25EB" w:rsidP="004A385B">
            <w:r>
              <w:t>В</w:t>
            </w:r>
          </w:p>
        </w:tc>
        <w:tc>
          <w:tcPr>
            <w:tcW w:w="1408" w:type="dxa"/>
          </w:tcPr>
          <w:p w:rsidR="00EA25EB" w:rsidRDefault="00EA25EB" w:rsidP="004A385B">
            <w:r>
              <w:t>«Старший учитель»</w:t>
            </w:r>
          </w:p>
        </w:tc>
        <w:tc>
          <w:tcPr>
            <w:tcW w:w="1408" w:type="dxa"/>
          </w:tcPr>
          <w:p w:rsidR="00EA25EB" w:rsidRDefault="00EA25EB" w:rsidP="004A385B">
            <w:r>
              <w:t>«Учитель-методист»</w:t>
            </w:r>
          </w:p>
        </w:tc>
      </w:tr>
      <w:tr w:rsidR="00EA25EB" w:rsidTr="004A385B">
        <w:tc>
          <w:tcPr>
            <w:tcW w:w="1407" w:type="dxa"/>
          </w:tcPr>
          <w:p w:rsidR="00EA25EB" w:rsidRDefault="00EA25EB" w:rsidP="004A385B"/>
        </w:tc>
        <w:tc>
          <w:tcPr>
            <w:tcW w:w="1408" w:type="dxa"/>
          </w:tcPr>
          <w:p w:rsidR="00EA25EB" w:rsidRDefault="005C1C41" w:rsidP="005C1C41">
            <w:r>
              <w:t>15</w:t>
            </w:r>
            <w:r w:rsidR="00EA25EB">
              <w:t xml:space="preserve"> – </w:t>
            </w:r>
            <w:r>
              <w:t>21</w:t>
            </w:r>
            <w:r w:rsidR="00EA25EB">
              <w:t>%</w:t>
            </w:r>
          </w:p>
        </w:tc>
        <w:tc>
          <w:tcPr>
            <w:tcW w:w="1408" w:type="dxa"/>
          </w:tcPr>
          <w:p w:rsidR="00EA25EB" w:rsidRDefault="005C1C41" w:rsidP="005C1C41">
            <w:r>
              <w:t>5</w:t>
            </w:r>
            <w:r w:rsidR="00EA25EB">
              <w:t xml:space="preserve"> -</w:t>
            </w:r>
            <w:r>
              <w:t>7</w:t>
            </w:r>
            <w:r w:rsidR="00EA25EB">
              <w:t>%</w:t>
            </w:r>
          </w:p>
        </w:tc>
        <w:tc>
          <w:tcPr>
            <w:tcW w:w="1408" w:type="dxa"/>
          </w:tcPr>
          <w:p w:rsidR="00EA25EB" w:rsidRDefault="005C1C41" w:rsidP="005C1C41">
            <w:r>
              <w:t>10</w:t>
            </w:r>
            <w:r w:rsidR="00EA25EB">
              <w:t xml:space="preserve"> – </w:t>
            </w:r>
            <w:r>
              <w:t xml:space="preserve">14 </w:t>
            </w:r>
            <w:r w:rsidR="00EA25EB">
              <w:t>%</w:t>
            </w:r>
          </w:p>
        </w:tc>
        <w:tc>
          <w:tcPr>
            <w:tcW w:w="1408" w:type="dxa"/>
          </w:tcPr>
          <w:p w:rsidR="00EA25EB" w:rsidRDefault="005C1C41" w:rsidP="005C1C41">
            <w:r>
              <w:t>42</w:t>
            </w:r>
            <w:r w:rsidR="00EA25EB">
              <w:t xml:space="preserve"> – </w:t>
            </w:r>
            <w:r>
              <w:t>59,2</w:t>
            </w:r>
            <w:r w:rsidR="00EA25EB">
              <w:t>%</w:t>
            </w:r>
          </w:p>
        </w:tc>
        <w:tc>
          <w:tcPr>
            <w:tcW w:w="1408" w:type="dxa"/>
          </w:tcPr>
          <w:p w:rsidR="00EA25EB" w:rsidRDefault="005C1C41" w:rsidP="004A385B">
            <w:r>
              <w:t>16</w:t>
            </w:r>
            <w:r w:rsidR="00EA25EB">
              <w:t xml:space="preserve">- </w:t>
            </w:r>
            <w:r>
              <w:t>22,5</w:t>
            </w:r>
            <w:r w:rsidR="00EA25EB">
              <w:t>%</w:t>
            </w:r>
          </w:p>
        </w:tc>
        <w:tc>
          <w:tcPr>
            <w:tcW w:w="1408" w:type="dxa"/>
          </w:tcPr>
          <w:p w:rsidR="00EA25EB" w:rsidRDefault="005C1C41" w:rsidP="004A385B">
            <w:r>
              <w:t>8 – 11,3</w:t>
            </w:r>
            <w:r w:rsidR="00EA25EB">
              <w:t>%</w:t>
            </w:r>
          </w:p>
        </w:tc>
      </w:tr>
      <w:tr w:rsidR="00EA25EB" w:rsidTr="004A385B">
        <w:tc>
          <w:tcPr>
            <w:tcW w:w="1407" w:type="dxa"/>
          </w:tcPr>
          <w:p w:rsidR="00EA25EB" w:rsidRDefault="00EA25EB" w:rsidP="004A385B"/>
        </w:tc>
        <w:tc>
          <w:tcPr>
            <w:tcW w:w="1408" w:type="dxa"/>
          </w:tcPr>
          <w:p w:rsidR="00EA25EB" w:rsidRDefault="00EA25EB" w:rsidP="004A385B"/>
        </w:tc>
        <w:tc>
          <w:tcPr>
            <w:tcW w:w="1408" w:type="dxa"/>
          </w:tcPr>
          <w:p w:rsidR="00EA25EB" w:rsidRDefault="00EA25EB" w:rsidP="004A385B"/>
        </w:tc>
        <w:tc>
          <w:tcPr>
            <w:tcW w:w="1408" w:type="dxa"/>
          </w:tcPr>
          <w:p w:rsidR="00EA25EB" w:rsidRDefault="00EA25EB" w:rsidP="004A385B"/>
        </w:tc>
        <w:tc>
          <w:tcPr>
            <w:tcW w:w="1408" w:type="dxa"/>
          </w:tcPr>
          <w:p w:rsidR="00EA25EB" w:rsidRDefault="00EA25EB" w:rsidP="004A385B"/>
        </w:tc>
        <w:tc>
          <w:tcPr>
            <w:tcW w:w="1408" w:type="dxa"/>
          </w:tcPr>
          <w:p w:rsidR="00EA25EB" w:rsidRDefault="00EA25EB" w:rsidP="004A385B"/>
        </w:tc>
        <w:tc>
          <w:tcPr>
            <w:tcW w:w="1408" w:type="dxa"/>
          </w:tcPr>
          <w:p w:rsidR="00EA25EB" w:rsidRDefault="00EA25EB" w:rsidP="004A385B"/>
        </w:tc>
      </w:tr>
    </w:tbl>
    <w:p w:rsidR="00EA25EB" w:rsidRDefault="00EA25EB" w:rsidP="00EA25EB">
      <w:pPr>
        <w:rPr>
          <w:noProof/>
          <w:lang w:eastAsia="uk-UA"/>
        </w:rPr>
      </w:pPr>
    </w:p>
    <w:p w:rsidR="00B7005F" w:rsidRDefault="00B7005F" w:rsidP="00EA25EB">
      <w:r>
        <w:rPr>
          <w:noProof/>
          <w:lang w:eastAsia="uk-UA"/>
        </w:rPr>
        <w:drawing>
          <wp:inline distT="0" distB="0" distL="0" distR="0" wp14:anchorId="598990D8" wp14:editId="012A4235">
            <wp:extent cx="6029739" cy="1987826"/>
            <wp:effectExtent l="0" t="0" r="9525" b="127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64F8" w:rsidRDefault="00EA25EB" w:rsidP="00120C14">
      <w:pPr>
        <w:jc w:val="both"/>
        <w:rPr>
          <w:rFonts w:ascii="Times New Roman" w:hAnsi="Times New Roman" w:cs="Times New Roman"/>
          <w:sz w:val="28"/>
          <w:szCs w:val="28"/>
        </w:rPr>
      </w:pPr>
      <w:r w:rsidRPr="00825F89">
        <w:rPr>
          <w:rFonts w:ascii="Times New Roman" w:hAnsi="Times New Roman" w:cs="Times New Roman"/>
          <w:sz w:val="28"/>
          <w:szCs w:val="28"/>
        </w:rPr>
        <w:t>Ефективність та якість о</w:t>
      </w:r>
      <w:r w:rsidR="005C1C41">
        <w:rPr>
          <w:rFonts w:ascii="Times New Roman" w:hAnsi="Times New Roman" w:cs="Times New Roman"/>
          <w:sz w:val="28"/>
          <w:szCs w:val="28"/>
        </w:rPr>
        <w:t>світнього процесу забезпечують 7</w:t>
      </w:r>
      <w:r w:rsidRPr="00825F89">
        <w:rPr>
          <w:rFonts w:ascii="Times New Roman" w:hAnsi="Times New Roman" w:cs="Times New Roman"/>
          <w:sz w:val="28"/>
          <w:szCs w:val="28"/>
        </w:rPr>
        <w:t xml:space="preserve">1 педагогічний працівник, а саме : </w:t>
      </w:r>
      <w:r w:rsidR="00CF17BE">
        <w:rPr>
          <w:rFonts w:ascii="Times New Roman" w:hAnsi="Times New Roman" w:cs="Times New Roman"/>
          <w:sz w:val="28"/>
          <w:szCs w:val="28"/>
        </w:rPr>
        <w:t>13</w:t>
      </w:r>
      <w:r w:rsidRPr="00825F89">
        <w:rPr>
          <w:rFonts w:ascii="Times New Roman" w:hAnsi="Times New Roman" w:cs="Times New Roman"/>
          <w:sz w:val="28"/>
          <w:szCs w:val="28"/>
        </w:rPr>
        <w:t xml:space="preserve"> вчителі початкових класів, </w:t>
      </w:r>
      <w:r w:rsidR="00CF17BE">
        <w:rPr>
          <w:rFonts w:ascii="Times New Roman" w:hAnsi="Times New Roman" w:cs="Times New Roman"/>
          <w:sz w:val="28"/>
          <w:szCs w:val="28"/>
        </w:rPr>
        <w:t>9</w:t>
      </w:r>
      <w:r w:rsidRPr="00825F89">
        <w:rPr>
          <w:rFonts w:ascii="Times New Roman" w:hAnsi="Times New Roman" w:cs="Times New Roman"/>
          <w:sz w:val="28"/>
          <w:szCs w:val="28"/>
        </w:rPr>
        <w:t xml:space="preserve"> асистентів вчителя в інклюзивних класах, 4 вихователі групи продовженого дня, шкільний психолог, педагог-організатор, інструктор з фізичної культури, 2 бібліотекарі, а також медичний працівник та 26 технічних працівники, що  створю</w:t>
      </w:r>
      <w:r w:rsidR="00CF17BE">
        <w:rPr>
          <w:rFonts w:ascii="Times New Roman" w:hAnsi="Times New Roman" w:cs="Times New Roman"/>
          <w:sz w:val="28"/>
          <w:szCs w:val="28"/>
        </w:rPr>
        <w:t>ю</w:t>
      </w:r>
      <w:r w:rsidRPr="00825F89">
        <w:rPr>
          <w:rFonts w:ascii="Times New Roman" w:hAnsi="Times New Roman" w:cs="Times New Roman"/>
          <w:sz w:val="28"/>
          <w:szCs w:val="28"/>
        </w:rPr>
        <w:t>ть безпечне комфортне освітнє середовище для усіх учасників освітнього процесу</w:t>
      </w:r>
    </w:p>
    <w:p w:rsidR="00233CAE" w:rsidRDefault="00233CAE" w:rsidP="00120C14">
      <w:pPr>
        <w:jc w:val="both"/>
        <w:rPr>
          <w:rFonts w:ascii="Times New Roman" w:hAnsi="Times New Roman" w:cs="Times New Roman"/>
          <w:sz w:val="28"/>
          <w:szCs w:val="28"/>
        </w:rPr>
      </w:pPr>
    </w:p>
    <w:p w:rsidR="003935FD" w:rsidRDefault="00233CAE" w:rsidP="003935FD">
      <w:pPr>
        <w:pStyle w:val="a3"/>
        <w:jc w:val="both"/>
        <w:rPr>
          <w:spacing w:val="-8"/>
          <w:sz w:val="28"/>
          <w:szCs w:val="28"/>
          <w:bdr w:val="none" w:sz="0" w:space="0" w:color="auto" w:frame="1"/>
          <w:lang w:val="uk-UA"/>
        </w:rPr>
      </w:pPr>
      <w:r w:rsidRPr="003935FD">
        <w:rPr>
          <w:b/>
          <w:sz w:val="28"/>
          <w:szCs w:val="28"/>
          <w:lang w:val="uk-UA"/>
        </w:rPr>
        <w:lastRenderedPageBreak/>
        <w:t>НАПРЯМ І ОСВІТНЄ СЕРЕДОВИЩЕ</w:t>
      </w:r>
      <w:r w:rsidR="003935FD" w:rsidRPr="003935FD">
        <w:rPr>
          <w:spacing w:val="-8"/>
          <w:sz w:val="28"/>
          <w:szCs w:val="28"/>
          <w:bdr w:val="none" w:sz="0" w:space="0" w:color="auto" w:frame="1"/>
          <w:lang w:val="uk-UA"/>
        </w:rPr>
        <w:t xml:space="preserve"> </w:t>
      </w:r>
    </w:p>
    <w:p w:rsidR="003935FD" w:rsidRDefault="003935FD" w:rsidP="003935FD">
      <w:pPr>
        <w:pStyle w:val="a3"/>
        <w:jc w:val="both"/>
        <w:rPr>
          <w:spacing w:val="-8"/>
          <w:sz w:val="28"/>
          <w:szCs w:val="28"/>
          <w:bdr w:val="none" w:sz="0" w:space="0" w:color="auto" w:frame="1"/>
          <w:lang w:val="uk-UA"/>
        </w:rPr>
      </w:pPr>
    </w:p>
    <w:p w:rsidR="003935FD" w:rsidRPr="003935FD" w:rsidRDefault="003935FD" w:rsidP="003935FD">
      <w:pPr>
        <w:pStyle w:val="a3"/>
        <w:ind w:firstLine="708"/>
        <w:jc w:val="both"/>
        <w:rPr>
          <w:lang w:val="uk-UA"/>
        </w:rPr>
      </w:pPr>
      <w:r w:rsidRPr="003935FD">
        <w:rPr>
          <w:spacing w:val="-8"/>
          <w:sz w:val="28"/>
          <w:szCs w:val="28"/>
          <w:bdr w:val="none" w:sz="0" w:space="0" w:color="auto" w:frame="1"/>
          <w:lang w:val="uk-UA"/>
        </w:rPr>
        <w:t xml:space="preserve">У  квітні-травні 2024/2025 навчального  року було здійснено </w:t>
      </w:r>
      <w:r w:rsidRPr="003935FD">
        <w:rPr>
          <w:lang w:val="uk-UA"/>
        </w:rPr>
        <w:t>дослідження</w:t>
      </w:r>
      <w:r>
        <w:t>  </w:t>
      </w:r>
      <w:r w:rsidRPr="003935FD">
        <w:rPr>
          <w:lang w:val="uk-UA"/>
        </w:rPr>
        <w:t xml:space="preserve"> показників якості освітнього середовища у</w:t>
      </w:r>
      <w:r>
        <w:t> </w:t>
      </w:r>
      <w:r w:rsidRPr="003935FD">
        <w:rPr>
          <w:lang w:val="uk-UA"/>
        </w:rPr>
        <w:t xml:space="preserve"> Сокальській</w:t>
      </w:r>
      <w:r>
        <w:t> </w:t>
      </w:r>
      <w:r w:rsidRPr="003935FD">
        <w:rPr>
          <w:lang w:val="uk-UA"/>
        </w:rPr>
        <w:t xml:space="preserve"> загальноосвітній</w:t>
      </w:r>
      <w:r>
        <w:t> </w:t>
      </w:r>
      <w:r w:rsidRPr="003935FD">
        <w:rPr>
          <w:lang w:val="uk-UA"/>
        </w:rPr>
        <w:t xml:space="preserve"> школі</w:t>
      </w:r>
      <w:r>
        <w:t> </w:t>
      </w:r>
      <w:r w:rsidRPr="003935FD">
        <w:rPr>
          <w:lang w:val="uk-UA"/>
        </w:rPr>
        <w:t xml:space="preserve"> І-ІІІ ступенів №4 Сокальської міської ради, Львівської області за допомогою е-анкетування та проведено аналіз результатів анкетування.</w:t>
      </w:r>
    </w:p>
    <w:p w:rsidR="003935FD" w:rsidRDefault="003935FD" w:rsidP="003935FD">
      <w:pPr>
        <w:pStyle w:val="a3"/>
        <w:ind w:firstLine="708"/>
        <w:jc w:val="both"/>
        <w:rPr>
          <w:color w:val="000000"/>
          <w:sz w:val="28"/>
          <w:szCs w:val="28"/>
          <w:lang w:val="uk-UA"/>
        </w:rPr>
      </w:pPr>
      <w:r w:rsidRPr="003935FD">
        <w:rPr>
          <w:rStyle w:val="docdata"/>
          <w:b/>
          <w:bCs/>
          <w:color w:val="000000"/>
          <w:sz w:val="28"/>
          <w:szCs w:val="28"/>
          <w:lang w:val="uk-UA"/>
        </w:rPr>
        <w:t>Метою дослідження</w:t>
      </w:r>
      <w:r w:rsidRPr="003935FD">
        <w:rPr>
          <w:color w:val="000000"/>
          <w:sz w:val="28"/>
          <w:szCs w:val="28"/>
          <w:lang w:val="uk-UA"/>
        </w:rPr>
        <w:t xml:space="preserve"> була оцін</w:t>
      </w:r>
      <w:r>
        <w:rPr>
          <w:color w:val="000000"/>
          <w:sz w:val="28"/>
          <w:szCs w:val="28"/>
          <w:lang w:val="uk-UA"/>
        </w:rPr>
        <w:t xml:space="preserve">ка якості освітнього середовища </w:t>
      </w:r>
      <w:r w:rsidRPr="003935FD">
        <w:rPr>
          <w:color w:val="000000"/>
          <w:sz w:val="28"/>
          <w:szCs w:val="28"/>
          <w:lang w:val="uk-UA"/>
        </w:rPr>
        <w:t>Сокальської загальноосвітньої школи</w:t>
      </w:r>
      <w:r w:rsidRPr="003935FD">
        <w:rPr>
          <w:color w:val="000000"/>
          <w:sz w:val="28"/>
          <w:szCs w:val="28"/>
        </w:rPr>
        <w:t> I</w:t>
      </w:r>
      <w:r w:rsidRPr="003935FD">
        <w:rPr>
          <w:color w:val="000000"/>
          <w:sz w:val="28"/>
          <w:szCs w:val="28"/>
          <w:lang w:val="uk-UA"/>
        </w:rPr>
        <w:t>-</w:t>
      </w:r>
      <w:r w:rsidRPr="003935FD">
        <w:rPr>
          <w:color w:val="000000"/>
          <w:sz w:val="28"/>
          <w:szCs w:val="28"/>
        </w:rPr>
        <w:t>III</w:t>
      </w:r>
      <w:r w:rsidRPr="003935FD">
        <w:rPr>
          <w:color w:val="000000"/>
          <w:sz w:val="28"/>
          <w:szCs w:val="28"/>
          <w:lang w:val="uk-UA"/>
        </w:rPr>
        <w:t xml:space="preserve"> ступенів №4 Сокальської міської ради Львівської області на придатність</w:t>
      </w:r>
      <w:r w:rsidRPr="003935FD">
        <w:rPr>
          <w:color w:val="000000"/>
          <w:sz w:val="28"/>
          <w:szCs w:val="28"/>
        </w:rPr>
        <w:t> </w:t>
      </w:r>
      <w:r w:rsidRPr="003935FD">
        <w:rPr>
          <w:color w:val="000000"/>
          <w:sz w:val="28"/>
          <w:szCs w:val="28"/>
          <w:lang w:val="uk-UA"/>
        </w:rPr>
        <w:t>для ефективного виховання.</w:t>
      </w:r>
    </w:p>
    <w:p w:rsidR="003935FD" w:rsidRPr="003935FD" w:rsidRDefault="003935FD" w:rsidP="003935FD">
      <w:pPr>
        <w:pStyle w:val="a3"/>
        <w:ind w:firstLine="708"/>
        <w:jc w:val="both"/>
        <w:rPr>
          <w:color w:val="FF0000"/>
          <w:spacing w:val="-8"/>
          <w:sz w:val="28"/>
          <w:szCs w:val="28"/>
          <w:bdr w:val="none" w:sz="0" w:space="0" w:color="auto" w:frame="1"/>
          <w:lang w:val="uk-UA"/>
        </w:rPr>
      </w:pPr>
      <w:r w:rsidRPr="003935FD">
        <w:rPr>
          <w:color w:val="FF0000"/>
          <w:sz w:val="28"/>
          <w:szCs w:val="28"/>
          <w:lang w:val="uk-UA"/>
        </w:rPr>
        <w:t>З детальним аналізом результатів анкетування можна познайомитися на сайті за посиланням</w:t>
      </w:r>
    </w:p>
    <w:p w:rsidR="00233CAE" w:rsidRPr="003935FD" w:rsidRDefault="00233CAE" w:rsidP="003935FD">
      <w:pPr>
        <w:pStyle w:val="a3"/>
        <w:rPr>
          <w:b/>
          <w:sz w:val="28"/>
          <w:szCs w:val="28"/>
          <w:lang w:val="uk-UA"/>
        </w:rPr>
      </w:pPr>
    </w:p>
    <w:p w:rsidR="00233CAE" w:rsidRDefault="00233CAE" w:rsidP="00EA25EB">
      <w:pPr>
        <w:rPr>
          <w:rFonts w:ascii="Times New Roman" w:hAnsi="Times New Roman" w:cs="Times New Roman"/>
          <w:b/>
          <w:sz w:val="28"/>
          <w:szCs w:val="28"/>
        </w:rPr>
      </w:pPr>
      <w:r>
        <w:rPr>
          <w:rFonts w:ascii="Times New Roman" w:hAnsi="Times New Roman" w:cs="Times New Roman"/>
          <w:b/>
          <w:sz w:val="28"/>
          <w:szCs w:val="28"/>
        </w:rPr>
        <w:t>1.1. Забезпечення здорових, безпечних і комфортних умов навчання та праці</w:t>
      </w:r>
    </w:p>
    <w:p w:rsidR="00233CAE" w:rsidRPr="00233CAE" w:rsidRDefault="00233CAE" w:rsidP="003935FD">
      <w:pPr>
        <w:pStyle w:val="a3"/>
        <w:ind w:firstLine="708"/>
        <w:jc w:val="both"/>
        <w:rPr>
          <w:spacing w:val="-8"/>
          <w:sz w:val="28"/>
          <w:szCs w:val="28"/>
          <w:bdr w:val="none" w:sz="0" w:space="0" w:color="auto" w:frame="1"/>
        </w:rPr>
      </w:pPr>
      <w:r w:rsidRPr="00233CAE">
        <w:rPr>
          <w:spacing w:val="-8"/>
          <w:sz w:val="28"/>
          <w:szCs w:val="28"/>
          <w:bdr w:val="none" w:sz="0" w:space="0" w:color="auto" w:frame="1"/>
        </w:rPr>
        <w:t xml:space="preserve">Для забезпечення умов праці та навчання проводяться згідно із законодавством інструктажі та навчання з працівниками та здобувачами освіти про охорону праці та безпеку життєдіяльності. На початок та впродовж навчального року проведені різнорівневі навчання та інструктажі на предмет дотримання безпекових вимог та рекомендацій періоду воєнного стану. Упродовж навчального року додатково проводилися бесіди з питань безпеки та попередження дитячого травматизму напередодні осінніх, зимових, весняних і літніх канікул. Здобувачі освіти та працівники закладу обізнані з вимогами охорони праці безпеки життєдіяльності, пожежної безпеки, правил поведінки в умовах надзвичайної ситуації зумовлених військовим станом і дотримуються їх. </w:t>
      </w:r>
      <w:r w:rsidR="002E10B3">
        <w:rPr>
          <w:spacing w:val="-8"/>
          <w:sz w:val="28"/>
          <w:szCs w:val="28"/>
          <w:bdr w:val="none" w:sz="0" w:space="0" w:color="auto" w:frame="1"/>
        </w:rPr>
        <w:t xml:space="preserve"> </w:t>
      </w:r>
    </w:p>
    <w:p w:rsidR="004A385B" w:rsidRPr="004A385B" w:rsidRDefault="004A385B" w:rsidP="004A385B">
      <w:pPr>
        <w:spacing w:after="0"/>
        <w:ind w:firstLine="709"/>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Робота з цивільного захисту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Згідно річного плану роботи школи на 2024/2025 навчальний рік, наказу директора «Про організацію та проведення Дня ЦЗ» від 10.03.2025 р., з метою удосконалення форм і методів роботи під час організації та проведенні заходів щодо захисту особового складу при виникненні надзвичайних ситуацій техногенного характеру та військового стану 29 квітня 2025 року у школі був проведений День цивільного захисту. З класними керівниками 1-11 класів була проведена інструктивно-методична нарада щодо ознайомлення з планом заходів та інформаційними ресурсами для підготовки до Дня ЦЗ. Упродовж дня було проведено такі заходи: </w:t>
      </w: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1-4 класи </w:t>
      </w: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бесіди: «</w:t>
      </w:r>
      <w:r w:rsidRPr="004A385B">
        <w:rPr>
          <w:rFonts w:ascii="Times New Roman" w:eastAsia="Times New Roman" w:hAnsi="Times New Roman" w:cs="Times New Roman"/>
          <w:bCs/>
          <w:color w:val="000000"/>
          <w:kern w:val="36"/>
          <w:sz w:val="28"/>
          <w:szCs w:val="28"/>
          <w:lang w:eastAsia="uk-UA"/>
        </w:rPr>
        <w:t>Пожежа – біда для всіх»,</w:t>
      </w:r>
      <w:r w:rsidRPr="004A385B">
        <w:rPr>
          <w:rFonts w:ascii="Times New Roman" w:eastAsia="Times New Roman" w:hAnsi="Times New Roman" w:cs="Times New Roman"/>
          <w:sz w:val="28"/>
          <w:szCs w:val="28"/>
          <w:lang w:eastAsia="uk-UA"/>
        </w:rPr>
        <w:t xml:space="preserve"> «Первинні засоби гасіння пожеж»</w:t>
      </w:r>
      <w:r w:rsidRPr="004A385B">
        <w:rPr>
          <w:rFonts w:ascii="Times New Roman" w:eastAsia="Times New Roman" w:hAnsi="Times New Roman" w:cs="Times New Roman"/>
          <w:bCs/>
          <w:color w:val="000000"/>
          <w:kern w:val="36"/>
          <w:sz w:val="28"/>
          <w:szCs w:val="28"/>
          <w:lang w:eastAsia="uk-UA"/>
        </w:rPr>
        <w:t xml:space="preserve"> ; перегляд мультфільмів:  «Казка про Вогняну Іскринку», «Що робити під час пожежі?», «Вогнегасник»</w:t>
      </w:r>
      <w:r w:rsidRPr="004A385B">
        <w:rPr>
          <w:rFonts w:ascii="Times New Roman" w:eastAsia="Times New Roman" w:hAnsi="Times New Roman" w:cs="Times New Roman"/>
          <w:sz w:val="28"/>
          <w:szCs w:val="28"/>
          <w:lang w:eastAsia="uk-UA"/>
        </w:rPr>
        <w:t>фестиваль малюнків «Дякую ЗСУ!», «Дякую рятувальнику!»</w:t>
      </w:r>
    </w:p>
    <w:p w:rsidR="004A385B" w:rsidRPr="004A385B" w:rsidRDefault="004A385B" w:rsidP="004A385B">
      <w:pPr>
        <w:spacing w:after="0" w:line="240" w:lineRule="auto"/>
        <w:jc w:val="both"/>
        <w:rPr>
          <w:rFonts w:ascii="Times New Roman" w:eastAsia="Times New Roman" w:hAnsi="Times New Roman" w:cs="Times New Roman"/>
          <w:bCs/>
          <w:color w:val="000000"/>
          <w:kern w:val="36"/>
          <w:sz w:val="28"/>
          <w:szCs w:val="28"/>
          <w:lang w:eastAsia="uk-UA"/>
        </w:rPr>
      </w:pP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5-11 класи </w:t>
      </w: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w:t>
      </w:r>
      <w:r w:rsidRPr="004A385B">
        <w:rPr>
          <w:rFonts w:ascii="Times New Roman" w:eastAsia="Times New Roman" w:hAnsi="Times New Roman" w:cs="Times New Roman"/>
          <w:bCs/>
          <w:color w:val="000000"/>
          <w:kern w:val="36"/>
          <w:sz w:val="28"/>
          <w:szCs w:val="28"/>
          <w:lang w:eastAsia="uk-UA"/>
        </w:rPr>
        <w:t>Перегляд навчальних роликів, відеоматеріалів «Безпека дітей під час війни», «Правила поводження під час обстрілу», «Небезпечні предмети», «Увага! Повітряна тривога»,тренінг «</w:t>
      </w:r>
      <w:r w:rsidRPr="004A385B">
        <w:rPr>
          <w:rFonts w:ascii="Times New Roman" w:eastAsia="Times New Roman" w:hAnsi="Times New Roman" w:cs="Times New Roman"/>
          <w:sz w:val="28"/>
          <w:szCs w:val="28"/>
          <w:lang w:eastAsia="uk-UA"/>
        </w:rPr>
        <w:t>Емоційна саморегуляція та самоконтроль</w:t>
      </w:r>
      <w:r w:rsidRPr="004A385B">
        <w:rPr>
          <w:rFonts w:ascii="Times New Roman" w:eastAsia="Times New Roman" w:hAnsi="Times New Roman" w:cs="Times New Roman"/>
          <w:bCs/>
          <w:color w:val="000000"/>
          <w:kern w:val="36"/>
          <w:sz w:val="28"/>
          <w:szCs w:val="28"/>
          <w:lang w:eastAsia="uk-UA"/>
        </w:rPr>
        <w:t>», практичні заняття: «Засоби індивідуального захисту», «Найпростіші засоби пожежогасіння», «Надання домедичної допомоги»;</w:t>
      </w:r>
    </w:p>
    <w:p w:rsidR="004A385B" w:rsidRPr="004A385B" w:rsidRDefault="004A385B" w:rsidP="004A385B">
      <w:pPr>
        <w:spacing w:after="0" w:line="240" w:lineRule="auto"/>
        <w:jc w:val="both"/>
        <w:rPr>
          <w:rFonts w:ascii="Times New Roman" w:eastAsia="Times New Roman" w:hAnsi="Times New Roman" w:cs="Times New Roman"/>
          <w:bCs/>
          <w:color w:val="000000"/>
          <w:kern w:val="36"/>
          <w:sz w:val="28"/>
          <w:szCs w:val="28"/>
          <w:lang w:eastAsia="uk-UA"/>
        </w:rPr>
      </w:pP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Вчитель захисту України Латинник І.О. ознайомив всіх учасників освітнього процесу з Пам’яткою ДНСН щодо правил поведінки (порядку дій) населення у разі виявлення підозрілого об’єкта, вибухонебезпечного предмета.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lastRenderedPageBreak/>
        <w:t xml:space="preserve"> </w:t>
      </w: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Заступник директора з навчального–виховної роботи БіликС.Г. ще раз наголосила про дії вчителів, коли лунає сигнал «Повітряна тривога» під час онлайн уроку.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Директор школи Драган Н.І. провела нараду з працівниками закладу з питань: «Дії працівників школи в надзвичайних ситуаціях»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Медична сестра Хомів Л.О. розповіла про надання першої домедичної допомоги постраждалим: « Знаю, вмію, врятую».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Для учнів 10-11 класів продемонстровано презентацію «Основи цивільного захисту. Хімічна зброя», а для членів гуртка «Джура» </w:t>
      </w: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«Основи цивільного захисту. Ядерна зброя».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sym w:font="Symbol" w:char="F02D"/>
      </w:r>
      <w:r w:rsidRPr="004A385B">
        <w:rPr>
          <w:rFonts w:ascii="Times New Roman" w:eastAsia="Calibri" w:hAnsi="Times New Roman" w:cs="Times New Roman"/>
          <w:sz w:val="28"/>
          <w:szCs w:val="28"/>
        </w:rPr>
        <w:t xml:space="preserve"> З технічними працівниками були проведені тренування щодо користування вогнегасниками та протигазами. На завершення відбувся збір командно-керівного складу, на якому підведені підсумки Дня ЦЗ. Всі заходи проведено згідно санітарно-епідеміологічної ситуації та військового стану. День цивільного захисту проведено цікаво та повчально. Усі учасники заходу переконалися в тому, що отримані знання знадобляться у повсякденному житті.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 шкільному класі Безпеки з січня по грудень вчителями нашої школи та представниками служби Червоноградського РУ ГУ ДСНС у Львівській області проводяться уроки з мінної безпеки, домедичної допомоги правил поведінки на воді. Клас безпеки постійно поповнюється наочними та методичними матеріалами.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На виконання наказу  «Про проведення тижня знань з основ безпеки життєдіяльності» від 01.04.2025р. та з метою підняття рівня інформаційно-просвітницької роботи з питань забезпечення безпечної життєдіяльності  у  квітні  2025 року проводився Тиждень знань з безпеки життєдіяльності, що сприяло підвищенню рівня обізнаності дітей з питань безпеки життєдіяльності, в умовах воєнного стану. Для проведення тижня були залучені класні керівники 1-11 класів, педагог-організатор, вчитель основ здоров’я та Захисту України.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Класними керівниками 1-11 класів,  проведено бесіди та години спілкування «Бережемо наше життя» (Про правила безпеки в умовах воєнного стану).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color w:val="000000"/>
          <w:sz w:val="28"/>
          <w:szCs w:val="28"/>
        </w:rPr>
        <w:t xml:space="preserve">- вчителем предмету «Захист України» Латинником І.О. та медичною сестрою Хомів Л.О. для учнів 10-11 класах проведено заняття «Надання домедичної допомоги при надзвичайних ситуаціях». </w:t>
      </w:r>
      <w:r w:rsidRPr="004A385B">
        <w:rPr>
          <w:rFonts w:ascii="Times New Roman" w:eastAsia="Calibri" w:hAnsi="Times New Roman" w:cs="Times New Roman"/>
          <w:sz w:val="28"/>
          <w:szCs w:val="28"/>
        </w:rPr>
        <w:t>В ході Тижня класними керівниками були проведені години спілкування, вікторини, розробки пам’яток дій у кризових ситуаціях, розглянуті поради та алгоритм дій при надзвичайних ситуаціях, правила безпеки в умовах воєнного стану, при загрозі радіаційної небезпеки, хімічної атаки. Значна увага була приділена інформації по уникненню уражень вибухонебезпечними предметами. У серпні на педагогічній раді було розглянуто питання : «Алгоритм дій під час повітряної тривоги». Наказом було призначено відповідального за евакуацію здобувачів освіти під час повітряної тривоги.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color w:val="080809"/>
          <w:sz w:val="28"/>
          <w:szCs w:val="28"/>
          <w:shd w:val="clear" w:color="auto" w:fill="FFFFFF"/>
        </w:rPr>
        <w:t>В нашій школі функціонує кабінет Захисту України, який оснащений сучасним обладнанням, що дає можливість проводити уроки з предмету цікаво та ефективно.</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 xml:space="preserve">10 липня 2024 р. учасники дитячого  літнього клубу "Нескорені" в рамках  Швейцарсько-українського проєкту </w:t>
      </w:r>
      <w:hyperlink r:id="rId14" w:history="1">
        <w:r w:rsidRPr="004A385B">
          <w:rPr>
            <w:rFonts w:ascii="Times New Roman" w:eastAsia="Calibri" w:hAnsi="Times New Roman" w:cs="Times New Roman"/>
            <w:bCs/>
            <w:color w:val="000000"/>
            <w:sz w:val="28"/>
            <w:szCs w:val="28"/>
            <w:bdr w:val="none" w:sz="0" w:space="0" w:color="auto" w:frame="1"/>
          </w:rPr>
          <w:t xml:space="preserve">DECIDE Summer Clubs «Ми вдома – в </w:t>
        </w:r>
        <w:r w:rsidRPr="004A385B">
          <w:rPr>
            <w:rFonts w:ascii="Times New Roman" w:eastAsia="Calibri" w:hAnsi="Times New Roman" w:cs="Times New Roman"/>
            <w:bCs/>
            <w:color w:val="000000"/>
            <w:sz w:val="28"/>
            <w:szCs w:val="28"/>
            <w:bdr w:val="none" w:sz="0" w:space="0" w:color="auto" w:frame="1"/>
          </w:rPr>
          <w:lastRenderedPageBreak/>
          <w:t>Україні»</w:t>
        </w:r>
      </w:hyperlink>
      <w:r w:rsidRPr="004A385B">
        <w:rPr>
          <w:rFonts w:ascii="Times New Roman" w:eastAsia="Calibri" w:hAnsi="Times New Roman" w:cs="Times New Roman"/>
          <w:color w:val="000000"/>
          <w:sz w:val="28"/>
          <w:szCs w:val="28"/>
        </w:rPr>
        <w:t>, який діяв на базі нашої школи з 02.06 по 12.06.2024 р.</w:t>
      </w:r>
      <w:r w:rsidRPr="004A385B">
        <w:rPr>
          <w:rFonts w:ascii="Times New Roman" w:eastAsia="Calibri" w:hAnsi="Times New Roman" w:cs="Times New Roman"/>
          <w:color w:val="080809"/>
          <w:sz w:val="28"/>
          <w:szCs w:val="28"/>
        </w:rPr>
        <w:t xml:space="preserve"> відвідали пожежну частину</w:t>
      </w:r>
      <w:r w:rsidRPr="004A385B">
        <w:rPr>
          <w:rFonts w:ascii="Times New Roman" w:eastAsia="Calibri" w:hAnsi="Times New Roman" w:cs="Times New Roman"/>
          <w:noProof/>
          <w:color w:val="080809"/>
          <w:sz w:val="28"/>
          <w:szCs w:val="28"/>
          <w:lang w:eastAsia="uk-UA"/>
        </w:rPr>
        <w:t xml:space="preserve"> у м.Сокаль під час якої </w:t>
      </w:r>
      <w:r w:rsidRPr="004A385B">
        <w:rPr>
          <w:rFonts w:ascii="Times New Roman" w:eastAsia="Calibri" w:hAnsi="Times New Roman" w:cs="Times New Roman"/>
          <w:color w:val="080809"/>
          <w:sz w:val="28"/>
          <w:szCs w:val="28"/>
        </w:rPr>
        <w:t>повторили правила поведінки у випадку виникнення надзвичайних ситуацій</w:t>
      </w:r>
      <w:r w:rsidRPr="004A385B">
        <w:rPr>
          <w:rFonts w:ascii="Times New Roman" w:eastAsia="Calibri" w:hAnsi="Times New Roman" w:cs="Times New Roman"/>
          <w:noProof/>
          <w:color w:val="080809"/>
          <w:sz w:val="28"/>
          <w:szCs w:val="28"/>
          <w:lang w:eastAsia="uk-UA"/>
        </w:rPr>
        <w:t xml:space="preserve">  та</w:t>
      </w:r>
      <w:r w:rsidRPr="004A385B">
        <w:rPr>
          <w:rFonts w:ascii="Times New Roman" w:eastAsia="Calibri" w:hAnsi="Times New Roman" w:cs="Times New Roman"/>
          <w:color w:val="080809"/>
          <w:sz w:val="28"/>
          <w:szCs w:val="28"/>
        </w:rPr>
        <w:t xml:space="preserve"> відтворили свої враження від екскурсії у малюнках.</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У вересні 2024 р. з учнями нашої школи класними керівниками 9-11 кл.,  вчителем правознавства Шевчук З.В., заступником директора з НВР Білик С.Г., офіцером служби освітньої безпеки Комахою І.П.  з метою  недопущення втягування учнів до протиправної діяльності терористичного характеру були проведені заходи:</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-Круглий стіл для учнів 11-их класів « Тероризм-глобальна проблема сучасного світу. Відповідальність за тероризм і дезінформацію.»</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 Бесіда з учнями 9-10 кл. « Тероризм-загроза суспільству. Відповідальність неповнолітніх за скоєння правопорушень в умовах воєнного стану».</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 На інформаційному стенді школи розміщено пам’ятку-буклет « Разом проти тероризму».</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Проведено  теоретичні та практичні заходи щодо відпрацювання практичних дій з учасниками освітнього процесу в разі виникнення надзвичайної ситуації або загрози її виникнення:</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-Година спілкування з учнями 1-4 кл. « Чи знаєш ти правила, які можуть зберегти твоє життя?» ( класні керівники 1-4 кл., заступник директора з навчально-виховної роботи Білик С.Г.):</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 Виховні години для учнів 5-8 кл. « Чи знаєш як діяти у разі надзвичайних ситуацій?» ( класні керівники 5-8 кл., заступник директора з навчально-виховної роботи Білик С.Г.);</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 Бесіда для учнів 9-11 кл. « Види надзвичайних ситуацій. Алгоритм дій учасників освітнього процесу у разі виникнення надзвичайних ситуацій»;</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З 1 по 30 вересня у Сокальській ЗШ І-ІІІ ст. № 4 проходив місячник з безпеки дорожнього руху «Увага! Діти на дорозі!», метою якого є популяризація дотримання Правил дорожнього руху серед дітей і дорослих та збереження людських життів.</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У рамках місячника було проведено заходи:</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-Профілактичні бесіди з учнями 1-11 класів щодо безпеки на дорозі;</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-Зустрічі із працівниками МВС;</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Виставка малюнків «Увага!Дорога!» для учнів 1-4 класів;</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Інтерактивна гра на тему: «Увага – життя у безпеці»для учнів 5-7 класів;</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Старшокласники переглядали соціальні ролики з безпеки дорожнього руху.</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-24.09.2024 р в школі проведено практичне відпрацювання алгоритму дій учасників освітнього процесу в разі виникнення надзвичайної ситуації або загрози її виникнення.(працівники ДСНС, дирекція школи).</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rPr>
        <w:t xml:space="preserve">25. 09.2024 р. </w:t>
      </w:r>
      <w:r w:rsidRPr="004A385B">
        <w:rPr>
          <w:rFonts w:ascii="Times New Roman" w:eastAsia="Calibri" w:hAnsi="Times New Roman" w:cs="Times New Roman"/>
          <w:color w:val="080809"/>
          <w:sz w:val="28"/>
          <w:szCs w:val="28"/>
          <w:shd w:val="clear" w:color="auto" w:fill="FFFFFF"/>
        </w:rPr>
        <w:t>Команда ДЮПР "Нескорені" нашої школи разом з місцевою пожежною командою долучилась до Форуму позашкільної освіти, організованою відділом освіти, молоді та спорту Сокальської міської ради та провела акцію "Запобігти. Врятувати. Допомогти" . За допомогою 3-D макетів було представлено види вибухонебезпечних предметів та дії при виявлення ВНП. Також всім бажаючим учасникам Форуму  було роздано агітаційно масові листівки.</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shd w:val="clear" w:color="auto" w:fill="FFFFFF"/>
        </w:rPr>
        <w:lastRenderedPageBreak/>
        <w:t xml:space="preserve">Команда ДЮПР "Нескорені"  у вересні 2024 р.взяла участь у конкурсі до Дня захисників і захисниць України організованого  </w:t>
      </w:r>
      <w:hyperlink r:id="rId15" w:history="1">
        <w:r w:rsidRPr="004A385B">
          <w:rPr>
            <w:rFonts w:ascii="Times New Roman" w:eastAsia="Times New Roman" w:hAnsi="Times New Roman" w:cs="Times New Roman"/>
            <w:bCs/>
            <w:color w:val="080809"/>
            <w:sz w:val="28"/>
            <w:szCs w:val="28"/>
            <w:bdr w:val="none" w:sz="0" w:space="0" w:color="auto" w:frame="1"/>
            <w:shd w:val="clear" w:color="auto" w:fill="FFFFFF"/>
          </w:rPr>
          <w:t>Шептицьким РУ ГУ ДСНС України у Львівській області</w:t>
        </w:r>
      </w:hyperlink>
      <w:r w:rsidRPr="004A385B">
        <w:rPr>
          <w:rFonts w:ascii="Times New Roman" w:eastAsia="Calibri" w:hAnsi="Times New Roman" w:cs="Times New Roman"/>
          <w:color w:val="080809"/>
          <w:sz w:val="28"/>
          <w:szCs w:val="28"/>
          <w:shd w:val="clear" w:color="auto" w:fill="FFFFFF"/>
        </w:rPr>
        <w:t xml:space="preserve">  « Створи модель пожежного автомобіля власноруч».</w:t>
      </w:r>
    </w:p>
    <w:p w:rsidR="004A385B" w:rsidRPr="004A385B" w:rsidRDefault="004A385B" w:rsidP="004A385B">
      <w:pPr>
        <w:spacing w:after="0" w:line="240" w:lineRule="auto"/>
        <w:jc w:val="both"/>
        <w:rPr>
          <w:rFonts w:ascii="Times New Roman" w:eastAsia="Calibri" w:hAnsi="Times New Roman" w:cs="Times New Roman"/>
          <w:color w:val="080809"/>
          <w:sz w:val="28"/>
          <w:szCs w:val="28"/>
          <w:lang w:eastAsia="uk-UA"/>
        </w:rPr>
      </w:pPr>
      <w:r w:rsidRPr="004A385B">
        <w:rPr>
          <w:rFonts w:ascii="Times New Roman" w:eastAsia="Calibri" w:hAnsi="Times New Roman" w:cs="Times New Roman"/>
          <w:color w:val="080809"/>
          <w:sz w:val="28"/>
          <w:szCs w:val="28"/>
        </w:rPr>
        <w:t>01.11.24 р. команда ДЮРП "Нескорені" Сокальської ЗШ І- ІІІ ст. №4 побувала на цікавій екскурсії в 22 ДПРЧ 4 ДПРЗ ГУ ДСНС України у Львівський області.</w:t>
      </w:r>
    </w:p>
    <w:p w:rsidR="004A385B" w:rsidRPr="004A385B" w:rsidRDefault="004A385B" w:rsidP="004A385B">
      <w:pPr>
        <w:spacing w:after="0" w:line="240" w:lineRule="auto"/>
        <w:jc w:val="both"/>
        <w:rPr>
          <w:rFonts w:ascii="Times New Roman" w:eastAsia="Calibri" w:hAnsi="Times New Roman" w:cs="Times New Roman"/>
          <w:color w:val="080809"/>
          <w:sz w:val="28"/>
          <w:szCs w:val="28"/>
        </w:rPr>
      </w:pPr>
      <w:r w:rsidRPr="004A385B">
        <w:rPr>
          <w:rFonts w:ascii="Times New Roman" w:eastAsia="Calibri" w:hAnsi="Times New Roman" w:cs="Times New Roman"/>
          <w:color w:val="080809"/>
          <w:sz w:val="28"/>
          <w:szCs w:val="28"/>
        </w:rPr>
        <w:t>Юні рятувальники пройшли теоретичний курс і відпрацьовували набуті навики на аварійно-рятувальному спорядженні та пожежно-рятувальній техніці.</w:t>
      </w:r>
    </w:p>
    <w:p w:rsidR="004A385B" w:rsidRPr="004A385B" w:rsidRDefault="004A385B" w:rsidP="004A385B">
      <w:pPr>
        <w:spacing w:after="0" w:line="240" w:lineRule="auto"/>
        <w:jc w:val="both"/>
        <w:rPr>
          <w:rFonts w:ascii="Times New Roman" w:eastAsia="Calibri" w:hAnsi="Times New Roman" w:cs="Times New Roman"/>
          <w:color w:val="001D35"/>
          <w:sz w:val="28"/>
          <w:szCs w:val="28"/>
          <w:shd w:val="clear" w:color="auto" w:fill="FFFFFF"/>
        </w:rPr>
      </w:pPr>
      <w:r w:rsidRPr="004A385B">
        <w:rPr>
          <w:rFonts w:ascii="Times New Roman" w:eastAsia="Calibri" w:hAnsi="Times New Roman" w:cs="Times New Roman"/>
          <w:color w:val="080809"/>
          <w:sz w:val="28"/>
          <w:szCs w:val="28"/>
          <w:shd w:val="clear" w:color="auto" w:fill="FFFFFF"/>
        </w:rPr>
        <w:t>14.11. 2024р. учні 10х-11х класів взяли участь в онлайн-турнірі « Захист України» Всеукраїнської шкільної Ліги</w:t>
      </w:r>
      <w:r w:rsidRPr="004A385B">
        <w:rPr>
          <w:rFonts w:ascii="Times New Roman" w:eastAsia="Calibri" w:hAnsi="Times New Roman" w:cs="Times New Roman"/>
          <w:color w:val="001D35"/>
          <w:sz w:val="28"/>
          <w:szCs w:val="28"/>
          <w:shd w:val="clear" w:color="auto" w:fill="FFFFFF"/>
        </w:rPr>
        <w:t xml:space="preserve"> квіз "Діти" в рамках проєкту "Безпека та Захист України в освіті" на тему: "Безпека та оборона України".</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shd w:val="clear" w:color="auto" w:fill="FFFFFF"/>
        </w:rPr>
        <w:t>В листопаді 2024 р. команда ДЮРП "Нескорені" нашої школи здобула І місце у першій двіжимбі Всеукраїнського проєкту онлайн-активацій "Двіжимба 2.0", котрий спрямований на поширення серед підлітків культури безпечної поведінки. Серед 575 команд зі всієї України команда ДЮРП "Нескорені", яка представляє Сокальську ТГ отримала найвищі бали від журі та подарунки від дитячого фонду ООН (UNICEF Ukraine).</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11.12. 2024р. у школі було поведено тренування та тему «Порушення з причин пожежі роботи об’єкта в цілому та його структурних підрозділів. Збір та приведення у готовність до дій за призначенням органів управління та сил ЦЗ» навчальною метою якого було: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 навчання керівного складу закладу та проведення протипожежного тренування;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 перевірку дій учасників освітнього процесу та постійного складу у разі виникнення пожеж та надзвичайних ситуацій;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 контроль знань і умінь постійного складу відповідно до програми загальної підготовки, а також під час проведення протипожежного тренування;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 практичне закріплення учнями теоретичного матеріалу, щодо дій у разі виникнення пожежі.</w:t>
      </w:r>
    </w:p>
    <w:p w:rsidR="004A385B" w:rsidRPr="004A385B" w:rsidRDefault="004A385B" w:rsidP="004A385B">
      <w:pPr>
        <w:spacing w:after="0" w:line="240" w:lineRule="auto"/>
        <w:jc w:val="both"/>
        <w:rPr>
          <w:rFonts w:ascii="Times New Roman" w:eastAsia="Calibri" w:hAnsi="Times New Roman" w:cs="Times New Roman"/>
          <w:color w:val="080809"/>
          <w:sz w:val="28"/>
          <w:szCs w:val="28"/>
          <w:lang w:eastAsia="uk-UA"/>
        </w:rPr>
      </w:pPr>
      <w:r w:rsidRPr="004A385B">
        <w:rPr>
          <w:rFonts w:ascii="Times New Roman" w:eastAsia="Calibri" w:hAnsi="Times New Roman" w:cs="Times New Roman"/>
          <w:color w:val="080809"/>
          <w:sz w:val="28"/>
          <w:szCs w:val="28"/>
          <w:shd w:val="clear" w:color="auto" w:fill="FFFFFF"/>
        </w:rPr>
        <w:t>12.12.2024 р. команда ДЮРП "Нескорені" взяла участь у районній інтелектуальній вікторині "На варті безпеки" серед представників команд дружин юних рятувальників-пожежних Шептицького району, яка проходила у м.Шептицький.</w:t>
      </w:r>
      <w:r w:rsidRPr="004A385B">
        <w:rPr>
          <w:rFonts w:ascii="Times New Roman" w:eastAsia="Calibri" w:hAnsi="Times New Roman" w:cs="Times New Roman"/>
          <w:color w:val="080809"/>
          <w:sz w:val="28"/>
          <w:szCs w:val="28"/>
        </w:rPr>
        <w:t xml:space="preserve"> Команда отримала високі бали за кмітливість, ерудицію, хороші знання з правил безпеки та нагороджена подякою і цінними призами від громадської організації "Львівська обласна організація Товариства Червоного Хреста України".</w:t>
      </w:r>
    </w:p>
    <w:p w:rsidR="004A385B" w:rsidRPr="004A385B" w:rsidRDefault="004A385B" w:rsidP="004A385B">
      <w:pPr>
        <w:spacing w:after="0" w:line="240" w:lineRule="auto"/>
        <w:jc w:val="both"/>
        <w:rPr>
          <w:rFonts w:ascii="Times New Roman" w:eastAsia="Calibri" w:hAnsi="Times New Roman" w:cs="Times New Roman"/>
          <w:color w:val="080809"/>
          <w:sz w:val="28"/>
          <w:szCs w:val="28"/>
          <w:lang w:eastAsia="uk-UA"/>
        </w:rPr>
      </w:pPr>
      <w:r w:rsidRPr="004A385B">
        <w:rPr>
          <w:rFonts w:ascii="Times New Roman" w:eastAsia="Calibri" w:hAnsi="Times New Roman" w:cs="Times New Roman"/>
          <w:color w:val="080809"/>
          <w:sz w:val="28"/>
          <w:szCs w:val="28"/>
          <w:shd w:val="clear" w:color="auto" w:fill="FFFFFF"/>
        </w:rPr>
        <w:t xml:space="preserve">14.12.2024 р.в  День вшанування учасників ліквідації наслідків аварії на Чорнобильській АЕС. Команди дружини юних рятувальників-пожежних « Нескорені» </w:t>
      </w:r>
      <w:hyperlink r:id="rId16" w:history="1">
        <w:r w:rsidRPr="004A385B">
          <w:rPr>
            <w:rFonts w:ascii="Times New Roman" w:eastAsia="Calibri" w:hAnsi="Times New Roman" w:cs="Times New Roman"/>
            <w:bCs/>
            <w:color w:val="000000"/>
            <w:sz w:val="28"/>
            <w:szCs w:val="28"/>
            <w:bdr w:val="none" w:sz="0" w:space="0" w:color="auto" w:frame="1"/>
          </w:rPr>
          <w:t>Сокальської ЗШ І-ІІІ ст. 4</w:t>
        </w:r>
      </w:hyperlink>
      <w:r w:rsidRPr="004A385B">
        <w:rPr>
          <w:rFonts w:ascii="Times New Roman" w:eastAsia="Calibri" w:hAnsi="Times New Roman" w:cs="Times New Roman"/>
          <w:color w:val="000000"/>
          <w:sz w:val="28"/>
          <w:szCs w:val="28"/>
          <w:shd w:val="clear" w:color="auto" w:fill="FFFFFF"/>
        </w:rPr>
        <w:t xml:space="preserve"> та </w:t>
      </w:r>
      <w:hyperlink r:id="rId17" w:history="1">
        <w:r w:rsidRPr="004A385B">
          <w:rPr>
            <w:rFonts w:ascii="Times New Roman" w:eastAsia="Calibri" w:hAnsi="Times New Roman" w:cs="Times New Roman"/>
            <w:bCs/>
            <w:color w:val="000000"/>
            <w:sz w:val="28"/>
            <w:szCs w:val="28"/>
            <w:bdr w:val="none" w:sz="0" w:space="0" w:color="auto" w:frame="1"/>
          </w:rPr>
          <w:t>Угнівської  ЗШ І-ІІІ ступенів імені братів Онишкевичів</w:t>
        </w:r>
      </w:hyperlink>
      <w:r w:rsidRPr="004A385B">
        <w:rPr>
          <w:rFonts w:ascii="Times New Roman" w:eastAsia="Calibri" w:hAnsi="Times New Roman" w:cs="Times New Roman"/>
          <w:color w:val="080809"/>
          <w:sz w:val="28"/>
          <w:szCs w:val="28"/>
          <w:shd w:val="clear" w:color="auto" w:fill="FFFFFF"/>
        </w:rPr>
        <w:t xml:space="preserve"> разом з учнями школи провели спілкування на базі «Кабінету Безпеки» нашої школи на яких більше дізналися про подвиг наших ліквідаторів, вшанували пам'ять тих, хто віддав життя, рятуючи інших.</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shd w:val="clear" w:color="auto" w:fill="FFFFFF"/>
        </w:rPr>
        <w:t>В грудні 2024 р. команда ДЮРП "Нескорені" нашої школи здобула ІІ місце в онлайн активації Всеукраїнського проєкту "Двіжимба 2.0»</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xml:space="preserve">З метою навчання дітей правилам пожежної безпеки та дотримання їх у повсякденному житті, виховання в учнів розуміння тяжких наслідків порушення правил пожежної безпеки, навчання діяти в різноманітних </w:t>
      </w:r>
      <w:r w:rsidRPr="004A385B">
        <w:rPr>
          <w:rFonts w:ascii="Times New Roman" w:eastAsia="Times New Roman" w:hAnsi="Times New Roman" w:cs="Times New Roman"/>
          <w:color w:val="080809"/>
          <w:sz w:val="28"/>
          <w:szCs w:val="28"/>
          <w:lang w:eastAsia="uk-UA"/>
        </w:rPr>
        <w:lastRenderedPageBreak/>
        <w:t xml:space="preserve">надзвичайних та екстремальних ситуаціях, інформаційно-пізнавальну до дня вогнегасника 07.02.2025 р учасники  шкільної команди ДЮРП провели: </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-для  4 – х кл. вікторину – змагання : «Будь обережний з вогнем»;</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для 5 – 7-х кл.  гру  Що?Де?Коли? «Будь у безпеці»;</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-учні 4 – х класів малювали малюнки на тему: «З вогнем будь обережний»</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shd w:val="clear" w:color="auto" w:fill="FFFFFF"/>
        </w:rPr>
        <w:t>11 лютого у світі відзначався День безпечного Інтернету. В школі було проведено ряд різноманітних заходів під гаслом: “Разом для найкращого Інтернету”.</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Times New Roman" w:hAnsi="Times New Roman" w:cs="Times New Roman"/>
          <w:color w:val="080809"/>
          <w:sz w:val="28"/>
          <w:szCs w:val="28"/>
          <w:lang w:eastAsia="uk-UA"/>
        </w:rPr>
        <w:t>20.03.2025 р. рятувальники Шептицького РУ ГУ ДСНС України  у Львівській області спільно з дружиною юних рятувальників-пожежних нашої школи провели позапланове відпрацювання в м. Сокаль. Під час заходу   жителям нагадали основні правила безпечної поведінки, які можуть врятувати життя та запобігти пожежам, навчити мешканців правильних дій у небезпечних ситуаціях.</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shd w:val="clear" w:color="auto" w:fill="FFFFFF"/>
        </w:rPr>
        <w:t>04.04.2025  до Міжнародного дня мінної просвіти з мінної безпеки учасники дружини юних рятувальників-пожежних "Нескорені" нашої школи провели урок безпеки щодо підозрілих предметів та правил поводження з вибухонебезпечними пристроями для учнів 3-4 класів.</w:t>
      </w:r>
    </w:p>
    <w:p w:rsidR="004A385B" w:rsidRPr="004A385B" w:rsidRDefault="00120C14" w:rsidP="004A385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w:t>
      </w:r>
      <w:r w:rsidR="004A385B" w:rsidRPr="004A385B">
        <w:rPr>
          <w:rFonts w:ascii="Times New Roman" w:eastAsia="Calibri" w:hAnsi="Times New Roman" w:cs="Times New Roman"/>
          <w:sz w:val="28"/>
          <w:szCs w:val="28"/>
        </w:rPr>
        <w:t xml:space="preserve">чителі школи, заступники директора з виховної роботи та шкільний психолог реалізовують </w:t>
      </w:r>
      <w:r w:rsidR="004A385B" w:rsidRPr="004A385B">
        <w:rPr>
          <w:rFonts w:ascii="Times New Roman" w:eastAsia="Calibri" w:hAnsi="Times New Roman" w:cs="Times New Roman"/>
          <w:b/>
          <w:color w:val="000000"/>
          <w:sz w:val="28"/>
          <w:szCs w:val="28"/>
        </w:rPr>
        <w:t>інформаційну кампанію «Стоп – булінг!»,</w:t>
      </w:r>
      <w:r w:rsidR="004A385B" w:rsidRPr="004A385B">
        <w:rPr>
          <w:rFonts w:ascii="Times New Roman" w:eastAsia="Calibri" w:hAnsi="Times New Roman" w:cs="Times New Roman"/>
          <w:color w:val="000000"/>
          <w:sz w:val="28"/>
          <w:szCs w:val="28"/>
        </w:rPr>
        <w:t xml:space="preserve"> </w:t>
      </w:r>
      <w:r w:rsidR="004A385B" w:rsidRPr="004A385B">
        <w:rPr>
          <w:rFonts w:ascii="Times New Roman" w:eastAsia="Calibri" w:hAnsi="Times New Roman" w:cs="Times New Roman"/>
          <w:sz w:val="28"/>
          <w:szCs w:val="28"/>
        </w:rPr>
        <w:t>провівши велику роботу щодо формування толерантного ставлення серед учнів школи та протидії булінгу. Було проведено наступні заходи: бесіди: «Вчимося безпечної поведінки в мережі Інтернет», «Як протистояти тиску однолітків», « Як уникнути конфлікту», «Насильство це…», « Права та обов’язки учнів»; тренінги для учнів: «Профілактика правопорушень», «Не допускай насилля над ближнім», «Зупинемо булінг разом!», «Як не стати учасником булінгу» «Стоп секстинг»., бесіди для батьків: «Життя дитини в інтернеті. Батьківські контролі для захисту дитини від онлайн-ризиків», « Вирішення конфлікту в сім’ї мирним шляхом». Із метою популяризації, пропаганди та формування навичок здорового способу життя, запобігання негативним проявам серед учнівської молоді для учнів проведено ряд бесід та тренінгових занять з профілактики паління, вживання алкоголю, наркотичних засобів. Класні керівники разом зі своїми учнями провели цикл виховних заходів з питань повторення правил безпеки дорожнього руху та збереження життя і здоров’я дітей.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Протягом року учні 5-11 класів мали можливість послухати цікаві та корисні лекції "Зупини насилля-захисти себе!", «Профілактика правопорушень. Не переступи межу.», «Куріння. Зроби свій вибір на користь здоров’я», «Безпека на дорозі- безпека життя!», « Правила поводження з вибухонебезпечними та незнайомими предметами», « СТОП тероризму»  які провели старший інспектор  з ювенальної превенції Червоноградського районного відділу поліції майор поліції  Ірина Мроць, інспектор з ювенальної превенції Червоноградського районного відділу поліції старший лейтенант поліції Олена Антонів та офіцер служби освітньої безпеки Комаха І.П.</w:t>
      </w:r>
      <w:r w:rsidRPr="004A385B">
        <w:rPr>
          <w:rFonts w:ascii="Times New Roman" w:eastAsia="Calibri" w:hAnsi="Times New Roman" w:cs="Times New Roman"/>
          <w:color w:val="080809"/>
          <w:sz w:val="28"/>
          <w:szCs w:val="28"/>
          <w:shd w:val="clear" w:color="auto" w:fill="FFFFFF"/>
        </w:rPr>
        <w:t xml:space="preserve"> «Протидія булінгу», «Правила безпечної поведінки при контакті з незнайомими людьми», «Попередження фактів утягнення неповнолітніх в злочинну діяльність, пов’язану з підпалами релейних шаф і автотранспорту військовослужбовців». </w:t>
      </w:r>
      <w:r w:rsidRPr="004A385B">
        <w:rPr>
          <w:rFonts w:ascii="Times New Roman" w:eastAsia="Calibri" w:hAnsi="Times New Roman" w:cs="Times New Roman"/>
          <w:color w:val="080809"/>
          <w:sz w:val="28"/>
          <w:szCs w:val="28"/>
          <w:shd w:val="clear" w:color="auto" w:fill="FFFFFF"/>
        </w:rPr>
        <w:lastRenderedPageBreak/>
        <w:t>Такі заходи є важливою складовою формування свідомого покоління, яке цінує взаємоповагу, безпеку та людську гідність.</w:t>
      </w:r>
    </w:p>
    <w:p w:rsidR="004A385B" w:rsidRPr="004A385B" w:rsidRDefault="004A385B" w:rsidP="00120C14">
      <w:pPr>
        <w:spacing w:after="0" w:line="240" w:lineRule="auto"/>
        <w:ind w:firstLine="708"/>
        <w:jc w:val="both"/>
        <w:rPr>
          <w:rFonts w:ascii="Times New Roman" w:eastAsia="Times New Roman" w:hAnsi="Times New Roman" w:cs="Times New Roman"/>
          <w:color w:val="080809"/>
          <w:sz w:val="28"/>
          <w:szCs w:val="28"/>
          <w:lang w:eastAsia="uk-UA"/>
        </w:rPr>
      </w:pPr>
      <w:r w:rsidRPr="004A385B">
        <w:rPr>
          <w:rFonts w:ascii="Times New Roman" w:eastAsia="Calibri" w:hAnsi="Times New Roman" w:cs="Times New Roman"/>
          <w:sz w:val="28"/>
          <w:szCs w:val="28"/>
        </w:rPr>
        <w:t xml:space="preserve">У грудні 2024 року була проведена щорічна  Всеукраїнська акція «16 днів без насильства» </w:t>
      </w:r>
      <w:r w:rsidRPr="004A385B">
        <w:rPr>
          <w:rFonts w:ascii="Times New Roman" w:eastAsia="Times New Roman" w:hAnsi="Times New Roman" w:cs="Times New Roman"/>
          <w:color w:val="080809"/>
          <w:sz w:val="28"/>
          <w:szCs w:val="28"/>
          <w:lang w:eastAsia="uk-UA"/>
        </w:rPr>
        <w:t>В рамках цієї акції в Сокальській загальноосвітній школі І-ІІІ ступенів №4 були проведені такі заходи:</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виховні години для учнів школи на тему протидії домашньому насильству та насильству в освітньому середовищі - інспектор СЮП Шептицького РВП ГУНП у Львівській області старший лейтенант поліції Олена Антонів;</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уроки для учнів 5- 11 кл. на тему протидії торгівлі людьми з переглядом відеофільму «Станція призначення - Життя», роздано буклети «Стоп булінг» з інформацією про булінг, кібербулінг та роз’яснена адміністративна та кримінальна відповідальність за цькування в навчальному закладі та уроки до Міжнародного дня прав людини «Твій вік - твої права» - шкільний інспектор служби освітньої безпеки майор поліції Ірина Комаха;</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бібліотечний урок «Всі ми різні, але рівні» з обговоренням проблеми толерантного ставлення до людей з особливими потребами до Міжнародного дня людей з інвалідністю - бібліотекарі школи Галина Поважняк та Ольга Царик;</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відзначено Міжнародний день волонтера, адже наша школа тримає волонтерській стрій з самого початку війни та бере участь у військовому, соціальному та екологічному волонтерстві. З початку цього навчального року на фронт відправлено 14 маскувальних сіток, 650 окопних свічок, зібрано 65 кг пластикових кришечок для переробки їх на турнікети для наших захисників, зібрано кошти на придбання медикаментів для військових, термобілизни, канцелярських товарів, генератора, запчастин для автомобіля;</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уроки на тему «Інформаційна безпека в Інтернеті. Види загроз та їх вирішення» - вчителі інформатики О.М. Марець та К.Ю. Коцюбяк;</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Times New Roman" w:hAnsi="Times New Roman" w:cs="Times New Roman"/>
          <w:color w:val="080809"/>
          <w:sz w:val="28"/>
          <w:szCs w:val="28"/>
          <w:lang w:eastAsia="uk-UA"/>
        </w:rPr>
        <w:t xml:space="preserve">- лекція для учнів 10-11 кл. « ВІЛ/СНІД : ще раз і відверто» до Всесвітнього дня боротьби зі СНІДом - шкільна медсестра Лілія Хомів. </w:t>
      </w:r>
    </w:p>
    <w:p w:rsidR="004A385B" w:rsidRPr="004A385B" w:rsidRDefault="004A385B" w:rsidP="004A385B">
      <w:pPr>
        <w:spacing w:after="0" w:line="240" w:lineRule="auto"/>
        <w:jc w:val="both"/>
        <w:rPr>
          <w:rFonts w:ascii="Times New Roman" w:eastAsia="Times New Roman" w:hAnsi="Times New Roman" w:cs="Times New Roman"/>
          <w:color w:val="080809"/>
          <w:sz w:val="28"/>
          <w:szCs w:val="28"/>
          <w:lang w:eastAsia="uk-UA"/>
        </w:rPr>
      </w:pPr>
      <w:r w:rsidRPr="004A385B">
        <w:rPr>
          <w:rFonts w:ascii="Times New Roman" w:eastAsia="Calibri" w:hAnsi="Times New Roman" w:cs="Times New Roman"/>
          <w:sz w:val="28"/>
          <w:szCs w:val="28"/>
        </w:rPr>
        <w:t xml:space="preserve"> - з 09.12 по 13.12. 2024 р. з метою</w:t>
      </w:r>
      <w:r w:rsidRPr="004A385B">
        <w:rPr>
          <w:rFonts w:ascii="Times New Roman" w:eastAsia="Calibri" w:hAnsi="Times New Roman" w:cs="Times New Roman"/>
          <w:color w:val="001D35"/>
          <w:sz w:val="28"/>
          <w:szCs w:val="28"/>
          <w:shd w:val="clear" w:color="auto" w:fill="FFFFFF"/>
        </w:rPr>
        <w:t xml:space="preserve"> підвищення рівня правової обізнаності учнів, інформування про права та обов'язки людини, формування поваги до права та закону, популяризація правових знань серед молоді в школі </w:t>
      </w:r>
      <w:r w:rsidRPr="004A385B">
        <w:rPr>
          <w:rFonts w:ascii="Times New Roman" w:eastAsia="Calibri" w:hAnsi="Times New Roman" w:cs="Times New Roman"/>
          <w:sz w:val="28"/>
          <w:szCs w:val="28"/>
        </w:rPr>
        <w:t xml:space="preserve"> пройшов тиждень правових знань.</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Правове виховання та профілактична робота з учнями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На внутрішкільному обліку перебуває 1 учень:</w:t>
      </w:r>
    </w:p>
    <w:p w:rsidR="00120C14"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1 – порушення норм поведінки на уроках, шкідливі звички, пропуски уроків без поважних причин</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«Група ризику» - 5 учнів</w:t>
      </w:r>
    </w:p>
    <w:p w:rsidR="004A385B" w:rsidRPr="004A385B" w:rsidRDefault="00120C14" w:rsidP="004A385B">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 учні</w:t>
      </w:r>
      <w:r w:rsidR="004A385B" w:rsidRPr="004A385B">
        <w:rPr>
          <w:rFonts w:ascii="Times New Roman" w:eastAsia="Calibri" w:hAnsi="Times New Roman" w:cs="Times New Roman"/>
          <w:color w:val="000000"/>
          <w:sz w:val="28"/>
          <w:szCs w:val="28"/>
        </w:rPr>
        <w:t xml:space="preserve"> – проживання у кризовій сім’ї, перебувають на обліку у соціальній службі</w:t>
      </w:r>
    </w:p>
    <w:p w:rsidR="004A385B" w:rsidRPr="004A385B" w:rsidRDefault="00120C14" w:rsidP="004A385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3 учні</w:t>
      </w:r>
      <w:r w:rsidR="004A385B" w:rsidRPr="004A385B">
        <w:rPr>
          <w:rFonts w:ascii="Times New Roman" w:eastAsia="Calibri" w:hAnsi="Times New Roman" w:cs="Times New Roman"/>
          <w:color w:val="000000"/>
          <w:sz w:val="28"/>
          <w:szCs w:val="28"/>
        </w:rPr>
        <w:t xml:space="preserve"> </w:t>
      </w:r>
      <w:r w:rsidR="004A385B" w:rsidRPr="004A385B">
        <w:rPr>
          <w:rFonts w:ascii="Times New Roman" w:eastAsia="Calibri" w:hAnsi="Times New Roman" w:cs="Times New Roman"/>
          <w:sz w:val="28"/>
          <w:szCs w:val="28"/>
        </w:rPr>
        <w:t>– за пропуски занять без поважних причин</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За цими учнями закріплені вчителі-наставники – класні керівники, які разом з заступниками директора з виховної роботи систематично здійснюють:</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внутрішній облік дітей, які потребують посиленої уваги з боку педагогічного працівника.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інформують  поліцію (цього навчального року </w:t>
      </w:r>
      <w:r w:rsidRPr="004A385B">
        <w:rPr>
          <w:rFonts w:ascii="Times New Roman" w:eastAsia="Calibri" w:hAnsi="Times New Roman" w:cs="Times New Roman"/>
          <w:color w:val="000000"/>
          <w:sz w:val="28"/>
          <w:szCs w:val="28"/>
        </w:rPr>
        <w:t>було 3 звернення);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lastRenderedPageBreak/>
        <w:t>-</w:t>
      </w:r>
      <w:r w:rsidRPr="004A385B">
        <w:rPr>
          <w:rFonts w:ascii="Times New Roman" w:eastAsia="Calibri" w:hAnsi="Times New Roman" w:cs="Times New Roman"/>
          <w:sz w:val="28"/>
          <w:szCs w:val="28"/>
          <w:lang w:val="ru-RU"/>
        </w:rPr>
        <w:t xml:space="preserve"> </w:t>
      </w:r>
      <w:r w:rsidRPr="004A385B">
        <w:rPr>
          <w:rFonts w:ascii="Times New Roman" w:eastAsia="Calibri" w:hAnsi="Times New Roman" w:cs="Times New Roman"/>
          <w:sz w:val="28"/>
          <w:szCs w:val="28"/>
        </w:rPr>
        <w:t>здійснюють (з допомогою шкільного психолога) психолого-педагогічний супровід таких дітей;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контролюють відвідування ними навчальних занять та якість навчання;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активно залучають до громадської та гурткової роботи тощо.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У школі:</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діє Рада профілактики правопорушень (4 засідання/рік)</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1 раз/місяць – класні керівники проводять виховну годину на правову тематику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скеровано </w:t>
      </w:r>
      <w:r w:rsidRPr="004A385B">
        <w:rPr>
          <w:rFonts w:ascii="Times New Roman" w:eastAsia="Calibri" w:hAnsi="Times New Roman" w:cs="Times New Roman"/>
          <w:color w:val="C00000"/>
          <w:sz w:val="28"/>
          <w:szCs w:val="28"/>
        </w:rPr>
        <w:t xml:space="preserve">3 </w:t>
      </w:r>
      <w:r w:rsidRPr="004A385B">
        <w:rPr>
          <w:rFonts w:ascii="Times New Roman" w:eastAsia="Calibri" w:hAnsi="Times New Roman" w:cs="Times New Roman"/>
          <w:color w:val="000000"/>
          <w:sz w:val="28"/>
          <w:szCs w:val="28"/>
        </w:rPr>
        <w:t xml:space="preserve">звернення </w:t>
      </w:r>
      <w:r w:rsidRPr="004A385B">
        <w:rPr>
          <w:rFonts w:ascii="Times New Roman" w:eastAsia="Calibri" w:hAnsi="Times New Roman" w:cs="Times New Roman"/>
          <w:sz w:val="28"/>
          <w:szCs w:val="28"/>
        </w:rPr>
        <w:t>в поліцію про неналежне виконання батьківських обов’язків.  Профілактичні бесіди  за участі працівників поліції (20 бесід).</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Одним із пріоритетних напрямків виховної роботи в школі є </w:t>
      </w:r>
      <w:r w:rsidRPr="004A385B">
        <w:rPr>
          <w:rFonts w:ascii="Times New Roman" w:eastAsia="Calibri" w:hAnsi="Times New Roman" w:cs="Times New Roman"/>
          <w:b/>
          <w:sz w:val="28"/>
          <w:szCs w:val="28"/>
        </w:rPr>
        <w:t>трудове виховання та профорієнтація</w:t>
      </w:r>
      <w:r w:rsidRPr="004A385B">
        <w:rPr>
          <w:rFonts w:ascii="Times New Roman" w:eastAsia="Calibri" w:hAnsi="Times New Roman" w:cs="Times New Roman"/>
          <w:sz w:val="28"/>
          <w:szCs w:val="28"/>
        </w:rPr>
        <w:t>, яке проводилось через систему заходів:</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sz w:val="28"/>
          <w:szCs w:val="28"/>
        </w:rPr>
        <w:t xml:space="preserve">-Участь в проєкті </w:t>
      </w:r>
      <w:r w:rsidRPr="004A385B">
        <w:rPr>
          <w:rFonts w:ascii="Times New Roman" w:eastAsia="Calibri" w:hAnsi="Times New Roman" w:cs="Times New Roman"/>
          <w:color w:val="080809"/>
          <w:sz w:val="28"/>
          <w:szCs w:val="28"/>
          <w:shd w:val="clear" w:color="auto" w:fill="FFFFFF"/>
        </w:rPr>
        <w:t>«Підтримка реформи професійної освіти в Україні» швейцарсько-українського проєкту DECIDE – «Децентралізація для розвитку демократичної освіти» та  пілотування матеріалів із карʼєрного супроводу дітей та підлітків у межах напряму «DECIDE: ПРОФТЕХ» у 8-Б, 9-А класах ( заступник директора з навчально- виховної роботи Білик С.Г.,шкільний психолог Боліжук Н.П.). В рамках проєкту  проведено екскурсії для учнів 8-9 класів школи у ДПТНЗ "Сокальський професійний ліцей", Львівський професійний коледж готельно-туристичного та ресторанного сервісу,в ПАФ «Білий Стік» у с. Волиця, а також участь у форумі « Успішний бізнес в маленькому місті», який було організовано та  проведено відділом освіти , молоді та спорту Сокальської міської ради на базі нашої школи.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color w:val="080809"/>
          <w:sz w:val="28"/>
          <w:szCs w:val="28"/>
          <w:shd w:val="clear" w:color="auto" w:fill="FFFFFF"/>
        </w:rPr>
        <w:t>У школі проведено профорієнційні заходи:</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shd w:val="clear" w:color="auto" w:fill="FFFFFF"/>
        </w:rPr>
        <w:t>-участь учнів 11-х класів у вебінарі "Кібербезпека, як професія майбутнього: актуальність, навички та кар'єрні можливості»;</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80809"/>
          <w:sz w:val="28"/>
          <w:szCs w:val="28"/>
          <w:shd w:val="clear" w:color="auto" w:fill="FFFFFF"/>
        </w:rPr>
        <w:t>-день з профорієнтаційної роботи для учнів 9-х класів під гаслом « У світі професій»;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 виховні години на тему «Вибір професії – крок у майбутнє», « Ринок сучасних професій»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індивідуальні консультації з учнями з питань підвищення інтересу до обраної професії;</w:t>
      </w:r>
    </w:p>
    <w:p w:rsidR="004A385B" w:rsidRPr="004A385B" w:rsidRDefault="004A385B" w:rsidP="004A385B">
      <w:pPr>
        <w:spacing w:after="0" w:line="240" w:lineRule="auto"/>
        <w:jc w:val="both"/>
        <w:rPr>
          <w:rFonts w:ascii="Times New Roman" w:eastAsia="Calibri" w:hAnsi="Times New Roman" w:cs="Times New Roman"/>
          <w:color w:val="080809"/>
          <w:sz w:val="28"/>
          <w:szCs w:val="28"/>
          <w:shd w:val="clear" w:color="auto" w:fill="FFFFFF"/>
        </w:rPr>
      </w:pPr>
      <w:r w:rsidRPr="004A385B">
        <w:rPr>
          <w:rFonts w:ascii="Times New Roman" w:eastAsia="Calibri" w:hAnsi="Times New Roman" w:cs="Times New Roman"/>
          <w:color w:val="000000"/>
          <w:sz w:val="28"/>
          <w:szCs w:val="28"/>
          <w:shd w:val="clear" w:color="auto" w:fill="FFFFFF"/>
        </w:rPr>
        <w:t>-профорієнтаційні зустрічі  з представниками вищих навчальних закладів області (</w:t>
      </w:r>
      <w:r w:rsidRPr="004A385B">
        <w:rPr>
          <w:rFonts w:ascii="Times New Roman" w:eastAsia="Calibri" w:hAnsi="Times New Roman" w:cs="Times New Roman"/>
          <w:color w:val="080809"/>
          <w:sz w:val="28"/>
          <w:szCs w:val="28"/>
          <w:shd w:val="clear" w:color="auto" w:fill="FFFFFF"/>
        </w:rPr>
        <w:t>Національної академії Національної гвардії);</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color w:val="000000"/>
          <w:sz w:val="28"/>
          <w:szCs w:val="28"/>
          <w:shd w:val="clear" w:color="auto" w:fill="FFFFFF"/>
        </w:rPr>
        <w:t>-участь старшокласників у Днях відкритих дверей навчальних закладів;</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бесіда з представниками першого відділу  Червоноградського районного центру комплектування та соціальної підтримки ( для учнів 11-х класів);</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індивідуальні консультації з батьками  з питань підвищення інтересу до обраної професії  їх дітей.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color w:val="080809"/>
          <w:sz w:val="28"/>
          <w:szCs w:val="28"/>
          <w:shd w:val="clear" w:color="auto" w:fill="FFFFFF"/>
        </w:rPr>
        <w:t>Профорієнтаційні заходи – це унікальний шанс для молоді знайти своє покликання, краще зрозуміти себе та відкрити для себе нові горизонти професійного розвитку.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b/>
          <w:color w:val="000000"/>
          <w:sz w:val="28"/>
          <w:szCs w:val="28"/>
        </w:rPr>
        <w:t>Медичний профілактичний огляд</w:t>
      </w:r>
      <w:r w:rsidRPr="004A385B">
        <w:rPr>
          <w:rFonts w:ascii="Times New Roman" w:eastAsia="Calibri" w:hAnsi="Times New Roman" w:cs="Times New Roman"/>
          <w:color w:val="000000"/>
          <w:sz w:val="28"/>
          <w:szCs w:val="28"/>
        </w:rPr>
        <w:t xml:space="preserve"> </w:t>
      </w:r>
      <w:r w:rsidRPr="004A385B">
        <w:rPr>
          <w:rFonts w:ascii="Times New Roman" w:eastAsia="Calibri" w:hAnsi="Times New Roman" w:cs="Times New Roman"/>
          <w:sz w:val="28"/>
          <w:szCs w:val="28"/>
        </w:rPr>
        <w:t xml:space="preserve">пройшли 725 учнів 1-11 класів, про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що засвідчують довідки подані у медичний кабінет згідно за вимогами.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З 725 учнів школи віднесено до груп:</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основної -488,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підготовча - 160,</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спеціальна - 47,</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lastRenderedPageBreak/>
        <w:t>звільнено - 2.</w:t>
      </w:r>
    </w:p>
    <w:p w:rsidR="004A385B" w:rsidRPr="004A385B" w:rsidRDefault="004A385B" w:rsidP="004A385B">
      <w:pPr>
        <w:spacing w:after="0" w:line="240" w:lineRule="auto"/>
        <w:jc w:val="both"/>
        <w:rPr>
          <w:rFonts w:ascii="Times New Roman" w:eastAsia="Calibri" w:hAnsi="Times New Roman" w:cs="Times New Roman"/>
          <w:color w:val="000000"/>
          <w:sz w:val="28"/>
          <w:szCs w:val="28"/>
        </w:rPr>
      </w:pPr>
      <w:r w:rsidRPr="004A385B">
        <w:rPr>
          <w:rFonts w:ascii="Times New Roman" w:eastAsia="Calibri" w:hAnsi="Times New Roman" w:cs="Times New Roman"/>
          <w:color w:val="000000"/>
          <w:sz w:val="28"/>
          <w:szCs w:val="28"/>
        </w:rPr>
        <w:t>Загальна кількість диспансерних хворих - 59</w:t>
      </w:r>
    </w:p>
    <w:p w:rsidR="004A385B" w:rsidRPr="004A385B" w:rsidRDefault="004A385B" w:rsidP="004A385B">
      <w:pPr>
        <w:spacing w:after="0" w:line="240" w:lineRule="auto"/>
        <w:jc w:val="both"/>
        <w:rPr>
          <w:rFonts w:ascii="Times New Roman" w:eastAsia="Calibri" w:hAnsi="Times New Roman" w:cs="Times New Roman"/>
          <w:b/>
          <w:sz w:val="28"/>
          <w:szCs w:val="28"/>
          <w:u w:val="single"/>
        </w:rPr>
      </w:pPr>
      <w:r w:rsidRPr="004A385B">
        <w:rPr>
          <w:rFonts w:ascii="Times New Roman" w:eastAsia="Calibri" w:hAnsi="Times New Roman" w:cs="Times New Roman"/>
          <w:b/>
          <w:sz w:val="28"/>
          <w:szCs w:val="28"/>
          <w:u w:val="single"/>
        </w:rPr>
        <w:t xml:space="preserve"> При медичному огляді учнів виявлено такі захворювання:</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дихальної системи: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Бронхіальна астма – 6</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очей: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Далекозорість – 20</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Короткозорість – 14</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ендокринної системи: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Дифузний зоб – 1</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Ожиріння – 6</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Цукровий діабет – 4</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органів травлення: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Гастрит – 5</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Виразка – 2</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сечостатевої системи: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Хронічний пієлонефрит – 5</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Захворювання опорно-рухового апарату: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Сколіоз – 114</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Плоскостопість – 251</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системи кровообігу: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Гіпертонічна – 4</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Ішемічна – 1</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Вегетосудинні дистонії – 0</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Вродженні вади серця – 3</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шкіри: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Атопічний дерматит – 3</w:t>
      </w:r>
    </w:p>
    <w:p w:rsidR="004A385B" w:rsidRPr="004A385B" w:rsidRDefault="004A385B" w:rsidP="004A385B">
      <w:pPr>
        <w:spacing w:after="0" w:line="240"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Хвороби нервової системи: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Наслідки органічного ураження ЦНС – 4</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b/>
          <w:sz w:val="28"/>
          <w:szCs w:val="28"/>
        </w:rPr>
        <w:t>Хвороба вуха:</w:t>
      </w:r>
    </w:p>
    <w:p w:rsidR="004A385B" w:rsidRPr="004A385B" w:rsidRDefault="004A385B" w:rsidP="004A385B">
      <w:pPr>
        <w:spacing w:after="0" w:line="240" w:lineRule="auto"/>
        <w:jc w:val="both"/>
        <w:rPr>
          <w:rFonts w:ascii="Times New Roman" w:eastAsia="Calibri" w:hAnsi="Times New Roman" w:cs="Times New Roman"/>
          <w:sz w:val="28"/>
          <w:szCs w:val="28"/>
          <w:lang w:val="ru-RU"/>
        </w:rPr>
      </w:pPr>
      <w:r w:rsidRPr="004A385B">
        <w:rPr>
          <w:rFonts w:ascii="Times New Roman" w:eastAsia="Calibri" w:hAnsi="Times New Roman" w:cs="Times New Roman"/>
          <w:sz w:val="28"/>
          <w:szCs w:val="28"/>
        </w:rPr>
        <w:t>Зниження гостроти слуху – 1</w:t>
      </w:r>
    </w:p>
    <w:p w:rsidR="004A385B" w:rsidRPr="004A385B" w:rsidRDefault="004A385B" w:rsidP="004A385B">
      <w:pPr>
        <w:spacing w:after="0" w:line="240" w:lineRule="auto"/>
        <w:jc w:val="both"/>
        <w:rPr>
          <w:rFonts w:ascii="Times New Roman" w:eastAsia="Calibri" w:hAnsi="Times New Roman" w:cs="Times New Roman"/>
          <w:b/>
          <w:color w:val="000000"/>
          <w:sz w:val="28"/>
          <w:szCs w:val="28"/>
        </w:rPr>
      </w:pPr>
    </w:p>
    <w:p w:rsidR="004A385B" w:rsidRPr="004A385B" w:rsidRDefault="004A385B" w:rsidP="004A385B">
      <w:pPr>
        <w:spacing w:after="0" w:line="240" w:lineRule="auto"/>
        <w:jc w:val="both"/>
        <w:rPr>
          <w:rFonts w:ascii="Times New Roman" w:eastAsia="Calibri" w:hAnsi="Times New Roman" w:cs="Times New Roman"/>
          <w:b/>
          <w:color w:val="000000"/>
          <w:sz w:val="28"/>
          <w:szCs w:val="28"/>
        </w:rPr>
      </w:pPr>
      <w:r w:rsidRPr="004A385B">
        <w:rPr>
          <w:rFonts w:ascii="Times New Roman" w:eastAsia="Calibri" w:hAnsi="Times New Roman" w:cs="Times New Roman"/>
          <w:b/>
          <w:color w:val="000000"/>
          <w:sz w:val="28"/>
          <w:szCs w:val="28"/>
        </w:rPr>
        <w:t>Організація харчування у 2024-2025 н.р.</w:t>
      </w:r>
    </w:p>
    <w:p w:rsidR="004A385B" w:rsidRPr="004A385B" w:rsidRDefault="004A385B" w:rsidP="004A385B">
      <w:pPr>
        <w:spacing w:after="0" w:line="240" w:lineRule="auto"/>
        <w:jc w:val="both"/>
        <w:rPr>
          <w:rFonts w:ascii="Times New Roman" w:eastAsia="Calibri" w:hAnsi="Times New Roman" w:cs="Times New Roman"/>
          <w:sz w:val="28"/>
          <w:szCs w:val="28"/>
          <w:shd w:val="clear" w:color="auto" w:fill="FFFFFF"/>
        </w:rPr>
      </w:pPr>
      <w:r w:rsidRPr="004A385B">
        <w:rPr>
          <w:rFonts w:ascii="Times New Roman" w:eastAsia="Calibri" w:hAnsi="Times New Roman" w:cs="Times New Roman"/>
          <w:sz w:val="28"/>
          <w:szCs w:val="28"/>
          <w:shd w:val="clear" w:color="auto" w:fill="FFFFFF"/>
        </w:rPr>
        <w:t>Новації, що мають місце у школі на шляху оновлення системи харчування, відповідно до реалізації Стратегії реформування системи шкільного харчування на період до 2027 року, стосуються складу шкільного меню, рецептур приготування їжі, форм надання харчових послуг, оновлення обладнання харчоблоку закладу освіти та роботи з постачальниками, а також впроваджуються сучасні підходи до формування культури здорового харчування, як наскрізної компетенції Нової української школи. Реформа шкільного харчування в умовах воєнного стану є соціальною гарантією та важливим елементом турботи про добробут дітей, основою для їхнього здорового майбутнього.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З 2 вересня 2024 року було організоване гаряче харчування для учнів школи та видано  накази щодо організації харчування з визначенням відповідальних осіб за цією ділянкою роботи, розроблено режим і графіки харчування учнів. Важливою складовою сьогодення є необхідність пристосуватись до вимог </w:t>
      </w:r>
      <w:r w:rsidRPr="004A385B">
        <w:rPr>
          <w:rFonts w:ascii="Times New Roman" w:eastAsia="Calibri" w:hAnsi="Times New Roman" w:cs="Times New Roman"/>
          <w:sz w:val="28"/>
          <w:szCs w:val="28"/>
        </w:rPr>
        <w:lastRenderedPageBreak/>
        <w:t xml:space="preserve">харчування у військовий час, відсутності світла та дотримуватись санітарних вимог. Ми вже маємо певний алгоритм дій, який виробили у минулому навчальному році та застосовуємо його і  зараз. Наші учні харчуються за графіком, протягом 4 перерв, в кількості до 80, а з листопада 110 учнів ( тільки початкові класи) за одну перерву. </w:t>
      </w:r>
    </w:p>
    <w:p w:rsidR="004A385B" w:rsidRPr="004A385B" w:rsidRDefault="00120C14" w:rsidP="004A385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004A385B" w:rsidRPr="004A385B">
        <w:rPr>
          <w:rFonts w:ascii="Times New Roman" w:eastAsia="Calibri" w:hAnsi="Times New Roman" w:cs="Times New Roman"/>
          <w:sz w:val="28"/>
          <w:szCs w:val="28"/>
        </w:rPr>
        <w:t xml:space="preserve"> їдальні здійснюється чергування учнями школи: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w:t>
      </w:r>
      <w:r w:rsidRPr="004A385B">
        <w:rPr>
          <w:rFonts w:ascii="Times New Roman" w:eastAsia="Calibri" w:hAnsi="Times New Roman" w:cs="Times New Roman"/>
          <w:b/>
          <w:sz w:val="28"/>
          <w:szCs w:val="28"/>
        </w:rPr>
        <w:t>перший семестр —</w:t>
      </w:r>
      <w:r w:rsidRPr="004A385B">
        <w:rPr>
          <w:rFonts w:ascii="Times New Roman" w:eastAsia="Calibri" w:hAnsi="Times New Roman" w:cs="Times New Roman"/>
          <w:sz w:val="28"/>
          <w:szCs w:val="28"/>
        </w:rPr>
        <w:t xml:space="preserve"> 9-11 класами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w:t>
      </w:r>
      <w:r w:rsidRPr="004A385B">
        <w:rPr>
          <w:rFonts w:ascii="Times New Roman" w:eastAsia="Calibri" w:hAnsi="Times New Roman" w:cs="Times New Roman"/>
          <w:b/>
          <w:sz w:val="28"/>
          <w:szCs w:val="28"/>
        </w:rPr>
        <w:t>другий семестр —</w:t>
      </w:r>
      <w:r w:rsidRPr="004A385B">
        <w:rPr>
          <w:rFonts w:ascii="Times New Roman" w:eastAsia="Calibri" w:hAnsi="Times New Roman" w:cs="Times New Roman"/>
          <w:sz w:val="28"/>
          <w:szCs w:val="28"/>
        </w:rPr>
        <w:t xml:space="preserve"> 8-10 класами та черговим вчителем, який є класним керівником класу, що чергує.</w:t>
      </w:r>
    </w:p>
    <w:p w:rsidR="004A385B" w:rsidRPr="004A385B" w:rsidRDefault="004A385B" w:rsidP="004A385B">
      <w:pPr>
        <w:spacing w:after="0" w:line="240" w:lineRule="auto"/>
        <w:jc w:val="both"/>
        <w:rPr>
          <w:rFonts w:ascii="Times New Roman" w:eastAsia="Calibri" w:hAnsi="Times New Roman" w:cs="Times New Roman"/>
          <w:color w:val="333333"/>
          <w:sz w:val="28"/>
          <w:szCs w:val="28"/>
        </w:rPr>
      </w:pPr>
      <w:r w:rsidRPr="004A385B">
        <w:rPr>
          <w:rFonts w:ascii="Times New Roman" w:eastAsia="Calibri" w:hAnsi="Times New Roman" w:cs="Times New Roman"/>
          <w:sz w:val="28"/>
          <w:szCs w:val="28"/>
        </w:rPr>
        <w:t>У школі створено групу  НАССР, головним завданням якої є аналіз небезпек і проведення поетапного контролю за всіма етапами приготування страв і продуктів харчування, починаючи від прийому продуктів на склад і до моменту подачі готової страви.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Також гарячим харчуванням охоплені учні ГПД, харчуються з 14.30 до 15.00 год.</w:t>
      </w:r>
    </w:p>
    <w:p w:rsidR="004A385B" w:rsidRPr="004A385B" w:rsidRDefault="004A385B" w:rsidP="004A385B">
      <w:pPr>
        <w:spacing w:after="0" w:line="240" w:lineRule="auto"/>
        <w:jc w:val="both"/>
        <w:rPr>
          <w:rFonts w:ascii="Times New Roman" w:eastAsia="Calibri" w:hAnsi="Times New Roman" w:cs="Times New Roman"/>
          <w:color w:val="111111"/>
          <w:sz w:val="28"/>
          <w:szCs w:val="28"/>
        </w:rPr>
      </w:pPr>
      <w:r w:rsidRPr="004A385B">
        <w:rPr>
          <w:rFonts w:ascii="Times New Roman" w:eastAsia="Calibri" w:hAnsi="Times New Roman" w:cs="Times New Roman"/>
          <w:sz w:val="28"/>
          <w:szCs w:val="28"/>
        </w:rPr>
        <w:t xml:space="preserve">Учні харчуються за батьківський кошт, а також маємо учнів пільгових категорій, які забезпечуються безкоштовним харчуванням відповідно до рішення сесії  Сокальської міської ради від 03.09.2024 р.№1674. </w:t>
      </w:r>
      <w:r w:rsidRPr="004A385B">
        <w:rPr>
          <w:rFonts w:ascii="Times New Roman" w:eastAsia="Calibri" w:hAnsi="Times New Roman" w:cs="Times New Roman"/>
          <w:color w:val="000000"/>
          <w:sz w:val="28"/>
          <w:szCs w:val="28"/>
        </w:rPr>
        <w:t>Безкоштовне харчування дітей пільгових категорій підтверджено довідками про призначення допомоги по малозабезпеченості та посвідченнями батьків-учасників бойових дій, розпорядженням про надання статусу дитини, позбавленої батьківського піклування, довідками ВПО та мобілізованими та загиблими.</w:t>
      </w:r>
    </w:p>
    <w:p w:rsidR="004A385B" w:rsidRPr="004A385B" w:rsidRDefault="004A385B" w:rsidP="004A385B">
      <w:pPr>
        <w:spacing w:after="0"/>
        <w:ind w:firstLine="709"/>
        <w:jc w:val="both"/>
        <w:rPr>
          <w:rFonts w:ascii="Calibri" w:eastAsia="Calibri" w:hAnsi="Calibri" w:cs="Times New Roman"/>
        </w:rPr>
      </w:pPr>
      <w:r w:rsidRPr="004A385B">
        <w:rPr>
          <w:rFonts w:ascii="Times New Roman" w:eastAsia="Calibri" w:hAnsi="Times New Roman" w:cs="Times New Roman"/>
          <w:sz w:val="28"/>
          <w:szCs w:val="28"/>
        </w:rPr>
        <w:t>До учнів пільгових категорій відносяться:</w:t>
      </w:r>
    </w:p>
    <w:tbl>
      <w:tblPr>
        <w:tblStyle w:val="a5"/>
        <w:tblW w:w="9629" w:type="dxa"/>
        <w:tblLook w:val="04A0" w:firstRow="1" w:lastRow="0" w:firstColumn="1" w:lastColumn="0" w:noHBand="0" w:noVBand="1"/>
      </w:tblPr>
      <w:tblGrid>
        <w:gridCol w:w="850"/>
        <w:gridCol w:w="7650"/>
        <w:gridCol w:w="1129"/>
      </w:tblGrid>
      <w:tr w:rsidR="004A385B" w:rsidRPr="004A385B" w:rsidTr="004A385B">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№з/п</w:t>
            </w:r>
          </w:p>
        </w:tc>
        <w:tc>
          <w:tcPr>
            <w:tcW w:w="76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Пільгова категорія</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b/>
                <w:sz w:val="28"/>
                <w:szCs w:val="28"/>
              </w:rPr>
            </w:pPr>
            <w:r w:rsidRPr="004A385B">
              <w:rPr>
                <w:rFonts w:ascii="Times New Roman" w:eastAsia="Calibri" w:hAnsi="Times New Roman" w:cs="Times New Roman"/>
                <w:b/>
                <w:sz w:val="28"/>
                <w:szCs w:val="28"/>
              </w:rPr>
              <w:t>К-сть</w:t>
            </w:r>
          </w:p>
        </w:tc>
      </w:tr>
      <w:tr w:rsidR="004A385B" w:rsidRPr="004A385B" w:rsidTr="004A385B">
        <w:trPr>
          <w:trHeight w:val="450"/>
        </w:trPr>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1</w:t>
            </w:r>
          </w:p>
        </w:tc>
        <w:tc>
          <w:tcPr>
            <w:tcW w:w="7650" w:type="dxa"/>
            <w:shd w:val="clear" w:color="auto" w:fill="auto"/>
          </w:tcPr>
          <w:p w:rsidR="004A385B" w:rsidRPr="004A385B" w:rsidRDefault="004A385B" w:rsidP="004A385B">
            <w:pPr>
              <w:spacing w:after="200" w:line="276" w:lineRule="auto"/>
              <w:jc w:val="both"/>
              <w:rPr>
                <w:rFonts w:ascii="Calibri" w:eastAsia="Calibri" w:hAnsi="Calibri" w:cs="Times New Roman"/>
              </w:rPr>
            </w:pPr>
            <w:r w:rsidRPr="004A385B">
              <w:rPr>
                <w:rFonts w:ascii="Times New Roman" w:eastAsia="Calibri" w:hAnsi="Times New Roman" w:cs="Times New Roman"/>
                <w:sz w:val="28"/>
                <w:szCs w:val="28"/>
              </w:rPr>
              <w:t>діти-сироти або діти, позбавлені батьківського піклування</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3</w:t>
            </w:r>
          </w:p>
        </w:tc>
      </w:tr>
      <w:tr w:rsidR="004A385B" w:rsidRPr="004A385B" w:rsidTr="004A385B">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2</w:t>
            </w:r>
          </w:p>
        </w:tc>
        <w:tc>
          <w:tcPr>
            <w:tcW w:w="7650" w:type="dxa"/>
            <w:shd w:val="clear" w:color="auto" w:fill="auto"/>
          </w:tcPr>
          <w:p w:rsidR="004A385B" w:rsidRPr="004A385B" w:rsidRDefault="004A385B" w:rsidP="004A385B">
            <w:pPr>
              <w:spacing w:after="200" w:line="276" w:lineRule="auto"/>
              <w:jc w:val="both"/>
              <w:rPr>
                <w:rFonts w:ascii="Calibri" w:eastAsia="Calibri" w:hAnsi="Calibri" w:cs="Times New Roman"/>
              </w:rPr>
            </w:pPr>
            <w:r w:rsidRPr="004A385B">
              <w:rPr>
                <w:rFonts w:ascii="Times New Roman" w:eastAsia="Calibri" w:hAnsi="Times New Roman" w:cs="Times New Roman"/>
                <w:sz w:val="28"/>
                <w:szCs w:val="28"/>
              </w:rPr>
              <w:t xml:space="preserve">діти з малозабезпечених сімей (довідка управління соціального захисту населення, видана згідно Закону України «Про державну соціальну допомогу малозабезпеченим сім’ям») </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40</w:t>
            </w:r>
          </w:p>
        </w:tc>
      </w:tr>
      <w:tr w:rsidR="004A385B" w:rsidRPr="004A385B" w:rsidTr="004A385B">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3</w:t>
            </w:r>
          </w:p>
        </w:tc>
        <w:tc>
          <w:tcPr>
            <w:tcW w:w="7650" w:type="dxa"/>
            <w:shd w:val="clear" w:color="auto" w:fill="auto"/>
          </w:tcPr>
          <w:p w:rsidR="004A385B" w:rsidRPr="004A385B" w:rsidRDefault="004A385B" w:rsidP="004A385B">
            <w:pPr>
              <w:spacing w:after="200" w:line="276" w:lineRule="auto"/>
              <w:jc w:val="both"/>
              <w:rPr>
                <w:rFonts w:ascii="Calibri" w:eastAsia="Calibri" w:hAnsi="Calibri" w:cs="Times New Roman"/>
              </w:rPr>
            </w:pPr>
            <w:r w:rsidRPr="004A385B">
              <w:rPr>
                <w:rFonts w:ascii="Times New Roman" w:eastAsia="Calibri" w:hAnsi="Times New Roman" w:cs="Times New Roman"/>
                <w:sz w:val="28"/>
                <w:szCs w:val="28"/>
              </w:rPr>
              <w:t>діти, які знаходяться на інклюзивному навчанні</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11</w:t>
            </w:r>
          </w:p>
        </w:tc>
      </w:tr>
      <w:tr w:rsidR="004A385B" w:rsidRPr="004A385B" w:rsidTr="004A385B">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4</w:t>
            </w:r>
          </w:p>
        </w:tc>
        <w:tc>
          <w:tcPr>
            <w:tcW w:w="76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діти, батьки яких є учасниками бойових дій</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47</w:t>
            </w:r>
          </w:p>
        </w:tc>
      </w:tr>
      <w:tr w:rsidR="004A385B" w:rsidRPr="004A385B" w:rsidTr="004A385B">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5</w:t>
            </w:r>
          </w:p>
        </w:tc>
        <w:tc>
          <w:tcPr>
            <w:tcW w:w="76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діти ВПО</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18</w:t>
            </w:r>
          </w:p>
        </w:tc>
      </w:tr>
      <w:tr w:rsidR="004A385B" w:rsidRPr="004A385B" w:rsidTr="004A385B">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6</w:t>
            </w:r>
          </w:p>
        </w:tc>
        <w:tc>
          <w:tcPr>
            <w:tcW w:w="76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діти, батьки яких мобілізовані</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45</w:t>
            </w:r>
          </w:p>
        </w:tc>
      </w:tr>
      <w:tr w:rsidR="004A385B" w:rsidRPr="004A385B" w:rsidTr="004A385B">
        <w:tc>
          <w:tcPr>
            <w:tcW w:w="8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7</w:t>
            </w:r>
          </w:p>
        </w:tc>
        <w:tc>
          <w:tcPr>
            <w:tcW w:w="7650"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Діти, батьки яких загинули</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5</w:t>
            </w:r>
          </w:p>
        </w:tc>
      </w:tr>
      <w:tr w:rsidR="004A385B" w:rsidRPr="004A385B" w:rsidTr="004A385B">
        <w:tc>
          <w:tcPr>
            <w:tcW w:w="8500" w:type="dxa"/>
            <w:gridSpan w:val="2"/>
            <w:shd w:val="clear" w:color="auto" w:fill="auto"/>
          </w:tcPr>
          <w:p w:rsidR="004A385B" w:rsidRPr="004A385B" w:rsidRDefault="004A385B" w:rsidP="004A385B">
            <w:pPr>
              <w:spacing w:after="200" w:line="276" w:lineRule="auto"/>
              <w:jc w:val="both"/>
              <w:rPr>
                <w:rFonts w:ascii="Calibri" w:eastAsia="Calibri" w:hAnsi="Calibri" w:cs="Times New Roman"/>
              </w:rPr>
            </w:pPr>
            <w:r w:rsidRPr="004A385B">
              <w:rPr>
                <w:rFonts w:ascii="Times New Roman" w:eastAsia="Calibri" w:hAnsi="Times New Roman" w:cs="Times New Roman"/>
                <w:b/>
                <w:sz w:val="28"/>
                <w:szCs w:val="28"/>
              </w:rPr>
              <w:t>Разом</w:t>
            </w:r>
          </w:p>
        </w:tc>
        <w:tc>
          <w:tcPr>
            <w:tcW w:w="1129" w:type="dxa"/>
            <w:shd w:val="clear" w:color="auto" w:fill="auto"/>
          </w:tcPr>
          <w:p w:rsidR="004A385B" w:rsidRPr="004A385B" w:rsidRDefault="004A385B" w:rsidP="004A385B">
            <w:pPr>
              <w:spacing w:after="200" w:line="276"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169</w:t>
            </w:r>
          </w:p>
        </w:tc>
      </w:tr>
    </w:tbl>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Регулярно здійснюється складання щоденного меню на підставі примірного </w:t>
      </w:r>
      <w:r w:rsidRPr="004A385B">
        <w:rPr>
          <w:rFonts w:ascii="Times New Roman" w:eastAsia="Calibri" w:hAnsi="Times New Roman" w:cs="Times New Roman"/>
          <w:color w:val="000000"/>
          <w:sz w:val="28"/>
          <w:szCs w:val="28"/>
        </w:rPr>
        <w:t>чотиритижневого</w:t>
      </w:r>
      <w:r w:rsidRPr="004A385B">
        <w:rPr>
          <w:rFonts w:ascii="Times New Roman" w:eastAsia="Calibri" w:hAnsi="Times New Roman" w:cs="Times New Roman"/>
          <w:sz w:val="28"/>
          <w:szCs w:val="28"/>
        </w:rPr>
        <w:t xml:space="preserve"> меню-розкладки, затвердженого Держпродспоживслужбою та директором КУ ЦОЗО  та затверджується директором школи. Основними постачальниками продуктів харчування є: молочні продукти ТзОВ «Гірна» (сир </w:t>
      </w:r>
      <w:r w:rsidRPr="004A385B">
        <w:rPr>
          <w:rFonts w:ascii="Times New Roman" w:eastAsia="Calibri" w:hAnsi="Times New Roman" w:cs="Times New Roman"/>
          <w:sz w:val="28"/>
          <w:szCs w:val="28"/>
        </w:rPr>
        <w:lastRenderedPageBreak/>
        <w:t>твердий, масло, сметана) та ФОП «Стайоха» ( молоко), хліб ТзОВ «Агробізнес», бакалія, овочі, фрукти ФОП «Микита», м’ясо, риба ФОП «Стайоха», з листопада ТзОВ « БЕНЕМІЛК»( молочні продукти, твердий сир), ФОП Сидоренко (м’ясо, риба, яйця, крупи, овочі, фрукти).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Постачальники у цьому році  змінились частково, якість продуктів харчування також залишилась незмінною.</w:t>
      </w:r>
    </w:p>
    <w:p w:rsidR="004A385B" w:rsidRPr="004A385B" w:rsidRDefault="004A385B" w:rsidP="004A385B">
      <w:pPr>
        <w:spacing w:after="0" w:line="240" w:lineRule="auto"/>
        <w:jc w:val="both"/>
        <w:rPr>
          <w:rFonts w:ascii="Times New Roman" w:eastAsia="Calibri" w:hAnsi="Times New Roman" w:cs="Times New Roman"/>
          <w:color w:val="111111"/>
          <w:sz w:val="28"/>
          <w:szCs w:val="28"/>
          <w:lang w:val="ru-RU"/>
        </w:rPr>
      </w:pPr>
      <w:r w:rsidRPr="004A385B">
        <w:rPr>
          <w:rFonts w:ascii="Times New Roman" w:eastAsia="Calibri" w:hAnsi="Times New Roman" w:cs="Times New Roman"/>
          <w:color w:val="000000"/>
          <w:sz w:val="28"/>
          <w:szCs w:val="28"/>
        </w:rPr>
        <w:t>Наявні картотеки страв, технологічні карти, дотримується відповідність рецептури й технології приготування страв. Технологічний процес приготування страв ведеться систематично згідно картотеки, бракераж продукції фіксується у журналі «Бракеражу готової продукції» та виконується відповідно до ДСанПІН5.5.2.008-01.</w:t>
      </w:r>
    </w:p>
    <w:p w:rsidR="004A385B" w:rsidRPr="004A385B" w:rsidRDefault="004A385B" w:rsidP="004A385B">
      <w:pPr>
        <w:spacing w:after="0" w:line="240" w:lineRule="auto"/>
        <w:jc w:val="both"/>
        <w:rPr>
          <w:rFonts w:ascii="Times New Roman" w:eastAsia="Calibri" w:hAnsi="Times New Roman" w:cs="Times New Roman"/>
          <w:color w:val="000000"/>
          <w:sz w:val="28"/>
          <w:szCs w:val="28"/>
        </w:rPr>
      </w:pPr>
      <w:r w:rsidRPr="004A385B">
        <w:rPr>
          <w:rFonts w:ascii="Times New Roman" w:eastAsia="Calibri" w:hAnsi="Times New Roman" w:cs="Times New Roman"/>
          <w:color w:val="000000"/>
          <w:sz w:val="28"/>
          <w:szCs w:val="28"/>
        </w:rPr>
        <w:t>Документація на харчоблоці оформлена і ведеться згідно вимог: журнал бракеражу готової продукції; журнал бракеражу сирої продукції; журнал здоров’я працівників харчоблоку; книга складського обліку; заявки на продукти; журнал обліку відходів під час приготування страв, щоденна меню-розкладка. Вся документація з організації харчування ведеться медичною сестрою відповідно до Інструкції з організації харчування (п.1.2.3), Інструкції з організації харчування дітей у навчальних закладах (МОН України та МОЗ України від 17.04.2006 року №282/227. Наявні супровідні документи (сертифікати, накладні, посвідчення якості, товаро-транспортні накладні, санітарні паспорти на транспорт, експлуатаційні договори). Всі супровідні документи перевіряються при прийомі продуктів харчування.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color w:val="000000"/>
          <w:sz w:val="28"/>
          <w:szCs w:val="28"/>
        </w:rPr>
        <w:t xml:space="preserve">Працівники харчоблоку ознайомлені з санітарними правилами, умовами, термінами зберігання і реалізації продуктів, технологією приготування їжі, забезпечені спецодягом та предметами особистої гігієни. Про це свідчить відповідна документація (медичні книжки, журнали огляду працівників харчоблоку на гнійничкові захворювання, ознайомлення під особистий підпис з інструкціями). Всі працівники їдальні вчасно проходять медогляд та допущені до роботи. Працівники харчоблоку дотримуються режиму харчування, технологічного процесу обробки продуктів (заготівля, зберігання сухих продуктів), вимог утримання приміщення для первинної обробки овочів, м’ясного та рибного цехів. Щоденно відбираються добові проби страв, які зберігаються у спеціальній тарі в холодильнику. Продукти харчування зберігаються згідно з умовами їх зберігання при відповідній температурі з урахуванням товарного сусідства і дотриманням термінів їх реалізації. </w:t>
      </w:r>
    </w:p>
    <w:p w:rsidR="004A385B" w:rsidRPr="004A385B" w:rsidRDefault="004A385B" w:rsidP="004A385B">
      <w:pPr>
        <w:spacing w:after="0" w:line="240" w:lineRule="auto"/>
        <w:jc w:val="both"/>
        <w:rPr>
          <w:rFonts w:ascii="Times New Roman" w:eastAsia="Calibri" w:hAnsi="Times New Roman" w:cs="Times New Roman"/>
          <w:color w:val="000000"/>
          <w:sz w:val="28"/>
          <w:szCs w:val="28"/>
          <w:highlight w:val="white"/>
        </w:rPr>
      </w:pPr>
      <w:r w:rsidRPr="004A385B">
        <w:rPr>
          <w:rFonts w:ascii="Times New Roman" w:eastAsia="Calibri" w:hAnsi="Times New Roman" w:cs="Times New Roman"/>
          <w:color w:val="000000"/>
          <w:sz w:val="28"/>
          <w:szCs w:val="28"/>
          <w:shd w:val="clear" w:color="auto" w:fill="FFFFFF"/>
        </w:rPr>
        <w:t>В школі розроблені заходи щодо покращення вимог санітарного законодавства та забезпечення належних умов перебування та харчування дітей і затверджені керівником закладу; забезпечення стабільної епідемічної ситуації та запобігання харчових отруєнь.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ab/>
        <w:t>Питання організації харчування періодично заслуховується на нарадах при директору. У школі оформлено постійно діючий інформаційний стенд для батьків та учнів, який містить щоденне меню з переліком страв, інформацію про постачальників, склад комісії громадського контролю за якістю харчування, графіки роботи шкільної їдальні, харчування учнів у шкільній їдальні, чергування вчителів у їдальні під час прийому їжі дітьми.</w:t>
      </w:r>
    </w:p>
    <w:p w:rsidR="004A385B" w:rsidRPr="004A385B" w:rsidRDefault="004A385B" w:rsidP="004A385B">
      <w:pPr>
        <w:spacing w:after="0" w:line="240" w:lineRule="auto"/>
        <w:jc w:val="both"/>
        <w:rPr>
          <w:rFonts w:ascii="Times New Roman" w:eastAsia="Calibri" w:hAnsi="Times New Roman" w:cs="Times New Roman"/>
          <w:color w:val="111111"/>
          <w:sz w:val="28"/>
          <w:szCs w:val="28"/>
        </w:rPr>
      </w:pPr>
      <w:r w:rsidRPr="004A385B">
        <w:rPr>
          <w:rFonts w:ascii="Times New Roman" w:eastAsia="Calibri" w:hAnsi="Times New Roman" w:cs="Times New Roman"/>
          <w:color w:val="000000"/>
          <w:sz w:val="28"/>
          <w:szCs w:val="28"/>
        </w:rPr>
        <w:t xml:space="preserve">У школі ведеться облік відвідування учнів у класних журналах (відповідальні класні керівники) та облік відвідування у шкільній їдальні. Правильності обліку </w:t>
      </w:r>
      <w:r w:rsidRPr="004A385B">
        <w:rPr>
          <w:rFonts w:ascii="Times New Roman" w:eastAsia="Calibri" w:hAnsi="Times New Roman" w:cs="Times New Roman"/>
          <w:color w:val="000000"/>
          <w:sz w:val="28"/>
          <w:szCs w:val="28"/>
        </w:rPr>
        <w:lastRenderedPageBreak/>
        <w:t>відвідування учнями пільгових категорій школи та їх харчування повинна співпадати.</w:t>
      </w:r>
    </w:p>
    <w:p w:rsidR="004A385B" w:rsidRPr="004A385B" w:rsidRDefault="004A385B" w:rsidP="004A385B">
      <w:pPr>
        <w:spacing w:after="0" w:line="240" w:lineRule="auto"/>
        <w:jc w:val="both"/>
        <w:rPr>
          <w:rFonts w:ascii="Times New Roman" w:eastAsia="Calibri" w:hAnsi="Times New Roman" w:cs="Times New Roman"/>
          <w:color w:val="000000"/>
          <w:sz w:val="28"/>
          <w:szCs w:val="28"/>
          <w:highlight w:val="white"/>
        </w:rPr>
      </w:pPr>
      <w:r w:rsidRPr="004A385B">
        <w:rPr>
          <w:rFonts w:ascii="Times New Roman" w:eastAsia="Calibri" w:hAnsi="Times New Roman" w:cs="Times New Roman"/>
          <w:color w:val="000000"/>
          <w:sz w:val="28"/>
          <w:szCs w:val="28"/>
          <w:shd w:val="clear" w:color="auto" w:fill="FFFFFF"/>
        </w:rPr>
        <w:t>Важливу роль в організації раціонального та безпечного харчування учнів та вихованців відіграє належна матеріально – технічна база харчоблоку (оновлена у 2020 році).</w:t>
      </w:r>
    </w:p>
    <w:p w:rsidR="004A385B" w:rsidRPr="004A385B" w:rsidRDefault="004A385B" w:rsidP="004A385B">
      <w:pPr>
        <w:spacing w:after="0" w:line="240" w:lineRule="auto"/>
        <w:jc w:val="both"/>
        <w:rPr>
          <w:rFonts w:ascii="Times New Roman" w:eastAsia="Calibri" w:hAnsi="Times New Roman" w:cs="Times New Roman"/>
          <w:color w:val="000000"/>
          <w:sz w:val="28"/>
          <w:szCs w:val="28"/>
          <w:highlight w:val="white"/>
        </w:rPr>
      </w:pPr>
      <w:r w:rsidRPr="004A385B">
        <w:rPr>
          <w:rFonts w:ascii="Times New Roman" w:eastAsia="Calibri" w:hAnsi="Times New Roman" w:cs="Times New Roman"/>
          <w:color w:val="000000"/>
          <w:sz w:val="28"/>
          <w:szCs w:val="28"/>
        </w:rPr>
        <w:tab/>
        <w:t>У їдальні створено умови для організованого миття рук учнями перед прийомом їжі. Прибирання обіднього залу проводиться вчасно, забезпечено дотримання санітарно-гігієнічних умов функціонування обідньої зали.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b/>
          <w:color w:val="FF0000"/>
          <w:sz w:val="28"/>
          <w:szCs w:val="28"/>
        </w:rPr>
        <w:t xml:space="preserve">   </w:t>
      </w:r>
      <w:r w:rsidRPr="004A385B">
        <w:rPr>
          <w:rFonts w:ascii="Times New Roman" w:eastAsia="Calibri" w:hAnsi="Times New Roman" w:cs="Times New Roman"/>
          <w:sz w:val="28"/>
          <w:szCs w:val="28"/>
        </w:rPr>
        <w:t xml:space="preserve">Одне з пріоритетних завдань адміністрації і всього педагогічного колективу школи є створення </w:t>
      </w:r>
      <w:r w:rsidRPr="004A385B">
        <w:rPr>
          <w:rFonts w:ascii="Times New Roman" w:eastAsia="Calibri" w:hAnsi="Times New Roman" w:cs="Times New Roman"/>
          <w:color w:val="000000"/>
          <w:sz w:val="28"/>
          <w:szCs w:val="28"/>
        </w:rPr>
        <w:t xml:space="preserve">безпечного середовища </w:t>
      </w:r>
      <w:r w:rsidRPr="004A385B">
        <w:rPr>
          <w:rFonts w:ascii="Times New Roman" w:eastAsia="Calibri" w:hAnsi="Times New Roman" w:cs="Times New Roman"/>
          <w:sz w:val="28"/>
          <w:szCs w:val="28"/>
        </w:rPr>
        <w:t>під час навчально-виховного процесу, якість реалізації якого характеризує рівень дитячого травматизму.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Протягом 2024-2025 н.р. постійно велась робота з </w:t>
      </w:r>
      <w:r w:rsidRPr="004A385B">
        <w:rPr>
          <w:rFonts w:ascii="Times New Roman" w:eastAsia="Calibri" w:hAnsi="Times New Roman" w:cs="Times New Roman"/>
          <w:b/>
          <w:sz w:val="28"/>
          <w:szCs w:val="28"/>
        </w:rPr>
        <w:t xml:space="preserve">попередження дитячого травматизму серед учнів. </w:t>
      </w:r>
      <w:r w:rsidRPr="004A385B">
        <w:rPr>
          <w:rFonts w:ascii="Times New Roman" w:eastAsia="Calibri" w:hAnsi="Times New Roman" w:cs="Times New Roman"/>
          <w:sz w:val="28"/>
          <w:szCs w:val="28"/>
        </w:rPr>
        <w:t>Проведено планові бесіди, інструктажі, лекції з питань дії під час сигналу «Повітряна тривога»,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color w:val="000000"/>
          <w:sz w:val="28"/>
          <w:szCs w:val="28"/>
        </w:rPr>
        <w:t xml:space="preserve">Випадки травматизму серед учнів під час навчально-виховного процесу </w:t>
      </w:r>
      <w:r w:rsidRPr="004A385B">
        <w:rPr>
          <w:rFonts w:ascii="Times New Roman" w:eastAsia="Calibri" w:hAnsi="Times New Roman" w:cs="Times New Roman"/>
          <w:sz w:val="28"/>
          <w:szCs w:val="28"/>
        </w:rPr>
        <w:t>за 20</w:t>
      </w:r>
      <w:r w:rsidRPr="004A385B">
        <w:rPr>
          <w:rFonts w:ascii="Times New Roman" w:eastAsia="Calibri" w:hAnsi="Times New Roman" w:cs="Times New Roman"/>
          <w:sz w:val="28"/>
          <w:szCs w:val="28"/>
          <w:lang w:val="ru-RU"/>
        </w:rPr>
        <w:t>24</w:t>
      </w:r>
      <w:r w:rsidRPr="004A385B">
        <w:rPr>
          <w:rFonts w:ascii="Times New Roman" w:eastAsia="Calibri" w:hAnsi="Times New Roman" w:cs="Times New Roman"/>
          <w:sz w:val="28"/>
          <w:szCs w:val="28"/>
        </w:rPr>
        <w:t>-202</w:t>
      </w:r>
      <w:r w:rsidRPr="004A385B">
        <w:rPr>
          <w:rFonts w:ascii="Times New Roman" w:eastAsia="Calibri" w:hAnsi="Times New Roman" w:cs="Times New Roman"/>
          <w:sz w:val="28"/>
          <w:szCs w:val="28"/>
          <w:lang w:val="ru-RU"/>
        </w:rPr>
        <w:t xml:space="preserve">5 </w:t>
      </w:r>
      <w:r w:rsidRPr="004A385B">
        <w:rPr>
          <w:rFonts w:ascii="Times New Roman" w:eastAsia="Calibri" w:hAnsi="Times New Roman" w:cs="Times New Roman"/>
          <w:sz w:val="28"/>
          <w:szCs w:val="28"/>
        </w:rPr>
        <w:t>н. р.: травм невиробничого характеру;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4– під час спортивних ігор</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lang w:val="ru-RU"/>
        </w:rPr>
        <w:t>5</w:t>
      </w:r>
      <w:r w:rsidRPr="004A385B">
        <w:rPr>
          <w:rFonts w:ascii="Times New Roman" w:eastAsia="Calibri" w:hAnsi="Times New Roman" w:cs="Times New Roman"/>
          <w:sz w:val="28"/>
          <w:szCs w:val="28"/>
        </w:rPr>
        <w:t xml:space="preserve"> – внаслідок падіння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lang w:val="ru-RU"/>
        </w:rPr>
        <w:t>3</w:t>
      </w:r>
      <w:r w:rsidRPr="004A385B">
        <w:rPr>
          <w:rFonts w:ascii="Times New Roman" w:eastAsia="Calibri" w:hAnsi="Times New Roman" w:cs="Times New Roman"/>
          <w:sz w:val="28"/>
          <w:szCs w:val="28"/>
        </w:rPr>
        <w:t xml:space="preserve"> – внаслідок удару</w:t>
      </w:r>
    </w:p>
    <w:p w:rsidR="004A385B" w:rsidRPr="004A385B" w:rsidRDefault="004A385B" w:rsidP="004A385B">
      <w:pPr>
        <w:spacing w:after="0" w:line="240" w:lineRule="auto"/>
        <w:jc w:val="both"/>
        <w:rPr>
          <w:rFonts w:ascii="Times New Roman" w:eastAsia="Calibri" w:hAnsi="Times New Roman" w:cs="Times New Roman"/>
          <w:sz w:val="28"/>
          <w:szCs w:val="28"/>
          <w:lang w:val="ru-RU"/>
        </w:rPr>
      </w:pPr>
      <w:r w:rsidRPr="004A385B">
        <w:rPr>
          <w:rFonts w:ascii="Times New Roman" w:eastAsia="Calibri" w:hAnsi="Times New Roman" w:cs="Times New Roman"/>
          <w:sz w:val="28"/>
          <w:szCs w:val="28"/>
        </w:rPr>
        <w:t xml:space="preserve"> Травм</w:t>
      </w:r>
      <w:r w:rsidRPr="004A385B">
        <w:rPr>
          <w:rFonts w:ascii="Times New Roman" w:eastAsia="Calibri" w:hAnsi="Times New Roman" w:cs="Times New Roman"/>
          <w:sz w:val="28"/>
          <w:szCs w:val="28"/>
          <w:lang w:val="ru-RU"/>
        </w:rPr>
        <w:t>и</w:t>
      </w:r>
      <w:r w:rsidRPr="004A385B">
        <w:rPr>
          <w:rFonts w:ascii="Times New Roman" w:eastAsia="Calibri" w:hAnsi="Times New Roman" w:cs="Times New Roman"/>
          <w:sz w:val="28"/>
          <w:szCs w:val="28"/>
        </w:rPr>
        <w:t>, що трапились з учнями школи під час начально-виховного процесу, складено акт форми Н-Н:</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на перерві ( через неуважність, дитячі пустощі)</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Причини: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недотримання ТБ під час ігор</w:t>
      </w:r>
    </w:p>
    <w:p w:rsidR="004A385B" w:rsidRPr="004A385B" w:rsidRDefault="004A385B" w:rsidP="004A385B">
      <w:pPr>
        <w:spacing w:after="0" w:line="240" w:lineRule="auto"/>
        <w:jc w:val="both"/>
        <w:rPr>
          <w:rFonts w:ascii="Times New Roman" w:eastAsia="Calibri" w:hAnsi="Times New Roman" w:cs="Times New Roman"/>
          <w:color w:val="000000"/>
          <w:sz w:val="28"/>
          <w:szCs w:val="28"/>
        </w:rPr>
      </w:pPr>
      <w:r w:rsidRPr="004A385B">
        <w:rPr>
          <w:rFonts w:ascii="Times New Roman" w:eastAsia="Calibri" w:hAnsi="Times New Roman" w:cs="Times New Roman"/>
          <w:color w:val="000000"/>
          <w:sz w:val="28"/>
          <w:szCs w:val="28"/>
        </w:rPr>
        <w:t>Заходи з БЖ та дотримання ТБ:</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інструктажі: вступний, первинний, цільові (перед кожними канікулами, екскурсіями, толоками, святами, походами…), місячник “ Увага! Діти на дорозі!”, перегляд навчальних документальних фільмів, години класного керівника, зустрічі з працівниками медичних установ та пожежно-рятувальної служби, уроки безпеки.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Учителі школи доклали багато зусиль до виховання справжніх громадян України, людей, спроможних увійти у нове життя та йти обраним шляхом, а також працювали з батьками за сучасним форматом.</w:t>
      </w:r>
    </w:p>
    <w:p w:rsidR="004A385B" w:rsidRPr="004A385B" w:rsidRDefault="004A385B" w:rsidP="004A385B">
      <w:pPr>
        <w:spacing w:after="0" w:line="240" w:lineRule="auto"/>
        <w:jc w:val="both"/>
        <w:rPr>
          <w:rFonts w:ascii="Times New Roman" w:eastAsia="Calibri" w:hAnsi="Times New Roman" w:cs="Times New Roman"/>
          <w:b/>
          <w:sz w:val="28"/>
          <w:szCs w:val="28"/>
        </w:rPr>
      </w:pPr>
    </w:p>
    <w:p w:rsidR="00233CAE" w:rsidRDefault="00233CAE" w:rsidP="002F5AB4">
      <w:pPr>
        <w:jc w:val="both"/>
        <w:rPr>
          <w:rFonts w:ascii="Times New Roman" w:hAnsi="Times New Roman" w:cs="Times New Roman"/>
          <w:b/>
          <w:sz w:val="28"/>
          <w:szCs w:val="28"/>
        </w:rPr>
      </w:pPr>
      <w:r w:rsidRPr="00233CAE">
        <w:rPr>
          <w:rFonts w:ascii="Times New Roman" w:hAnsi="Times New Roman" w:cs="Times New Roman"/>
          <w:b/>
          <w:sz w:val="28"/>
          <w:szCs w:val="28"/>
        </w:rPr>
        <w:t>1.2. Створення освітнього середовища, вільного від будь-яких форм насильства та дискримінації</w:t>
      </w:r>
    </w:p>
    <w:p w:rsidR="004A385B" w:rsidRPr="004A385B" w:rsidRDefault="004A385B" w:rsidP="002F5AB4">
      <w:pPr>
        <w:shd w:val="clear" w:color="auto" w:fill="FFFFFF"/>
        <w:spacing w:after="0" w:line="24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w:t>
      </w:r>
      <w:r w:rsidRPr="004A385B">
        <w:rPr>
          <w:rFonts w:ascii="Times New Roman" w:eastAsia="Times New Roman" w:hAnsi="Times New Roman" w:cs="Times New Roman"/>
          <w:sz w:val="28"/>
          <w:szCs w:val="28"/>
        </w:rPr>
        <w:t xml:space="preserve"> закладі систематично проводяться різнорівневі заходи спрямовані на профілактику булінгу. Систематична робота щодо попередження випадків насильства та відсутність дискримінації включає в себе профілактичну роботу психологічної служби та класних керівників. На шкільному сайті оприлюднено План запобігання булінгу (цькуванню). В шкільному нотатнику розміщений алгоритм дій у разі випадків булінгу.</w:t>
      </w:r>
    </w:p>
    <w:p w:rsidR="004A385B" w:rsidRDefault="004A385B" w:rsidP="002F5AB4">
      <w:pPr>
        <w:jc w:val="both"/>
        <w:rPr>
          <w:rFonts w:ascii="Times New Roman" w:eastAsia="Times New Roman" w:hAnsi="Times New Roman" w:cs="Times New Roman"/>
          <w:sz w:val="28"/>
          <w:szCs w:val="28"/>
        </w:rPr>
      </w:pPr>
      <w:r w:rsidRPr="004A385B">
        <w:rPr>
          <w:rFonts w:ascii="Times New Roman" w:eastAsia="Times New Roman" w:hAnsi="Times New Roman" w:cs="Times New Roman"/>
          <w:sz w:val="28"/>
          <w:szCs w:val="28"/>
        </w:rPr>
        <w:lastRenderedPageBreak/>
        <w:t>Систематично, шляхом опитування учнів і педагогічних працівників, вивчається думка про безпеку і психологічну комфортність освітнього середовища. Здійснюється інформування педагогічних працівників щодо ознак булінгу, іншого насильства та запобігання йому. Відбувається систематична співпраця з представниками правоохоронних органів, іншими фахівцями з питань запобігання та протидії булінгу. Керівництво, педагогічні працівники протидіють булінгу, іншому насильству, дотримуються порядку реагування на їх прояви. Здійснюється аналіз причин відсутності учнів на заняттях та вживаються відповідні заходи. Психологічна служба у своїй діяльності тісно співпрацює з керівництвом та класними керівниками. Систематично надаються консультації учасникам освітнього процесу з проблем адаптації, булінгу, мобінгу, особистісного розвитку та інших проблем. Вивчається рівень отримання психолого-соціальної підтримки учнів, які цього потребують. Керівництво вчасно повідомляє органи та служби у справах дітей, правоохоронні органи про виявлені факти булінгу або іншого насильства. До політики запобігання булінгу і мобінгу активно залучаються представники учнівського самоврядування. З даної проблематики проводяться семінари, інші заходи. Забезпечується рівний доступ до навчання усім дітям незалежно від особливостей фізичного розвитку, етнічної та релігійної приналежності. В закладі культивується повага до прав людини та здійснюється протидія до будь-яких форм дискримінації за різними ознаками. Ця політика забезпечується через проведення бесід з учнями, проведення тематичних після урочних заходів, наскрізного процесу виховання. Заклад допомагає батькам виявляти ознаки того, що їхня дитина стала жертвою/ініціатором чи свідком булінгу (цькування). Для батьків проводяться інформаційно-просвітницькі заходи</w:t>
      </w:r>
      <w:r w:rsidR="00120C14">
        <w:rPr>
          <w:rFonts w:ascii="Times New Roman" w:eastAsia="Times New Roman" w:hAnsi="Times New Roman" w:cs="Times New Roman"/>
          <w:sz w:val="28"/>
          <w:szCs w:val="28"/>
        </w:rPr>
        <w:t>.</w:t>
      </w:r>
    </w:p>
    <w:p w:rsidR="00120C14" w:rsidRPr="00120C14" w:rsidRDefault="00120C14" w:rsidP="002F5AB4">
      <w:pPr>
        <w:jc w:val="both"/>
        <w:rPr>
          <w:rFonts w:ascii="Times New Roman" w:hAnsi="Times New Roman" w:cs="Times New Roman"/>
          <w:b/>
          <w:sz w:val="28"/>
          <w:szCs w:val="28"/>
        </w:rPr>
      </w:pPr>
      <w:r w:rsidRPr="00120C14">
        <w:rPr>
          <w:rFonts w:ascii="Times New Roman" w:eastAsia="Times New Roman" w:hAnsi="Times New Roman" w:cs="Times New Roman"/>
          <w:b/>
          <w:sz w:val="28"/>
          <w:szCs w:val="28"/>
        </w:rPr>
        <w:t>Робота психологічної служби освітнього закладу</w:t>
      </w:r>
    </w:p>
    <w:p w:rsidR="002F5AB4" w:rsidRPr="00EB30D3" w:rsidRDefault="002F5AB4" w:rsidP="00EB30D3">
      <w:pPr>
        <w:pStyle w:val="a3"/>
        <w:jc w:val="both"/>
        <w:rPr>
          <w:sz w:val="28"/>
          <w:szCs w:val="28"/>
        </w:rPr>
      </w:pPr>
      <w:r w:rsidRPr="003F2497">
        <w:rPr>
          <w:sz w:val="28"/>
          <w:szCs w:val="28"/>
          <w:lang w:val="uk-UA"/>
        </w:rPr>
        <w:t xml:space="preserve">У закладі діє соціально-психологічна служба, яка включає роботу із здобувачами освіти, їх батьками і педагогічними працівниками. </w:t>
      </w:r>
      <w:r w:rsidRPr="00EB30D3">
        <w:rPr>
          <w:sz w:val="28"/>
          <w:szCs w:val="28"/>
        </w:rPr>
        <w:t>Дана робота здійснюється психологом закладу – Боліжук Надією Петрівною.                                                                                                                                                         У 2024-2025 навчальному році практичний психолог працювала за планом, затвердженим директором закладу.</w:t>
      </w:r>
      <w:r w:rsidR="00120C14" w:rsidRPr="00EB30D3">
        <w:rPr>
          <w:sz w:val="28"/>
          <w:szCs w:val="28"/>
        </w:rPr>
        <w:t xml:space="preserve"> </w:t>
      </w:r>
      <w:r w:rsidRPr="00EB30D3">
        <w:rPr>
          <w:sz w:val="28"/>
          <w:szCs w:val="28"/>
        </w:rPr>
        <w:t>Психологічна служба керується у своїй роботі «Положенням про психологічну службу системи освіти України» (затверджене наказом МОН України від 22.05.2018р. № 509).</w:t>
      </w:r>
    </w:p>
    <w:p w:rsidR="002F5AB4" w:rsidRPr="00EB30D3" w:rsidRDefault="002F5AB4" w:rsidP="00EB30D3">
      <w:pPr>
        <w:pStyle w:val="a3"/>
        <w:jc w:val="both"/>
        <w:rPr>
          <w:sz w:val="28"/>
          <w:szCs w:val="28"/>
          <w:lang w:eastAsia="uk-UA"/>
        </w:rPr>
      </w:pPr>
      <w:r w:rsidRPr="00EB30D3">
        <w:rPr>
          <w:sz w:val="28"/>
          <w:szCs w:val="28"/>
          <w:lang w:eastAsia="uk-UA"/>
        </w:rPr>
        <w:t>У 2024-2025 навчальному році основною метою психологічної служби школи  було соціально-психологічне забезпечення процесу реформування освіти на всіх  її рівнях, здійснення психологічної експертизи, соціально-психологічної корекції,  соціальної реабілітації учнівської молоді, психологічна просвіта всіх учасників  навчально-виховного процесу, в умовах воєнного стану в Україні.</w:t>
      </w:r>
    </w:p>
    <w:p w:rsidR="002F5AB4" w:rsidRPr="00EB30D3" w:rsidRDefault="002F5AB4" w:rsidP="00EB30D3">
      <w:pPr>
        <w:pStyle w:val="a3"/>
        <w:jc w:val="both"/>
        <w:rPr>
          <w:sz w:val="28"/>
          <w:szCs w:val="28"/>
          <w:lang w:eastAsia="uk-UA"/>
        </w:rPr>
      </w:pPr>
      <w:r w:rsidRPr="00EB30D3">
        <w:rPr>
          <w:sz w:val="28"/>
          <w:szCs w:val="28"/>
          <w:lang w:eastAsia="uk-UA"/>
        </w:rPr>
        <w:t xml:space="preserve">Систематична робота психологічної служби протягом року намагалась  забезпечувати своєчасне вивчення психологічного та фізичного </w:t>
      </w:r>
      <w:r w:rsidRPr="00EB30D3">
        <w:rPr>
          <w:sz w:val="28"/>
          <w:szCs w:val="28"/>
          <w:lang w:eastAsia="uk-UA"/>
        </w:rPr>
        <w:lastRenderedPageBreak/>
        <w:t>розвитку дитини,  мотивів її поведінки і навчальної діяльності з урахуванням вікових,  інтелектуальних особливостей, створення умов для саморозвитку та  самовиховання.</w:t>
      </w:r>
    </w:p>
    <w:p w:rsidR="002F5AB4" w:rsidRPr="00EB30D3" w:rsidRDefault="002F5AB4" w:rsidP="00EB30D3">
      <w:pPr>
        <w:pStyle w:val="a3"/>
        <w:jc w:val="both"/>
        <w:rPr>
          <w:sz w:val="28"/>
          <w:szCs w:val="28"/>
          <w:lang w:eastAsia="uk-UA"/>
        </w:rPr>
      </w:pPr>
      <w:r w:rsidRPr="00EB30D3">
        <w:rPr>
          <w:sz w:val="28"/>
          <w:szCs w:val="28"/>
          <w:lang w:eastAsia="uk-UA"/>
        </w:rPr>
        <w:t>Враховуючи результати досліджень, були проведені відповідні психолого – педагогічні заходи: тренінгові заняття; заняття з циклу індивідуальна корекційно – відновлювальна робота.</w:t>
      </w:r>
    </w:p>
    <w:p w:rsidR="002F5AB4" w:rsidRPr="00EB30D3" w:rsidRDefault="002F5AB4" w:rsidP="00EB30D3">
      <w:pPr>
        <w:pStyle w:val="a3"/>
        <w:jc w:val="both"/>
        <w:rPr>
          <w:sz w:val="28"/>
          <w:szCs w:val="28"/>
          <w:lang w:eastAsia="uk-UA"/>
        </w:rPr>
      </w:pPr>
      <w:r w:rsidRPr="00EB30D3">
        <w:rPr>
          <w:sz w:val="28"/>
          <w:szCs w:val="28"/>
          <w:lang w:eastAsia="uk-UA"/>
        </w:rPr>
        <w:t>Здійснювався контроль за адаптацією учнів при переході до середньої та  старшої школи.</w:t>
      </w:r>
    </w:p>
    <w:p w:rsidR="002F5AB4" w:rsidRPr="00EB30D3" w:rsidRDefault="002F5AB4" w:rsidP="00EB30D3">
      <w:pPr>
        <w:pStyle w:val="a3"/>
        <w:jc w:val="both"/>
        <w:rPr>
          <w:sz w:val="28"/>
          <w:szCs w:val="28"/>
          <w:lang w:eastAsia="uk-UA"/>
        </w:rPr>
      </w:pPr>
      <w:r w:rsidRPr="00EB30D3">
        <w:rPr>
          <w:sz w:val="28"/>
          <w:szCs w:val="28"/>
          <w:lang w:eastAsia="uk-UA"/>
        </w:rPr>
        <w:t>Проведені дослідження особливостей розвитку особистості обдарованих  дітей. З цими учнями проведено корекційно-розвиваючу роботу «Формування  обдарованості учнів».</w:t>
      </w:r>
    </w:p>
    <w:p w:rsidR="002F5AB4" w:rsidRPr="00EB30D3" w:rsidRDefault="002F5AB4" w:rsidP="00EB30D3">
      <w:pPr>
        <w:pStyle w:val="a3"/>
        <w:jc w:val="both"/>
        <w:rPr>
          <w:sz w:val="28"/>
          <w:szCs w:val="28"/>
          <w:lang w:eastAsia="uk-UA"/>
        </w:rPr>
      </w:pPr>
      <w:r w:rsidRPr="00EB30D3">
        <w:rPr>
          <w:sz w:val="28"/>
          <w:szCs w:val="28"/>
          <w:lang w:eastAsia="uk-UA"/>
        </w:rPr>
        <w:t>Для учнів 9 і 11 класів проведена діагностика професійної спрямованості і  відповідна профорієнтаційна робота: довірчі бесіди зі школярами за результатами  тестування, рольові ігри, тренінгові заняття.</w:t>
      </w:r>
    </w:p>
    <w:p w:rsidR="002F5AB4" w:rsidRPr="00EB30D3" w:rsidRDefault="002F5AB4" w:rsidP="00EB30D3">
      <w:pPr>
        <w:pStyle w:val="a3"/>
        <w:jc w:val="both"/>
        <w:rPr>
          <w:sz w:val="28"/>
          <w:szCs w:val="28"/>
          <w:lang w:eastAsia="uk-UA"/>
        </w:rPr>
      </w:pPr>
      <w:r w:rsidRPr="00EB30D3">
        <w:rPr>
          <w:sz w:val="28"/>
          <w:szCs w:val="28"/>
          <w:lang w:eastAsia="uk-UA"/>
        </w:rPr>
        <w:t>Протягом року проводилась просвітницька діяльність: виступи на  педагогічних радах, нарадах при директору, психолого-педагогічних  консиліумах, участь у класних батьківських зборах, загальношкільн</w:t>
      </w:r>
      <w:r w:rsidR="00A47C21" w:rsidRPr="00EB30D3">
        <w:rPr>
          <w:sz w:val="28"/>
          <w:szCs w:val="28"/>
          <w:lang w:eastAsia="uk-UA"/>
        </w:rPr>
        <w:t>их  батьківських конференціях. </w:t>
      </w:r>
    </w:p>
    <w:p w:rsidR="002F5AB4" w:rsidRPr="00EB30D3" w:rsidRDefault="002F5AB4" w:rsidP="00EB30D3">
      <w:pPr>
        <w:pStyle w:val="a3"/>
        <w:jc w:val="both"/>
        <w:rPr>
          <w:sz w:val="28"/>
          <w:szCs w:val="28"/>
          <w:lang w:eastAsia="uk-UA"/>
        </w:rPr>
      </w:pPr>
      <w:r w:rsidRPr="00EB30D3">
        <w:rPr>
          <w:sz w:val="28"/>
          <w:szCs w:val="28"/>
          <w:lang w:eastAsia="uk-UA"/>
        </w:rPr>
        <w:t>Методична робота на 2024-2025 навчальний рік була запланована з урахуванням  провідної проблеми школи – «Соціалізація особистості на засадах створення  сприятливого освітнього середовища в умовах компетентнісного підходу».</w:t>
      </w:r>
    </w:p>
    <w:p w:rsidR="002F5AB4" w:rsidRPr="00EB30D3" w:rsidRDefault="002F5AB4" w:rsidP="00EB30D3">
      <w:pPr>
        <w:pStyle w:val="a3"/>
        <w:jc w:val="both"/>
        <w:rPr>
          <w:sz w:val="28"/>
          <w:szCs w:val="28"/>
          <w:lang w:eastAsia="uk-UA"/>
        </w:rPr>
      </w:pPr>
      <w:r w:rsidRPr="00EB30D3">
        <w:rPr>
          <w:sz w:val="28"/>
          <w:szCs w:val="28"/>
          <w:lang w:eastAsia="uk-UA"/>
        </w:rPr>
        <w:t>Тема, над якою працює психологічна служба: «Вивчення і створення  психологічних умов, що максимально сприяють повноцінному особистісному та  інтелектуальному розвитку учнів, формуванню соціальної активності, адаптації у  колективі, поваги один до одного».</w:t>
      </w:r>
    </w:p>
    <w:p w:rsidR="00A47C21" w:rsidRPr="00EB30D3" w:rsidRDefault="002F5AB4" w:rsidP="00EB30D3">
      <w:pPr>
        <w:pStyle w:val="a3"/>
        <w:jc w:val="both"/>
        <w:rPr>
          <w:sz w:val="28"/>
          <w:szCs w:val="28"/>
          <w:lang w:eastAsia="uk-UA"/>
        </w:rPr>
      </w:pPr>
      <w:r w:rsidRPr="00EB30D3">
        <w:rPr>
          <w:sz w:val="28"/>
          <w:szCs w:val="28"/>
          <w:lang w:eastAsia="uk-UA"/>
        </w:rPr>
        <w:t>В 2025-2026 навчальному році планується продовження роботи по  соціальному захисту дітей, по профілактиці та корекції девіантної поведінки  дітей. Проведення індивідуально-психологічної роботи з усіма учасниками  освітнього процесу, пов’язаного з охороною їх здоров’я шляхом консультацій,  спрямованих на розв’язання проблем особистого життя, корекції та проектування  життєвого шляху індивідуальності. Проводення просвітницько пропагандистської роботи з підвищення психологічної</w:t>
      </w:r>
      <w:r w:rsidR="00A47C21" w:rsidRPr="00EB30D3">
        <w:rPr>
          <w:sz w:val="28"/>
          <w:szCs w:val="28"/>
          <w:lang w:eastAsia="uk-UA"/>
        </w:rPr>
        <w:t xml:space="preserve"> культури вчителів та  батьків.</w:t>
      </w:r>
    </w:p>
    <w:p w:rsidR="002F5AB4" w:rsidRPr="00EB30D3" w:rsidRDefault="002F5AB4" w:rsidP="00EB30D3">
      <w:pPr>
        <w:pStyle w:val="a3"/>
        <w:jc w:val="both"/>
        <w:rPr>
          <w:sz w:val="28"/>
          <w:szCs w:val="28"/>
          <w:lang w:eastAsia="uk-UA"/>
        </w:rPr>
      </w:pPr>
      <w:r w:rsidRPr="00EB30D3">
        <w:rPr>
          <w:b/>
          <w:bCs/>
          <w:sz w:val="28"/>
          <w:szCs w:val="28"/>
          <w:lang w:eastAsia="uk-UA"/>
        </w:rPr>
        <w:t xml:space="preserve">Завдання, які виконувалися практичним  психологом на 2024 – 2025  навчальний рік:   </w:t>
      </w:r>
    </w:p>
    <w:p w:rsidR="00A47C21" w:rsidRPr="00EB30D3" w:rsidRDefault="002F5AB4" w:rsidP="00EB30D3">
      <w:pPr>
        <w:pStyle w:val="a3"/>
        <w:jc w:val="both"/>
        <w:rPr>
          <w:sz w:val="28"/>
          <w:szCs w:val="28"/>
          <w:lang w:eastAsia="uk-UA"/>
        </w:rPr>
      </w:pPr>
      <w:r w:rsidRPr="00EB30D3">
        <w:rPr>
          <w:b/>
          <w:bCs/>
          <w:sz w:val="28"/>
          <w:szCs w:val="28"/>
          <w:lang w:eastAsia="uk-UA"/>
        </w:rPr>
        <w:t xml:space="preserve">- </w:t>
      </w:r>
      <w:r w:rsidRPr="00EB30D3">
        <w:rPr>
          <w:sz w:val="28"/>
          <w:szCs w:val="28"/>
          <w:lang w:eastAsia="uk-UA"/>
        </w:rPr>
        <w:t>Психологічна підтримка під час війни.                                                                                           - Психологічна підготовка дитини до школи.</w:t>
      </w:r>
      <w:r w:rsidRPr="00EB30D3">
        <w:rPr>
          <w:b/>
          <w:bCs/>
          <w:sz w:val="28"/>
          <w:szCs w:val="28"/>
          <w:lang w:eastAsia="uk-UA"/>
        </w:rPr>
        <w:t xml:space="preserve">                                                                                   </w:t>
      </w:r>
      <w:r w:rsidRPr="00EB30D3">
        <w:rPr>
          <w:sz w:val="28"/>
          <w:szCs w:val="28"/>
          <w:lang w:eastAsia="uk-UA"/>
        </w:rPr>
        <w:t xml:space="preserve">- Допомога дитині в адаптації під час переходу з однієї вікової групи до іншої.                      </w:t>
      </w:r>
    </w:p>
    <w:p w:rsidR="00A47C21" w:rsidRPr="00EB30D3" w:rsidRDefault="002F5AB4" w:rsidP="00EB30D3">
      <w:pPr>
        <w:pStyle w:val="a3"/>
        <w:jc w:val="both"/>
        <w:rPr>
          <w:sz w:val="28"/>
          <w:szCs w:val="28"/>
          <w:lang w:eastAsia="uk-UA"/>
        </w:rPr>
      </w:pPr>
      <w:r w:rsidRPr="00EB30D3">
        <w:rPr>
          <w:sz w:val="28"/>
          <w:szCs w:val="28"/>
          <w:lang w:eastAsia="uk-UA"/>
        </w:rPr>
        <w:t xml:space="preserve"> -  Превентивне виховання, метою якого є формування в учнів орієнтації на  здоровий спосіб життя та захист психічного здоров’я.                                                                   - Надання своєчасної психологічної допомоги дітям, учителям, батькам.                                   - Захист прав і свобод дит</w:t>
      </w:r>
      <w:r w:rsidR="00A47C21" w:rsidRPr="00EB30D3">
        <w:rPr>
          <w:sz w:val="28"/>
          <w:szCs w:val="28"/>
          <w:lang w:eastAsia="uk-UA"/>
        </w:rPr>
        <w:t xml:space="preserve">ини, створення умов комфортного  </w:t>
      </w:r>
      <w:r w:rsidRPr="00EB30D3">
        <w:rPr>
          <w:sz w:val="28"/>
          <w:szCs w:val="28"/>
          <w:lang w:eastAsia="uk-UA"/>
        </w:rPr>
        <w:t>освітнього  середовища.                                                                                                                    - Захист психічного здоров’я дитини на всіх рівнях навчання.                                                               - Сприяння формуванню в учнів таких якостей як саморозвиток,  самореалізація, самоповаг</w:t>
      </w:r>
      <w:r w:rsidR="00A47C21" w:rsidRPr="00EB30D3">
        <w:rPr>
          <w:sz w:val="28"/>
          <w:szCs w:val="28"/>
          <w:lang w:eastAsia="uk-UA"/>
        </w:rPr>
        <w:t>а, самооцінка, соціальна адапто</w:t>
      </w:r>
      <w:r w:rsidRPr="00EB30D3">
        <w:rPr>
          <w:sz w:val="28"/>
          <w:szCs w:val="28"/>
          <w:lang w:eastAsia="uk-UA"/>
        </w:rPr>
        <w:t xml:space="preserve">аність, життєва  компетентність.                                        </w:t>
      </w:r>
    </w:p>
    <w:p w:rsidR="002F5AB4" w:rsidRPr="00EB30D3" w:rsidRDefault="002F5AB4" w:rsidP="00EB30D3">
      <w:pPr>
        <w:pStyle w:val="a3"/>
        <w:jc w:val="both"/>
        <w:rPr>
          <w:sz w:val="28"/>
          <w:szCs w:val="28"/>
          <w:lang w:eastAsia="uk-UA"/>
        </w:rPr>
      </w:pPr>
      <w:r w:rsidRPr="00EB30D3">
        <w:rPr>
          <w:sz w:val="28"/>
          <w:szCs w:val="28"/>
          <w:lang w:eastAsia="uk-UA"/>
        </w:rPr>
        <w:lastRenderedPageBreak/>
        <w:t>- Сприяння формуванню професійної компетентності вчителів. •Сприяння підвищенню психологічної культури, соціальної компетентності  школярів та особистої зрілості;                                                                                                                                   - Профілактика девіантної</w:t>
      </w:r>
      <w:r w:rsidR="00A47C21" w:rsidRPr="00EB30D3">
        <w:rPr>
          <w:sz w:val="28"/>
          <w:szCs w:val="28"/>
          <w:lang w:eastAsia="uk-UA"/>
        </w:rPr>
        <w:t xml:space="preserve"> та ризикованої поведінки серед </w:t>
      </w:r>
      <w:r w:rsidRPr="00EB30D3">
        <w:rPr>
          <w:sz w:val="28"/>
          <w:szCs w:val="28"/>
          <w:lang w:eastAsia="uk-UA"/>
        </w:rPr>
        <w:t>підлітків;  профілактика паління, наркоманії, алкоголізму, поширення ВІЛ-СНІДу,  безпритульності, насилля серед дітей та до дітей, безпека дітей в Інтернеті;                                                            - Психологічний супровід успішної адаптації учнів 1-х, 5-х, 10-х класів та  організації навчально-виховного процесу;                                                                                     - Психологічна допомога вчителям, батькам, учням у виявленні та ліквідації  конфліктних ситуацій між усіма учасниками освітнього процесу;</w:t>
      </w:r>
    </w:p>
    <w:p w:rsidR="002F5AB4" w:rsidRPr="00EB30D3" w:rsidRDefault="002F5AB4" w:rsidP="00EB30D3">
      <w:pPr>
        <w:pStyle w:val="a3"/>
        <w:jc w:val="both"/>
        <w:rPr>
          <w:sz w:val="28"/>
          <w:szCs w:val="28"/>
          <w:lang w:eastAsia="uk-UA"/>
        </w:rPr>
      </w:pPr>
      <w:r w:rsidRPr="00EB30D3">
        <w:rPr>
          <w:b/>
          <w:bCs/>
          <w:sz w:val="28"/>
          <w:szCs w:val="28"/>
          <w:lang w:eastAsia="uk-UA"/>
        </w:rPr>
        <w:t>  Пріоритетними напрямками роботи психолога на 2024-2025н.р. були:</w:t>
      </w:r>
    </w:p>
    <w:p w:rsidR="002F5AB4" w:rsidRPr="00EB30D3" w:rsidRDefault="002F5AB4" w:rsidP="00EB30D3">
      <w:pPr>
        <w:pStyle w:val="a3"/>
        <w:jc w:val="both"/>
        <w:rPr>
          <w:sz w:val="28"/>
          <w:szCs w:val="28"/>
          <w:lang w:eastAsia="uk-UA"/>
        </w:rPr>
      </w:pPr>
      <w:r w:rsidRPr="00EB30D3">
        <w:rPr>
          <w:sz w:val="28"/>
          <w:szCs w:val="28"/>
          <w:lang w:eastAsia="uk-UA"/>
        </w:rPr>
        <w:t>робота з постраждалими від насильства дітьми;</w:t>
      </w:r>
    </w:p>
    <w:p w:rsidR="002F5AB4" w:rsidRPr="00EB30D3" w:rsidRDefault="002F5AB4" w:rsidP="00EB30D3">
      <w:pPr>
        <w:pStyle w:val="a3"/>
        <w:jc w:val="both"/>
        <w:rPr>
          <w:sz w:val="28"/>
          <w:szCs w:val="28"/>
          <w:lang w:eastAsia="uk-UA"/>
        </w:rPr>
      </w:pPr>
      <w:r w:rsidRPr="00EB30D3">
        <w:rPr>
          <w:sz w:val="28"/>
          <w:szCs w:val="28"/>
          <w:lang w:eastAsia="uk-UA"/>
        </w:rPr>
        <w:t>консультативна допомогу всім учасникам освітнього процесу з питань  навчання, виховання здобувачів освіти, особистісного та професійного розвитку;</w:t>
      </w:r>
    </w:p>
    <w:p w:rsidR="002F5AB4" w:rsidRPr="00EB30D3" w:rsidRDefault="002F5AB4" w:rsidP="00EB30D3">
      <w:pPr>
        <w:pStyle w:val="a3"/>
        <w:jc w:val="both"/>
        <w:rPr>
          <w:sz w:val="28"/>
          <w:szCs w:val="28"/>
          <w:lang w:eastAsia="uk-UA"/>
        </w:rPr>
      </w:pPr>
      <w:r w:rsidRPr="00EB30D3">
        <w:rPr>
          <w:sz w:val="28"/>
          <w:szCs w:val="28"/>
          <w:lang w:eastAsia="uk-UA"/>
        </w:rPr>
        <w:t>реалізація розвивальних , профілактичних, просвітницьких, корекційних  програм з урахуванням індивідуальних, гендерних, вікових особливостей  здобувачів освіти;</w:t>
      </w:r>
    </w:p>
    <w:p w:rsidR="002F5AB4" w:rsidRPr="00EB30D3" w:rsidRDefault="002F5AB4" w:rsidP="00EB30D3">
      <w:pPr>
        <w:pStyle w:val="a3"/>
        <w:jc w:val="both"/>
        <w:rPr>
          <w:sz w:val="28"/>
          <w:szCs w:val="28"/>
          <w:lang w:eastAsia="uk-UA"/>
        </w:rPr>
      </w:pPr>
      <w:r w:rsidRPr="00EB30D3">
        <w:rPr>
          <w:sz w:val="28"/>
          <w:szCs w:val="28"/>
          <w:lang w:eastAsia="uk-UA"/>
        </w:rPr>
        <w:t>психологічна діагностика та аналіз динаміки психологічного, розумового і  соціального розвитку здобувачів освіти;</w:t>
      </w:r>
    </w:p>
    <w:p w:rsidR="002F5AB4" w:rsidRPr="00EB30D3" w:rsidRDefault="002F5AB4" w:rsidP="00EB30D3">
      <w:pPr>
        <w:pStyle w:val="a3"/>
        <w:jc w:val="both"/>
        <w:rPr>
          <w:sz w:val="28"/>
          <w:szCs w:val="28"/>
          <w:lang w:eastAsia="uk-UA"/>
        </w:rPr>
      </w:pPr>
      <w:r w:rsidRPr="00EB30D3">
        <w:rPr>
          <w:sz w:val="28"/>
          <w:szCs w:val="28"/>
          <w:lang w:eastAsia="uk-UA"/>
        </w:rPr>
        <w:t>створення сприятливих умов для розвитку дитини, надання допомоги дітям  з особливими освітніми потребами, встановлення зв’язків і дружніх відношень  між учнем, сім’єю та школою;</w:t>
      </w:r>
    </w:p>
    <w:p w:rsidR="002F5AB4" w:rsidRPr="00EB30D3" w:rsidRDefault="002F5AB4" w:rsidP="00EB30D3">
      <w:pPr>
        <w:pStyle w:val="a3"/>
        <w:jc w:val="both"/>
        <w:rPr>
          <w:sz w:val="28"/>
          <w:szCs w:val="28"/>
          <w:lang w:eastAsia="uk-UA"/>
        </w:rPr>
      </w:pPr>
      <w:r w:rsidRPr="00EB30D3">
        <w:rPr>
          <w:sz w:val="28"/>
          <w:szCs w:val="28"/>
          <w:lang w:eastAsia="uk-UA"/>
        </w:rPr>
        <w:t>забезпечення якісного психологічного супроводу навчально-виховного  процесу;</w:t>
      </w:r>
    </w:p>
    <w:p w:rsidR="002F5AB4" w:rsidRPr="00EB30D3" w:rsidRDefault="002F5AB4" w:rsidP="00EB30D3">
      <w:pPr>
        <w:pStyle w:val="a3"/>
        <w:jc w:val="both"/>
        <w:rPr>
          <w:sz w:val="28"/>
          <w:szCs w:val="28"/>
          <w:lang w:eastAsia="uk-UA"/>
        </w:rPr>
      </w:pPr>
      <w:r w:rsidRPr="00EB30D3">
        <w:rPr>
          <w:sz w:val="28"/>
          <w:szCs w:val="28"/>
          <w:lang w:eastAsia="uk-UA"/>
        </w:rPr>
        <w:t>науково-методичне і практичне забезпечення просвітницької роботи з  педагогами, учнями та батьками;</w:t>
      </w:r>
    </w:p>
    <w:p w:rsidR="002F5AB4" w:rsidRPr="00EB30D3" w:rsidRDefault="002F5AB4" w:rsidP="00EB30D3">
      <w:pPr>
        <w:pStyle w:val="a3"/>
        <w:jc w:val="both"/>
        <w:rPr>
          <w:sz w:val="28"/>
          <w:szCs w:val="28"/>
          <w:lang w:eastAsia="uk-UA"/>
        </w:rPr>
      </w:pPr>
      <w:r w:rsidRPr="00EB30D3">
        <w:rPr>
          <w:sz w:val="28"/>
          <w:szCs w:val="28"/>
          <w:lang w:eastAsia="uk-UA"/>
        </w:rPr>
        <w:t>розвиток у дітей творчих здібностей, підтримка обдарованих учнів,  формування навичок самоосвіти і самореалізації особистості;</w:t>
      </w:r>
    </w:p>
    <w:p w:rsidR="002F5AB4" w:rsidRPr="00EB30D3" w:rsidRDefault="002F5AB4" w:rsidP="00EB30D3">
      <w:pPr>
        <w:pStyle w:val="a3"/>
        <w:jc w:val="both"/>
        <w:rPr>
          <w:sz w:val="28"/>
          <w:szCs w:val="28"/>
          <w:lang w:eastAsia="uk-UA"/>
        </w:rPr>
      </w:pPr>
      <w:r w:rsidRPr="00EB30D3">
        <w:rPr>
          <w:sz w:val="28"/>
          <w:szCs w:val="28"/>
          <w:lang w:eastAsia="uk-UA"/>
        </w:rPr>
        <w:t>Робота з молодшими школярами направлена на підготовку дитини до  навчання, адаптацію до шкільного життя, формуванню готовності до переходу  у середню школу учнів 4 класу.</w:t>
      </w:r>
    </w:p>
    <w:p w:rsidR="002F5AB4" w:rsidRPr="00EB30D3" w:rsidRDefault="002F5AB4" w:rsidP="00EB30D3">
      <w:pPr>
        <w:pStyle w:val="a3"/>
        <w:jc w:val="both"/>
        <w:rPr>
          <w:sz w:val="28"/>
          <w:szCs w:val="28"/>
          <w:lang w:eastAsia="uk-UA"/>
        </w:rPr>
      </w:pPr>
      <w:r w:rsidRPr="00EB30D3">
        <w:rPr>
          <w:sz w:val="28"/>
          <w:szCs w:val="28"/>
          <w:lang w:eastAsia="uk-UA"/>
        </w:rPr>
        <w:t>Робота з учнями середньої школи спрямована на допомогу в адаптаційний  період п’ятикласників, роботу з дітьми, що мають ознаки шкільної дезадаптації,  допомога в соціалізації учнів 9-х класів, профорієнтація.</w:t>
      </w:r>
    </w:p>
    <w:p w:rsidR="002F5AB4" w:rsidRPr="00EB30D3" w:rsidRDefault="002F5AB4" w:rsidP="00EB30D3">
      <w:pPr>
        <w:pStyle w:val="a3"/>
        <w:jc w:val="both"/>
        <w:rPr>
          <w:sz w:val="28"/>
          <w:szCs w:val="28"/>
          <w:lang w:eastAsia="uk-UA"/>
        </w:rPr>
      </w:pPr>
      <w:r w:rsidRPr="00EB30D3">
        <w:rPr>
          <w:sz w:val="28"/>
          <w:szCs w:val="28"/>
          <w:lang w:eastAsia="uk-UA"/>
        </w:rPr>
        <w:t>Робота з педколективом орієнтується на оптимізацію емоційних станів,  попередження «професійного вигорання», гуманізацію взаємин вчитель – учень, творче подолання конфліктів, консультування із складних проблем  навчання та виховання дітей, допомозі у проведенні індивідуальної роботи з  учнями.</w:t>
      </w:r>
    </w:p>
    <w:p w:rsidR="002F5AB4" w:rsidRPr="00EB30D3" w:rsidRDefault="002F5AB4" w:rsidP="00EB30D3">
      <w:pPr>
        <w:pStyle w:val="a3"/>
        <w:jc w:val="both"/>
        <w:rPr>
          <w:sz w:val="28"/>
          <w:szCs w:val="28"/>
        </w:rPr>
      </w:pPr>
      <w:r w:rsidRPr="00EB30D3">
        <w:rPr>
          <w:sz w:val="28"/>
          <w:szCs w:val="28"/>
        </w:rPr>
        <w:t>Практичним психологом здійснювався соціально – педагогічний патронаж навчально – виховного процесу та проведені такі заходи:</w:t>
      </w:r>
    </w:p>
    <w:p w:rsidR="002F5AB4" w:rsidRPr="00EB30D3" w:rsidRDefault="002F5AB4" w:rsidP="00EB30D3">
      <w:pPr>
        <w:pStyle w:val="a3"/>
        <w:jc w:val="both"/>
        <w:rPr>
          <w:rFonts w:ascii="Helvetica" w:hAnsi="Helvetica"/>
          <w:sz w:val="28"/>
          <w:szCs w:val="28"/>
        </w:rPr>
      </w:pPr>
      <w:r w:rsidRPr="00EB30D3">
        <w:rPr>
          <w:sz w:val="28"/>
          <w:szCs w:val="28"/>
        </w:rPr>
        <w:t>Поновлено банк даних дітей соціально незахищених категорій;</w:t>
      </w:r>
    </w:p>
    <w:p w:rsidR="002F5AB4" w:rsidRPr="00EB30D3" w:rsidRDefault="002F5AB4" w:rsidP="00EB30D3">
      <w:pPr>
        <w:pStyle w:val="a3"/>
        <w:jc w:val="both"/>
        <w:rPr>
          <w:rFonts w:ascii="Helvetica" w:hAnsi="Helvetica"/>
          <w:sz w:val="28"/>
          <w:szCs w:val="28"/>
        </w:rPr>
      </w:pPr>
      <w:r w:rsidRPr="00EB30D3">
        <w:rPr>
          <w:sz w:val="28"/>
          <w:szCs w:val="28"/>
        </w:rPr>
        <w:t>Проведення класних годин, «Права та обов’язки неповнолітніх», «Шкідливі звички – викрадачі розуму», «Профілактика шкідливих звичок»,</w:t>
      </w:r>
      <w:r w:rsidRPr="00EB30D3">
        <w:rPr>
          <w:b/>
          <w:bCs/>
          <w:sz w:val="28"/>
          <w:szCs w:val="28"/>
        </w:rPr>
        <w:t> </w:t>
      </w:r>
      <w:r w:rsidRPr="00EB30D3">
        <w:rPr>
          <w:sz w:val="28"/>
          <w:szCs w:val="28"/>
        </w:rPr>
        <w:t xml:space="preserve">«Безпека спілкування в інтернеті», «Права людини і дитини», «Здоровий спосіб життя </w:t>
      </w:r>
      <w:r w:rsidRPr="00EB30D3">
        <w:rPr>
          <w:sz w:val="28"/>
          <w:szCs w:val="28"/>
        </w:rPr>
        <w:lastRenderedPageBreak/>
        <w:t>запорука здоров’я», «СНІД. Як запобігти ВІЛ інфікуванню?», вікторина «Що ти знаєш про СНІД?», «Вживання наркотичних речовин – причина багатьох нещасть людей»,</w:t>
      </w:r>
      <w:r w:rsidRPr="00EB30D3">
        <w:rPr>
          <w:b/>
          <w:bCs/>
          <w:sz w:val="28"/>
          <w:szCs w:val="28"/>
        </w:rPr>
        <w:t> </w:t>
      </w:r>
      <w:r w:rsidRPr="00EB30D3">
        <w:rPr>
          <w:sz w:val="28"/>
          <w:szCs w:val="28"/>
        </w:rPr>
        <w:t>«Наркоманія, та її вплив на злочинність», «Протидія та запобігання домашньому насильству», «Профілактика та протидія булінгу в учнівському середовищі»,</w:t>
      </w:r>
      <w:r w:rsidRPr="00EB30D3">
        <w:rPr>
          <w:b/>
          <w:bCs/>
          <w:sz w:val="28"/>
          <w:szCs w:val="28"/>
        </w:rPr>
        <w:t> </w:t>
      </w:r>
      <w:r w:rsidRPr="00EB30D3">
        <w:rPr>
          <w:sz w:val="28"/>
          <w:szCs w:val="28"/>
        </w:rPr>
        <w:t>«Адміністративна та кримінальна відповідальність за скоєння правопорушень та злочинів» та ін.;</w:t>
      </w:r>
    </w:p>
    <w:p w:rsidR="002F5AB4" w:rsidRPr="00EB30D3" w:rsidRDefault="002F5AB4" w:rsidP="00EB30D3">
      <w:pPr>
        <w:pStyle w:val="a3"/>
        <w:jc w:val="both"/>
        <w:rPr>
          <w:rFonts w:ascii="Helvetica" w:hAnsi="Helvetica"/>
          <w:sz w:val="28"/>
          <w:szCs w:val="28"/>
        </w:rPr>
      </w:pPr>
      <w:r w:rsidRPr="00EB30D3">
        <w:rPr>
          <w:sz w:val="28"/>
          <w:szCs w:val="28"/>
        </w:rPr>
        <w:t>Консультування батьків тих дітей, у яких виявлений недостатній рівень готовності до навчання.</w:t>
      </w:r>
    </w:p>
    <w:p w:rsidR="002F5AB4" w:rsidRPr="00EB30D3" w:rsidRDefault="002F5AB4" w:rsidP="00EB30D3">
      <w:pPr>
        <w:pStyle w:val="a3"/>
        <w:jc w:val="both"/>
        <w:rPr>
          <w:rFonts w:ascii="Helvetica" w:hAnsi="Helvetica"/>
          <w:sz w:val="28"/>
          <w:szCs w:val="28"/>
        </w:rPr>
      </w:pPr>
      <w:r w:rsidRPr="00EB30D3">
        <w:rPr>
          <w:sz w:val="28"/>
          <w:szCs w:val="28"/>
        </w:rPr>
        <w:t>Анкетування дітей 1-х, 5-х класів «Адаптація першокласників» та «Адаптація п’ятикласників».</w:t>
      </w:r>
    </w:p>
    <w:p w:rsidR="002F5AB4" w:rsidRPr="00EB30D3" w:rsidRDefault="002F5AB4" w:rsidP="00EB30D3">
      <w:pPr>
        <w:pStyle w:val="a3"/>
        <w:jc w:val="both"/>
        <w:rPr>
          <w:rFonts w:ascii="Helvetica" w:hAnsi="Helvetica"/>
          <w:sz w:val="28"/>
          <w:szCs w:val="28"/>
        </w:rPr>
      </w:pPr>
      <w:r w:rsidRPr="00EB30D3">
        <w:rPr>
          <w:sz w:val="28"/>
          <w:szCs w:val="28"/>
        </w:rPr>
        <w:t>Вивчення процесу адаптації першокласників, п’ятикласників до шкільного життя;</w:t>
      </w:r>
    </w:p>
    <w:p w:rsidR="002F5AB4" w:rsidRPr="00EB30D3" w:rsidRDefault="002F5AB4" w:rsidP="00EB30D3">
      <w:pPr>
        <w:pStyle w:val="a3"/>
        <w:jc w:val="both"/>
        <w:rPr>
          <w:rFonts w:ascii="Helvetica" w:hAnsi="Helvetica"/>
          <w:sz w:val="28"/>
          <w:szCs w:val="28"/>
        </w:rPr>
      </w:pPr>
      <w:r w:rsidRPr="00EB30D3">
        <w:rPr>
          <w:sz w:val="28"/>
          <w:szCs w:val="28"/>
        </w:rPr>
        <w:t>Година спілкування для здобувачів освіти 5-9-х класів на тему: «Профілактика булінгу»;</w:t>
      </w:r>
    </w:p>
    <w:p w:rsidR="002F5AB4" w:rsidRPr="00EB30D3" w:rsidRDefault="002F5AB4" w:rsidP="00EB30D3">
      <w:pPr>
        <w:pStyle w:val="a3"/>
        <w:jc w:val="both"/>
        <w:rPr>
          <w:rFonts w:ascii="Helvetica" w:hAnsi="Helvetica"/>
          <w:sz w:val="28"/>
          <w:szCs w:val="28"/>
        </w:rPr>
      </w:pPr>
      <w:r w:rsidRPr="00EB30D3">
        <w:rPr>
          <w:sz w:val="28"/>
          <w:szCs w:val="28"/>
        </w:rPr>
        <w:t>Тренінгові заняття із здобувачами освіти 5-7-х класів, «Ми проти насильства», «Скажи насильству-Ні!», «Торгівля людьми-сучасний прояв рабства», «Визначення проблеми торгівлі людьми».</w:t>
      </w:r>
    </w:p>
    <w:p w:rsidR="002F5AB4" w:rsidRPr="00EB30D3" w:rsidRDefault="002F5AB4" w:rsidP="00EB30D3">
      <w:pPr>
        <w:pStyle w:val="a3"/>
        <w:jc w:val="both"/>
        <w:rPr>
          <w:rFonts w:ascii="Helvetica" w:hAnsi="Helvetica"/>
          <w:sz w:val="28"/>
          <w:szCs w:val="28"/>
        </w:rPr>
      </w:pPr>
      <w:r w:rsidRPr="00EB30D3">
        <w:rPr>
          <w:sz w:val="28"/>
          <w:szCs w:val="28"/>
        </w:rPr>
        <w:t>Індивідуальна робота з здобувачами освіти, які без поважних причин не відвідують заняття та їх батьками;</w:t>
      </w:r>
    </w:p>
    <w:p w:rsidR="002F5AB4" w:rsidRPr="00EB30D3" w:rsidRDefault="002F5AB4" w:rsidP="00EB30D3">
      <w:pPr>
        <w:pStyle w:val="a3"/>
        <w:jc w:val="both"/>
        <w:rPr>
          <w:rFonts w:ascii="Helvetica" w:hAnsi="Helvetica"/>
          <w:sz w:val="28"/>
          <w:szCs w:val="28"/>
        </w:rPr>
      </w:pPr>
      <w:r w:rsidRPr="00EB30D3">
        <w:rPr>
          <w:sz w:val="28"/>
          <w:szCs w:val="28"/>
        </w:rPr>
        <w:t>Відвідування сімей, які не належним чином виконують свої батьківські обов’язки;</w:t>
      </w:r>
    </w:p>
    <w:p w:rsidR="002F5AB4" w:rsidRPr="00EB30D3" w:rsidRDefault="002F5AB4" w:rsidP="00EB30D3">
      <w:pPr>
        <w:pStyle w:val="a3"/>
        <w:jc w:val="both"/>
        <w:rPr>
          <w:rFonts w:ascii="Helvetica" w:hAnsi="Helvetica"/>
          <w:sz w:val="28"/>
          <w:szCs w:val="28"/>
        </w:rPr>
      </w:pPr>
      <w:r w:rsidRPr="00EB30D3">
        <w:rPr>
          <w:sz w:val="28"/>
          <w:szCs w:val="28"/>
        </w:rPr>
        <w:t>Виконуються виховні заходи, щодо реалізації державних та обласних програм з питань формування здорового способу життя, планування сім’ї, відповідального батьківства.</w:t>
      </w:r>
    </w:p>
    <w:p w:rsidR="002F5AB4" w:rsidRPr="00EB30D3" w:rsidRDefault="002F5AB4" w:rsidP="00EB30D3">
      <w:pPr>
        <w:pStyle w:val="a3"/>
        <w:jc w:val="both"/>
        <w:rPr>
          <w:rFonts w:ascii="Helvetica" w:hAnsi="Helvetica"/>
          <w:sz w:val="28"/>
          <w:szCs w:val="28"/>
        </w:rPr>
      </w:pPr>
      <w:r w:rsidRPr="00EB30D3">
        <w:rPr>
          <w:sz w:val="28"/>
          <w:szCs w:val="28"/>
        </w:rPr>
        <w:t>Виступи на засіданнях педагогічної ради.</w:t>
      </w:r>
    </w:p>
    <w:p w:rsidR="002F5AB4" w:rsidRPr="00EB30D3" w:rsidRDefault="002F5AB4" w:rsidP="00EB30D3">
      <w:pPr>
        <w:pStyle w:val="a3"/>
        <w:jc w:val="both"/>
        <w:rPr>
          <w:rFonts w:ascii="Helvetica" w:hAnsi="Helvetica"/>
          <w:sz w:val="28"/>
          <w:szCs w:val="28"/>
        </w:rPr>
      </w:pPr>
      <w:r w:rsidRPr="00EB30D3">
        <w:rPr>
          <w:sz w:val="28"/>
          <w:szCs w:val="28"/>
        </w:rPr>
        <w:t>Складена картотека та систематично ведеться діагностична, консультаційна та корекційна робота з дітьми «групи ризику».</w:t>
      </w:r>
    </w:p>
    <w:p w:rsidR="002F5AB4" w:rsidRPr="00EB30D3" w:rsidRDefault="002F5AB4" w:rsidP="00EB30D3">
      <w:pPr>
        <w:pStyle w:val="a3"/>
        <w:jc w:val="both"/>
        <w:rPr>
          <w:rFonts w:ascii="Helvetica" w:hAnsi="Helvetica"/>
          <w:sz w:val="28"/>
          <w:szCs w:val="28"/>
        </w:rPr>
      </w:pPr>
      <w:r w:rsidRPr="00EB30D3">
        <w:rPr>
          <w:sz w:val="28"/>
          <w:szCs w:val="28"/>
        </w:rPr>
        <w:t>Проводиться анкетування, тестування для дітей з девіантною поведінкою з метою виявлення їх здібностей, нахилів, з’ясування рівня їх життєвих інтересів.</w:t>
      </w:r>
    </w:p>
    <w:p w:rsidR="002F5AB4" w:rsidRPr="00EB30D3" w:rsidRDefault="002F5AB4" w:rsidP="00EB30D3">
      <w:pPr>
        <w:pStyle w:val="a3"/>
        <w:jc w:val="both"/>
        <w:rPr>
          <w:rFonts w:ascii="Helvetica" w:hAnsi="Helvetica"/>
          <w:sz w:val="28"/>
          <w:szCs w:val="28"/>
        </w:rPr>
      </w:pPr>
      <w:r w:rsidRPr="00EB30D3">
        <w:rPr>
          <w:sz w:val="28"/>
          <w:szCs w:val="28"/>
        </w:rPr>
        <w:t>Профілактична бесіда зі здобувачами освіти 8-х класів, «Конфлікти і їх вирішення».</w:t>
      </w:r>
    </w:p>
    <w:p w:rsidR="002F5AB4" w:rsidRPr="00EB30D3" w:rsidRDefault="002F5AB4" w:rsidP="00EB30D3">
      <w:pPr>
        <w:pStyle w:val="a3"/>
        <w:jc w:val="both"/>
        <w:rPr>
          <w:rFonts w:ascii="Helvetica" w:hAnsi="Helvetica"/>
          <w:sz w:val="28"/>
          <w:szCs w:val="28"/>
        </w:rPr>
      </w:pPr>
      <w:r w:rsidRPr="00EB30D3">
        <w:rPr>
          <w:sz w:val="28"/>
          <w:szCs w:val="28"/>
        </w:rPr>
        <w:t>Класні години на теми: «Сім’я не простір для насильства» з здобувачами освіти 7-8-х класів.</w:t>
      </w:r>
    </w:p>
    <w:p w:rsidR="002F5AB4" w:rsidRPr="00EB30D3" w:rsidRDefault="002F5AB4" w:rsidP="00EB30D3">
      <w:pPr>
        <w:pStyle w:val="a3"/>
        <w:jc w:val="both"/>
        <w:rPr>
          <w:rFonts w:ascii="Helvetica" w:hAnsi="Helvetica"/>
          <w:sz w:val="28"/>
          <w:szCs w:val="28"/>
        </w:rPr>
      </w:pPr>
      <w:r w:rsidRPr="00EB30D3">
        <w:rPr>
          <w:sz w:val="28"/>
          <w:szCs w:val="28"/>
        </w:rPr>
        <w:t>Години спілкування на теми: «Твої права та обов’язки», «Конвенція ООН про права дитини» з здобувачами освіти 7-9-х класів.</w:t>
      </w:r>
    </w:p>
    <w:p w:rsidR="002F5AB4" w:rsidRPr="00EB30D3" w:rsidRDefault="002F5AB4" w:rsidP="00EB30D3">
      <w:pPr>
        <w:pStyle w:val="a3"/>
        <w:jc w:val="both"/>
        <w:rPr>
          <w:rFonts w:ascii="Helvetica" w:hAnsi="Helvetica"/>
          <w:sz w:val="28"/>
          <w:szCs w:val="28"/>
        </w:rPr>
      </w:pPr>
      <w:r w:rsidRPr="00EB30D3">
        <w:rPr>
          <w:sz w:val="28"/>
          <w:szCs w:val="28"/>
        </w:rPr>
        <w:t>Години спілкування на теми: «Стоп насильство», «Життя людини-найвища цінність» з здобувачами освіти 5-9-х класів.</w:t>
      </w:r>
    </w:p>
    <w:p w:rsidR="002F5AB4" w:rsidRPr="00EB30D3" w:rsidRDefault="002F5AB4" w:rsidP="00EB30D3">
      <w:pPr>
        <w:pStyle w:val="a3"/>
        <w:jc w:val="both"/>
        <w:rPr>
          <w:rFonts w:ascii="Helvetica" w:hAnsi="Helvetica"/>
          <w:sz w:val="28"/>
          <w:szCs w:val="28"/>
        </w:rPr>
      </w:pPr>
      <w:r w:rsidRPr="00EB30D3">
        <w:rPr>
          <w:spacing w:val="-6"/>
          <w:sz w:val="28"/>
          <w:szCs w:val="28"/>
        </w:rPr>
        <w:t>Пропаганда здорового способу життя, профілактики: алкоголізму, наркоманії; </w:t>
      </w:r>
      <w:r w:rsidRPr="00EB30D3">
        <w:rPr>
          <w:sz w:val="28"/>
          <w:szCs w:val="28"/>
        </w:rPr>
        <w:t>інформаційно – просвітницька робота з питань формування толерантного ставлення до ВІЛ – інфікованих дітей.</w:t>
      </w:r>
    </w:p>
    <w:p w:rsidR="002F5AB4" w:rsidRPr="00EB30D3" w:rsidRDefault="002F5AB4" w:rsidP="00EB30D3">
      <w:pPr>
        <w:pStyle w:val="a3"/>
        <w:jc w:val="both"/>
        <w:rPr>
          <w:rFonts w:ascii="Helvetica" w:hAnsi="Helvetica"/>
          <w:sz w:val="28"/>
          <w:szCs w:val="28"/>
        </w:rPr>
      </w:pPr>
      <w:r w:rsidRPr="00EB30D3">
        <w:rPr>
          <w:sz w:val="28"/>
          <w:szCs w:val="28"/>
        </w:rPr>
        <w:t>Консультації для батьків, діти яких потрапили в складні життєві обставини, діти – сироти та діти позбавлені батьківського піклування, та діти соціально-незахищених категорій.</w:t>
      </w:r>
    </w:p>
    <w:p w:rsidR="002F5AB4" w:rsidRPr="00EB30D3" w:rsidRDefault="002F5AB4" w:rsidP="00EB30D3">
      <w:pPr>
        <w:pStyle w:val="a3"/>
        <w:jc w:val="both"/>
        <w:rPr>
          <w:sz w:val="28"/>
          <w:szCs w:val="28"/>
        </w:rPr>
      </w:pPr>
      <w:r w:rsidRPr="00EB30D3">
        <w:rPr>
          <w:b/>
          <w:sz w:val="28"/>
          <w:szCs w:val="28"/>
        </w:rPr>
        <w:t xml:space="preserve">Практичний психолог впроваджує у школі такі проєкти:                                                                                                          1.Для усіх добувачівнавчально-виховного процесу - </w:t>
      </w:r>
      <w:r w:rsidRPr="00EB30D3">
        <w:rPr>
          <w:sz w:val="28"/>
          <w:szCs w:val="28"/>
        </w:rPr>
        <w:t xml:space="preserve">Проєкт «Психічне здоров’я для України» (MH4U - Mental Health for Ukkaine), «Ментальне здоров’я для України». Участь як фасилітатор. Впроваджується за підтримки </w:t>
      </w:r>
      <w:r w:rsidRPr="00EB30D3">
        <w:rPr>
          <w:sz w:val="28"/>
          <w:szCs w:val="28"/>
        </w:rPr>
        <w:lastRenderedPageBreak/>
        <w:t>Швейцарії, що надається через Швейцарську агенцію розвитку та співробітництва (SDC) на підтримку реформи системи охорони психічного здоров'я в Україні.</w:t>
      </w:r>
    </w:p>
    <w:p w:rsidR="002F5AB4" w:rsidRPr="00EB30D3" w:rsidRDefault="002F5AB4" w:rsidP="00EB30D3">
      <w:pPr>
        <w:pStyle w:val="a3"/>
        <w:jc w:val="both"/>
        <w:rPr>
          <w:sz w:val="28"/>
          <w:szCs w:val="28"/>
        </w:rPr>
      </w:pPr>
      <w:r w:rsidRPr="00EB30D3">
        <w:rPr>
          <w:b/>
          <w:sz w:val="28"/>
          <w:szCs w:val="28"/>
        </w:rPr>
        <w:t>2.Для учнів 9 класів</w:t>
      </w:r>
      <w:r w:rsidRPr="00EB30D3">
        <w:rPr>
          <w:sz w:val="28"/>
          <w:szCs w:val="28"/>
        </w:rPr>
        <w:t xml:space="preserve"> - Навчальна програма «Пілотування та впровадження системи супроводу учнів у виборі професій». Швейцарсько-український проєкт DECIDE у партнерстві з Міністерством освіти і науки України «DECIDE: ПРОФТЕХ» з підтримки реформи професійної освіти в Україні.</w:t>
      </w:r>
    </w:p>
    <w:p w:rsidR="004A385B" w:rsidRPr="00EB30D3" w:rsidRDefault="002F5AB4" w:rsidP="00EB30D3">
      <w:pPr>
        <w:pStyle w:val="a3"/>
        <w:jc w:val="both"/>
        <w:rPr>
          <w:sz w:val="28"/>
          <w:szCs w:val="28"/>
        </w:rPr>
      </w:pPr>
      <w:r w:rsidRPr="00EB30D3">
        <w:rPr>
          <w:sz w:val="28"/>
          <w:szCs w:val="28"/>
        </w:rPr>
        <w:t xml:space="preserve">     </w:t>
      </w:r>
      <w:r w:rsidRPr="00EB30D3">
        <w:rPr>
          <w:b/>
          <w:sz w:val="28"/>
          <w:szCs w:val="28"/>
        </w:rPr>
        <w:t>3. Для учнів 1-11класів</w:t>
      </w:r>
      <w:r w:rsidRPr="00EB30D3">
        <w:rPr>
          <w:sz w:val="28"/>
          <w:szCs w:val="28"/>
        </w:rPr>
        <w:t xml:space="preserve"> -  «Всеукраїнська програма ментального здоров’я «Ти як?». Впровадження  практик,  що допомагають впоратись зі страхом, тривогою, заспокоїтися, почуватися впевненіше і які стануть у нагоді в несприятливих умовах. Вправи - це основні заняття для учнів, під час виконання яких вони розкривають свої вміння і які заодно домагають їм виразити емоції та почуття.  З нагоди Всесвітнього дня психологічного здоров’я практичний психолог провела заняття зі збереження ментального здоров’я для здобувачів освіти 4-х та 6-х класів «Ментальне здоров’я. Як його зберегти?».</w:t>
      </w:r>
    </w:p>
    <w:p w:rsidR="004A385B" w:rsidRDefault="004A385B" w:rsidP="00EA25EB">
      <w:pPr>
        <w:rPr>
          <w:rFonts w:ascii="Times New Roman" w:hAnsi="Times New Roman" w:cs="Times New Roman"/>
          <w:b/>
          <w:sz w:val="28"/>
          <w:szCs w:val="28"/>
        </w:rPr>
      </w:pPr>
      <w:r>
        <w:rPr>
          <w:rFonts w:ascii="Times New Roman" w:hAnsi="Times New Roman" w:cs="Times New Roman"/>
          <w:b/>
          <w:sz w:val="28"/>
          <w:szCs w:val="28"/>
        </w:rPr>
        <w:t xml:space="preserve">1.3. Формування інклюзивного, </w:t>
      </w:r>
      <w:r w:rsidR="00EB30D3">
        <w:rPr>
          <w:rFonts w:ascii="Times New Roman" w:hAnsi="Times New Roman" w:cs="Times New Roman"/>
          <w:b/>
          <w:sz w:val="28"/>
          <w:szCs w:val="28"/>
        </w:rPr>
        <w:t xml:space="preserve">розвивального та мотивуючого до  </w:t>
      </w:r>
      <w:r>
        <w:rPr>
          <w:rFonts w:ascii="Times New Roman" w:hAnsi="Times New Roman" w:cs="Times New Roman"/>
          <w:b/>
          <w:sz w:val="28"/>
          <w:szCs w:val="28"/>
        </w:rPr>
        <w:t>навчання освітнього простору</w:t>
      </w:r>
    </w:p>
    <w:p w:rsidR="004A385B" w:rsidRPr="004A385B" w:rsidRDefault="004A385B" w:rsidP="00EB30D3">
      <w:pPr>
        <w:ind w:firstLine="708"/>
        <w:rPr>
          <w:rFonts w:ascii="Times New Roman" w:eastAsia="Calibri" w:hAnsi="Times New Roman" w:cs="Times New Roman"/>
          <w:bCs/>
          <w:sz w:val="28"/>
          <w:szCs w:val="28"/>
        </w:rPr>
      </w:pPr>
      <w:r>
        <w:rPr>
          <w:rFonts w:ascii="Times New Roman" w:eastAsia="Times New Roman" w:hAnsi="Times New Roman" w:cs="Times New Roman"/>
          <w:color w:val="000000"/>
          <w:sz w:val="28"/>
          <w:szCs w:val="28"/>
          <w:lang w:eastAsia="uk-UA"/>
        </w:rPr>
        <w:t>У</w:t>
      </w:r>
      <w:r w:rsidRPr="004A385B">
        <w:rPr>
          <w:rFonts w:ascii="Times New Roman" w:eastAsia="Times New Roman" w:hAnsi="Times New Roman" w:cs="Times New Roman"/>
          <w:color w:val="000000"/>
          <w:sz w:val="28"/>
          <w:szCs w:val="28"/>
          <w:lang w:eastAsia="uk-UA"/>
        </w:rPr>
        <w:t xml:space="preserve"> нашій школі створено повноцінне інклюзивне середовище,</w:t>
      </w:r>
      <w:r w:rsidRPr="004A385B">
        <w:rPr>
          <w:rFonts w:ascii="Times New Roman" w:eastAsia="Calibri" w:hAnsi="Times New Roman" w:cs="Times New Roman"/>
          <w:sz w:val="28"/>
          <w:szCs w:val="28"/>
        </w:rPr>
        <w:t xml:space="preserve"> яке враховує різноманітність учнів, підтримує кожного та сприяє особистісному розвитку всіх учасників освітнього процесу,</w:t>
      </w:r>
      <w:r w:rsidRPr="004A385B">
        <w:rPr>
          <w:rFonts w:ascii="Times New Roman" w:eastAsia="Times New Roman" w:hAnsi="Times New Roman" w:cs="Times New Roman"/>
          <w:color w:val="000000"/>
          <w:sz w:val="28"/>
          <w:szCs w:val="28"/>
          <w:lang w:eastAsia="uk-UA"/>
        </w:rPr>
        <w:t xml:space="preserve"> створена  сприятлива і дружня атмосфера для дітей з ООП, навчальний заклад забезпечує рівні умови для всіх учнів.  Наша школа активно співпрацює з Сокальським ІРЦ,  ведеться супровід дітей з ООП, який здійснюється через тісну співпрацю  команд психолого-педагогічного супроводу, асистентів вчителів та батьків дітей, складається індивідуальна програма розвитку для кожної дитини , проводяться додаткові корекційно- розвивальні заняття,</w:t>
      </w:r>
      <w:r w:rsidRPr="004A385B">
        <w:rPr>
          <w:rFonts w:ascii="Calibri" w:eastAsia="Calibri" w:hAnsi="Calibri" w:cs="Times New Roman"/>
        </w:rPr>
        <w:t xml:space="preserve"> </w:t>
      </w:r>
      <w:r w:rsidRPr="004A385B">
        <w:rPr>
          <w:rFonts w:ascii="Times New Roman" w:eastAsia="Calibri" w:hAnsi="Times New Roman" w:cs="Times New Roman"/>
          <w:sz w:val="28"/>
          <w:szCs w:val="28"/>
        </w:rPr>
        <w:t>застосовуються елементи диференціації та індивідуального підходу, педагоги зацікавлені у впровадженні інклюзивного навчання, проходять курси підвищення кваліфікації</w:t>
      </w:r>
      <w:r w:rsidRPr="004A385B">
        <w:rPr>
          <w:rFonts w:ascii="Times New Roman" w:eastAsia="Calibri" w:hAnsi="Times New Roman" w:cs="Times New Roman"/>
          <w:b/>
          <w:bCs/>
          <w:sz w:val="28"/>
          <w:szCs w:val="28"/>
        </w:rPr>
        <w:t xml:space="preserve">, у </w:t>
      </w:r>
      <w:r w:rsidRPr="004A385B">
        <w:rPr>
          <w:rFonts w:ascii="Times New Roman" w:eastAsia="Calibri" w:hAnsi="Times New Roman" w:cs="Times New Roman"/>
          <w:bCs/>
          <w:sz w:val="28"/>
          <w:szCs w:val="28"/>
        </w:rPr>
        <w:t xml:space="preserve">закладі працює шкільний психолог. </w:t>
      </w:r>
      <w:r w:rsidRPr="004A385B">
        <w:rPr>
          <w:rFonts w:ascii="Times New Roman" w:eastAsia="Calibri" w:hAnsi="Times New Roman" w:cs="Times New Roman"/>
          <w:sz w:val="28"/>
          <w:szCs w:val="28"/>
        </w:rPr>
        <w:t>В школі працює 9 класів з інклюзивною формою навчання в яких навчається 11 дітей з ООП:</w:t>
      </w:r>
    </w:p>
    <w:tbl>
      <w:tblPr>
        <w:tblpPr w:leftFromText="180" w:rightFromText="180" w:vertAnchor="text" w:horzAnchor="margin" w:tblpXSpec="center" w:tblpY="174"/>
        <w:tblW w:w="9417" w:type="dxa"/>
        <w:tblLayout w:type="fixed"/>
        <w:tblLook w:val="04A0" w:firstRow="1" w:lastRow="0" w:firstColumn="1" w:lastColumn="0" w:noHBand="0" w:noVBand="1"/>
      </w:tblPr>
      <w:tblGrid>
        <w:gridCol w:w="495"/>
        <w:gridCol w:w="2165"/>
        <w:gridCol w:w="700"/>
        <w:gridCol w:w="1283"/>
        <w:gridCol w:w="1995"/>
        <w:gridCol w:w="2779"/>
      </w:tblGrid>
      <w:tr w:rsidR="004A385B" w:rsidRPr="004A385B" w:rsidTr="00A47C21">
        <w:trPr>
          <w:trHeight w:val="766"/>
        </w:trPr>
        <w:tc>
          <w:tcPr>
            <w:tcW w:w="495" w:type="dxa"/>
            <w:tcBorders>
              <w:top w:val="single" w:sz="4" w:space="0" w:color="auto"/>
              <w:left w:val="single" w:sz="4" w:space="0" w:color="auto"/>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b/>
                <w:bCs/>
                <w:lang w:eastAsia="uk-UA"/>
              </w:rPr>
            </w:pPr>
            <w:r w:rsidRPr="004A385B">
              <w:rPr>
                <w:rFonts w:ascii="Times New Roman" w:eastAsia="Times New Roman" w:hAnsi="Times New Roman" w:cs="Times New Roman"/>
                <w:b/>
                <w:bCs/>
                <w:lang w:eastAsia="uk-UA"/>
              </w:rPr>
              <w:t>№ з/п</w:t>
            </w:r>
          </w:p>
        </w:tc>
        <w:tc>
          <w:tcPr>
            <w:tcW w:w="2165" w:type="dxa"/>
            <w:tcBorders>
              <w:top w:val="single" w:sz="4" w:space="0" w:color="auto"/>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b/>
                <w:bCs/>
                <w:lang w:eastAsia="uk-UA"/>
              </w:rPr>
            </w:pPr>
            <w:r w:rsidRPr="004A385B">
              <w:rPr>
                <w:rFonts w:ascii="Times New Roman" w:eastAsia="Times New Roman" w:hAnsi="Times New Roman" w:cs="Times New Roman"/>
                <w:b/>
                <w:bCs/>
                <w:lang w:eastAsia="uk-UA"/>
              </w:rPr>
              <w:t>Прізвище, ім'я учня</w:t>
            </w:r>
          </w:p>
        </w:tc>
        <w:tc>
          <w:tcPr>
            <w:tcW w:w="700" w:type="dxa"/>
            <w:tcBorders>
              <w:top w:val="single" w:sz="4" w:space="0" w:color="auto"/>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jc w:val="center"/>
              <w:rPr>
                <w:rFonts w:ascii="Times New Roman" w:eastAsia="Times New Roman" w:hAnsi="Times New Roman" w:cs="Times New Roman"/>
                <w:b/>
                <w:bCs/>
                <w:lang w:eastAsia="uk-UA"/>
              </w:rPr>
            </w:pPr>
            <w:r w:rsidRPr="004A385B">
              <w:rPr>
                <w:rFonts w:ascii="Times New Roman" w:eastAsia="Times New Roman" w:hAnsi="Times New Roman" w:cs="Times New Roman"/>
                <w:b/>
                <w:bCs/>
                <w:lang w:eastAsia="uk-UA"/>
              </w:rPr>
              <w:t>клас</w:t>
            </w:r>
          </w:p>
        </w:tc>
        <w:tc>
          <w:tcPr>
            <w:tcW w:w="1283" w:type="dxa"/>
            <w:tcBorders>
              <w:top w:val="single" w:sz="4" w:space="0" w:color="auto"/>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b/>
                <w:bCs/>
                <w:lang w:eastAsia="uk-UA"/>
              </w:rPr>
            </w:pPr>
            <w:r w:rsidRPr="004A385B">
              <w:rPr>
                <w:rFonts w:ascii="Times New Roman" w:eastAsia="Times New Roman" w:hAnsi="Times New Roman" w:cs="Times New Roman"/>
                <w:b/>
                <w:bCs/>
                <w:lang w:eastAsia="uk-UA"/>
              </w:rPr>
              <w:t>програма</w:t>
            </w:r>
          </w:p>
        </w:tc>
        <w:tc>
          <w:tcPr>
            <w:tcW w:w="1995" w:type="dxa"/>
            <w:tcBorders>
              <w:top w:val="single" w:sz="4" w:space="0" w:color="auto"/>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b/>
                <w:bCs/>
                <w:lang w:eastAsia="uk-UA"/>
              </w:rPr>
            </w:pPr>
            <w:r w:rsidRPr="004A385B">
              <w:rPr>
                <w:rFonts w:ascii="Times New Roman" w:eastAsia="Times New Roman" w:hAnsi="Times New Roman" w:cs="Times New Roman"/>
                <w:b/>
                <w:bCs/>
                <w:lang w:eastAsia="uk-UA"/>
              </w:rPr>
              <w:t>класний керівник</w:t>
            </w:r>
          </w:p>
        </w:tc>
        <w:tc>
          <w:tcPr>
            <w:tcW w:w="2779" w:type="dxa"/>
            <w:tcBorders>
              <w:top w:val="single" w:sz="4" w:space="0" w:color="auto"/>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b/>
                <w:bCs/>
                <w:lang w:eastAsia="uk-UA"/>
              </w:rPr>
            </w:pPr>
            <w:r w:rsidRPr="004A385B">
              <w:rPr>
                <w:rFonts w:ascii="Times New Roman" w:eastAsia="Times New Roman" w:hAnsi="Times New Roman" w:cs="Times New Roman"/>
                <w:b/>
                <w:bCs/>
                <w:lang w:eastAsia="uk-UA"/>
              </w:rPr>
              <w:t>Прізвище, ім'я, по батькові асистента вчителя</w:t>
            </w:r>
          </w:p>
        </w:tc>
      </w:tr>
      <w:tr w:rsidR="004A385B" w:rsidRPr="004A385B" w:rsidTr="00A47C2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1.</w:t>
            </w:r>
          </w:p>
        </w:tc>
        <w:tc>
          <w:tcPr>
            <w:tcW w:w="216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 xml:space="preserve">Прихідняк Марія Володимирівна </w:t>
            </w:r>
          </w:p>
        </w:tc>
        <w:tc>
          <w:tcPr>
            <w:tcW w:w="700"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1-Б</w:t>
            </w:r>
          </w:p>
        </w:tc>
        <w:tc>
          <w:tcPr>
            <w:tcW w:w="1283" w:type="dxa"/>
            <w:tcBorders>
              <w:top w:val="nil"/>
              <w:left w:val="nil"/>
              <w:bottom w:val="single" w:sz="4" w:space="0" w:color="auto"/>
              <w:right w:val="single" w:sz="4" w:space="0" w:color="auto"/>
            </w:tcBorders>
            <w:shd w:val="clear" w:color="auto" w:fill="auto"/>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Рижок Людмила Миколаївна</w:t>
            </w:r>
          </w:p>
        </w:tc>
        <w:tc>
          <w:tcPr>
            <w:tcW w:w="2779"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Івашин Світлана Павлівна</w:t>
            </w:r>
          </w:p>
        </w:tc>
      </w:tr>
      <w:tr w:rsidR="004A385B" w:rsidRPr="004A385B" w:rsidTr="00A47C2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2.</w:t>
            </w:r>
          </w:p>
        </w:tc>
        <w:tc>
          <w:tcPr>
            <w:tcW w:w="216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Іванчук Данило Вікторович</w:t>
            </w:r>
          </w:p>
        </w:tc>
        <w:tc>
          <w:tcPr>
            <w:tcW w:w="700"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2-Б</w:t>
            </w:r>
          </w:p>
        </w:tc>
        <w:tc>
          <w:tcPr>
            <w:tcW w:w="1283" w:type="dxa"/>
            <w:tcBorders>
              <w:top w:val="nil"/>
              <w:left w:val="nil"/>
              <w:bottom w:val="single" w:sz="4" w:space="0" w:color="auto"/>
              <w:right w:val="single" w:sz="4" w:space="0" w:color="auto"/>
            </w:tcBorders>
            <w:shd w:val="clear" w:color="auto" w:fill="auto"/>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Кісіль Марія Богданівна</w:t>
            </w:r>
          </w:p>
        </w:tc>
        <w:tc>
          <w:tcPr>
            <w:tcW w:w="2779"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Підлужна Наталія Романівна</w:t>
            </w:r>
          </w:p>
        </w:tc>
      </w:tr>
      <w:tr w:rsidR="004A385B" w:rsidRPr="004A385B" w:rsidTr="00A47C2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lastRenderedPageBreak/>
              <w:t>3.</w:t>
            </w:r>
          </w:p>
        </w:tc>
        <w:tc>
          <w:tcPr>
            <w:tcW w:w="216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Конурін Юрій Юрійович</w:t>
            </w:r>
          </w:p>
        </w:tc>
        <w:tc>
          <w:tcPr>
            <w:tcW w:w="700"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2-В</w:t>
            </w:r>
          </w:p>
        </w:tc>
        <w:tc>
          <w:tcPr>
            <w:tcW w:w="1283" w:type="dxa"/>
            <w:tcBorders>
              <w:top w:val="nil"/>
              <w:left w:val="nil"/>
              <w:bottom w:val="single" w:sz="4" w:space="0" w:color="auto"/>
              <w:right w:val="single" w:sz="4" w:space="0" w:color="auto"/>
            </w:tcBorders>
            <w:shd w:val="clear" w:color="auto" w:fill="auto"/>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Гладковська Ольга Зеновіївна</w:t>
            </w:r>
          </w:p>
        </w:tc>
        <w:tc>
          <w:tcPr>
            <w:tcW w:w="2779"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Баштик Валентина Олексіївна</w:t>
            </w:r>
          </w:p>
        </w:tc>
      </w:tr>
      <w:tr w:rsidR="004A385B" w:rsidRPr="004A385B" w:rsidTr="00A47C21">
        <w:trPr>
          <w:trHeight w:val="1345"/>
        </w:trPr>
        <w:tc>
          <w:tcPr>
            <w:tcW w:w="495" w:type="dxa"/>
            <w:tcBorders>
              <w:top w:val="nil"/>
              <w:left w:val="single" w:sz="4" w:space="0" w:color="auto"/>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4.</w:t>
            </w:r>
          </w:p>
        </w:tc>
        <w:tc>
          <w:tcPr>
            <w:tcW w:w="216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Гарасимчук Роман Романович</w:t>
            </w:r>
          </w:p>
        </w:tc>
        <w:tc>
          <w:tcPr>
            <w:tcW w:w="700"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3-В</w:t>
            </w:r>
          </w:p>
        </w:tc>
        <w:tc>
          <w:tcPr>
            <w:tcW w:w="1283" w:type="dxa"/>
            <w:tcBorders>
              <w:top w:val="nil"/>
              <w:left w:val="nil"/>
              <w:bottom w:val="single" w:sz="4" w:space="0" w:color="auto"/>
              <w:right w:val="single" w:sz="4" w:space="0" w:color="auto"/>
            </w:tcBorders>
            <w:shd w:val="clear" w:color="auto" w:fill="auto"/>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Дзвінчук Наталія Богданівна</w:t>
            </w:r>
          </w:p>
        </w:tc>
        <w:tc>
          <w:tcPr>
            <w:tcW w:w="2779"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Пинка Надія Михайлівна</w:t>
            </w:r>
          </w:p>
        </w:tc>
      </w:tr>
      <w:tr w:rsidR="004A385B" w:rsidRPr="004A385B" w:rsidTr="00A47C2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5</w:t>
            </w:r>
          </w:p>
        </w:tc>
        <w:tc>
          <w:tcPr>
            <w:tcW w:w="216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Послєднік Емілія  Віталіївна</w:t>
            </w:r>
          </w:p>
        </w:tc>
        <w:tc>
          <w:tcPr>
            <w:tcW w:w="700"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3-В</w:t>
            </w:r>
          </w:p>
        </w:tc>
        <w:tc>
          <w:tcPr>
            <w:tcW w:w="1283" w:type="dxa"/>
            <w:tcBorders>
              <w:top w:val="nil"/>
              <w:left w:val="nil"/>
              <w:bottom w:val="single" w:sz="4" w:space="0" w:color="auto"/>
              <w:right w:val="single" w:sz="4" w:space="0" w:color="auto"/>
            </w:tcBorders>
            <w:shd w:val="clear" w:color="auto" w:fill="auto"/>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модифікована</w:t>
            </w:r>
          </w:p>
        </w:tc>
        <w:tc>
          <w:tcPr>
            <w:tcW w:w="199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Дзвінчук Наталія Богданівна</w:t>
            </w:r>
          </w:p>
        </w:tc>
        <w:tc>
          <w:tcPr>
            <w:tcW w:w="2779"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Пинка Надія Михайлівна</w:t>
            </w:r>
          </w:p>
        </w:tc>
      </w:tr>
      <w:tr w:rsidR="004A385B" w:rsidRPr="004A385B" w:rsidTr="00A47C2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6.</w:t>
            </w:r>
          </w:p>
        </w:tc>
        <w:tc>
          <w:tcPr>
            <w:tcW w:w="216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Творинська Юлія Андріівна</w:t>
            </w:r>
          </w:p>
        </w:tc>
        <w:tc>
          <w:tcPr>
            <w:tcW w:w="700"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4-Б</w:t>
            </w:r>
          </w:p>
        </w:tc>
        <w:tc>
          <w:tcPr>
            <w:tcW w:w="1283" w:type="dxa"/>
            <w:tcBorders>
              <w:top w:val="nil"/>
              <w:left w:val="nil"/>
              <w:bottom w:val="single" w:sz="4" w:space="0" w:color="auto"/>
              <w:right w:val="single" w:sz="4" w:space="0" w:color="auto"/>
            </w:tcBorders>
            <w:shd w:val="clear" w:color="auto" w:fill="auto"/>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Радик Галина Василівна</w:t>
            </w:r>
          </w:p>
        </w:tc>
        <w:tc>
          <w:tcPr>
            <w:tcW w:w="2779" w:type="dxa"/>
            <w:tcBorders>
              <w:top w:val="nil"/>
              <w:left w:val="nil"/>
              <w:bottom w:val="single" w:sz="4" w:space="0" w:color="auto"/>
              <w:right w:val="single" w:sz="4" w:space="0" w:color="auto"/>
            </w:tcBorders>
            <w:shd w:val="clear" w:color="auto" w:fill="auto"/>
            <w:noWrap/>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Іванюк Мар'яна Василівна</w:t>
            </w:r>
          </w:p>
        </w:tc>
      </w:tr>
      <w:tr w:rsidR="004A385B" w:rsidRPr="004A385B" w:rsidTr="00A47C21">
        <w:trPr>
          <w:trHeight w:val="1316"/>
        </w:trPr>
        <w:tc>
          <w:tcPr>
            <w:tcW w:w="495" w:type="dxa"/>
            <w:tcBorders>
              <w:top w:val="nil"/>
              <w:left w:val="single" w:sz="4" w:space="0" w:color="auto"/>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7.</w:t>
            </w:r>
          </w:p>
        </w:tc>
        <w:tc>
          <w:tcPr>
            <w:tcW w:w="216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Кузьмич Костянтин Сергійович</w:t>
            </w:r>
          </w:p>
        </w:tc>
        <w:tc>
          <w:tcPr>
            <w:tcW w:w="700"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4-В</w:t>
            </w:r>
          </w:p>
        </w:tc>
        <w:tc>
          <w:tcPr>
            <w:tcW w:w="1283" w:type="dxa"/>
            <w:tcBorders>
              <w:top w:val="nil"/>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Ділай Наталія Федорівна</w:t>
            </w:r>
          </w:p>
        </w:tc>
        <w:tc>
          <w:tcPr>
            <w:tcW w:w="2779" w:type="dxa"/>
            <w:tcBorders>
              <w:top w:val="nil"/>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Сущак Надія Володимирівна</w:t>
            </w:r>
          </w:p>
        </w:tc>
      </w:tr>
      <w:tr w:rsidR="004A385B" w:rsidRPr="004A385B" w:rsidTr="00A47C21">
        <w:trPr>
          <w:trHeight w:val="828"/>
        </w:trPr>
        <w:tc>
          <w:tcPr>
            <w:tcW w:w="495" w:type="dxa"/>
            <w:tcBorders>
              <w:top w:val="nil"/>
              <w:left w:val="single" w:sz="4" w:space="0" w:color="auto"/>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8.</w:t>
            </w:r>
          </w:p>
        </w:tc>
        <w:tc>
          <w:tcPr>
            <w:tcW w:w="216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Юзва Андрій Петрович</w:t>
            </w:r>
          </w:p>
        </w:tc>
        <w:tc>
          <w:tcPr>
            <w:tcW w:w="700"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6-В</w:t>
            </w:r>
          </w:p>
        </w:tc>
        <w:tc>
          <w:tcPr>
            <w:tcW w:w="1283" w:type="dxa"/>
            <w:tcBorders>
              <w:top w:val="nil"/>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Федюк Оксана Романівна</w:t>
            </w:r>
          </w:p>
        </w:tc>
        <w:tc>
          <w:tcPr>
            <w:tcW w:w="2779"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Когут Надія Володимирівна</w:t>
            </w:r>
          </w:p>
        </w:tc>
      </w:tr>
      <w:tr w:rsidR="004A385B" w:rsidRPr="004A385B" w:rsidTr="00A47C21">
        <w:trPr>
          <w:trHeight w:val="990"/>
        </w:trPr>
        <w:tc>
          <w:tcPr>
            <w:tcW w:w="495" w:type="dxa"/>
            <w:tcBorders>
              <w:top w:val="nil"/>
              <w:left w:val="single" w:sz="4" w:space="0" w:color="auto"/>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9.</w:t>
            </w:r>
          </w:p>
        </w:tc>
        <w:tc>
          <w:tcPr>
            <w:tcW w:w="216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Ратушняк Тимофій Русланович</w:t>
            </w:r>
          </w:p>
        </w:tc>
        <w:tc>
          <w:tcPr>
            <w:tcW w:w="700"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7-В</w:t>
            </w:r>
          </w:p>
        </w:tc>
        <w:tc>
          <w:tcPr>
            <w:tcW w:w="1283" w:type="dxa"/>
            <w:tcBorders>
              <w:top w:val="nil"/>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Шак Ольга Богданівна</w:t>
            </w:r>
          </w:p>
        </w:tc>
        <w:tc>
          <w:tcPr>
            <w:tcW w:w="2779"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Шимко Мар’яна Степанівна</w:t>
            </w:r>
          </w:p>
        </w:tc>
      </w:tr>
      <w:tr w:rsidR="004A385B" w:rsidRPr="004A385B" w:rsidTr="00A47C21">
        <w:trPr>
          <w:trHeight w:val="295"/>
        </w:trPr>
        <w:tc>
          <w:tcPr>
            <w:tcW w:w="495" w:type="dxa"/>
            <w:tcBorders>
              <w:top w:val="nil"/>
              <w:left w:val="single" w:sz="4" w:space="0" w:color="auto"/>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10.</w:t>
            </w:r>
          </w:p>
        </w:tc>
        <w:tc>
          <w:tcPr>
            <w:tcW w:w="216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Яцук Остап Олександрович</w:t>
            </w:r>
          </w:p>
        </w:tc>
        <w:tc>
          <w:tcPr>
            <w:tcW w:w="700"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7-В</w:t>
            </w:r>
          </w:p>
        </w:tc>
        <w:tc>
          <w:tcPr>
            <w:tcW w:w="1283" w:type="dxa"/>
            <w:tcBorders>
              <w:top w:val="nil"/>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Шак Ольга Богданівна</w:t>
            </w:r>
          </w:p>
        </w:tc>
        <w:tc>
          <w:tcPr>
            <w:tcW w:w="2779"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Шимко Мар’яна Степанівна</w:t>
            </w:r>
          </w:p>
        </w:tc>
      </w:tr>
      <w:tr w:rsidR="004A385B" w:rsidRPr="004A385B" w:rsidTr="00A47C21">
        <w:trPr>
          <w:trHeight w:val="591"/>
        </w:trPr>
        <w:tc>
          <w:tcPr>
            <w:tcW w:w="495" w:type="dxa"/>
            <w:tcBorders>
              <w:top w:val="nil"/>
              <w:left w:val="single" w:sz="4" w:space="0" w:color="auto"/>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11.</w:t>
            </w:r>
          </w:p>
        </w:tc>
        <w:tc>
          <w:tcPr>
            <w:tcW w:w="216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Хімко Олег віталійович</w:t>
            </w:r>
          </w:p>
        </w:tc>
        <w:tc>
          <w:tcPr>
            <w:tcW w:w="700"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jc w:val="center"/>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9-В</w:t>
            </w:r>
          </w:p>
        </w:tc>
        <w:tc>
          <w:tcPr>
            <w:tcW w:w="1283" w:type="dxa"/>
            <w:tcBorders>
              <w:top w:val="nil"/>
              <w:left w:val="nil"/>
              <w:bottom w:val="single" w:sz="4" w:space="0" w:color="auto"/>
              <w:right w:val="single" w:sz="4" w:space="0" w:color="auto"/>
            </w:tcBorders>
            <w:shd w:val="clear" w:color="auto" w:fill="auto"/>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Царик Ольга Романівна</w:t>
            </w:r>
          </w:p>
        </w:tc>
        <w:tc>
          <w:tcPr>
            <w:tcW w:w="2779" w:type="dxa"/>
            <w:tcBorders>
              <w:top w:val="nil"/>
              <w:left w:val="nil"/>
              <w:bottom w:val="single" w:sz="4" w:space="0" w:color="auto"/>
              <w:right w:val="single" w:sz="4" w:space="0" w:color="auto"/>
            </w:tcBorders>
            <w:shd w:val="clear" w:color="auto" w:fill="auto"/>
            <w:noWrap/>
            <w:hideMark/>
          </w:tcPr>
          <w:p w:rsidR="004A385B" w:rsidRPr="004A385B" w:rsidRDefault="004A385B" w:rsidP="004A385B">
            <w:pPr>
              <w:spacing w:after="0" w:line="240" w:lineRule="auto"/>
              <w:rPr>
                <w:rFonts w:ascii="Times New Roman" w:eastAsia="Times New Roman" w:hAnsi="Times New Roman" w:cs="Times New Roman"/>
                <w:lang w:eastAsia="uk-UA"/>
              </w:rPr>
            </w:pPr>
            <w:r w:rsidRPr="004A385B">
              <w:rPr>
                <w:rFonts w:ascii="Times New Roman" w:eastAsia="Times New Roman" w:hAnsi="Times New Roman" w:cs="Times New Roman"/>
                <w:lang w:eastAsia="uk-UA"/>
              </w:rPr>
              <w:t>Антонів Богдан Ярославович</w:t>
            </w:r>
          </w:p>
        </w:tc>
      </w:tr>
    </w:tbl>
    <w:p w:rsidR="004A385B" w:rsidRPr="004A385B" w:rsidRDefault="004A385B" w:rsidP="00A47C21">
      <w:pPr>
        <w:spacing w:after="0" w:line="240" w:lineRule="auto"/>
        <w:rPr>
          <w:rFonts w:ascii="Times New Roman" w:eastAsia="Calibri" w:hAnsi="Times New Roman" w:cs="Times New Roman"/>
          <w:sz w:val="28"/>
          <w:szCs w:val="28"/>
        </w:rPr>
      </w:pPr>
      <w:r w:rsidRPr="004A385B">
        <w:rPr>
          <w:rFonts w:ascii="Times New Roman" w:eastAsia="Calibri" w:hAnsi="Times New Roman" w:cs="Times New Roman"/>
          <w:sz w:val="28"/>
          <w:szCs w:val="28"/>
        </w:rPr>
        <w:t>Зусилля асистентів вчителів  були направлені на:</w:t>
      </w:r>
    </w:p>
    <w:p w:rsidR="004A385B" w:rsidRPr="004A385B" w:rsidRDefault="004A385B" w:rsidP="004A385B">
      <w:pPr>
        <w:spacing w:after="0" w:line="240" w:lineRule="auto"/>
        <w:ind w:left="360"/>
        <w:jc w:val="both"/>
        <w:rPr>
          <w:rFonts w:ascii="Times New Roman" w:eastAsia="Calibri" w:hAnsi="Times New Roman" w:cs="Times New Roman"/>
          <w:b/>
          <w:sz w:val="28"/>
          <w:szCs w:val="28"/>
        </w:rPr>
      </w:pPr>
      <w:r w:rsidRPr="004A385B">
        <w:rPr>
          <w:rFonts w:ascii="Times New Roman" w:eastAsia="Calibri" w:hAnsi="Times New Roman" w:cs="Times New Roman"/>
          <w:sz w:val="28"/>
          <w:szCs w:val="28"/>
        </w:rPr>
        <w:t xml:space="preserve">-адаптацію навчальних матеріалів з урахуванням індивідуальних особливостей учнів, </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-залучення  учнів до різних видів навчальної діяльності на уроках. </w:t>
      </w:r>
    </w:p>
    <w:p w:rsidR="004A385B" w:rsidRPr="004A385B" w:rsidRDefault="004A385B" w:rsidP="004A385B">
      <w:pPr>
        <w:spacing w:after="0" w:line="240" w:lineRule="auto"/>
        <w:ind w:left="360"/>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-особливо дієвою і корисною для дітей з ООП є індивідуальна робота з учнями, яка була направлена на допомогу у виконанні навчальних завдань, закріпленню конкретних умінь і навичок,  </w:t>
      </w:r>
    </w:p>
    <w:p w:rsidR="004A385B" w:rsidRPr="00120C14" w:rsidRDefault="004A385B" w:rsidP="00120C14">
      <w:pPr>
        <w:spacing w:after="0" w:line="240" w:lineRule="auto"/>
        <w:ind w:left="360"/>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-додаткове пояснення тем з предметів, які не були належним чином засвоєні. -асистенти вчителів надавали консультації вчителям та батькам учнів з особливими освітніми потребами для успішної взаємодії школи та сім`ї.</w:t>
      </w:r>
    </w:p>
    <w:p w:rsidR="004A385B" w:rsidRPr="004A385B" w:rsidRDefault="004A385B" w:rsidP="00120C14">
      <w:pPr>
        <w:spacing w:after="0" w:line="240" w:lineRule="auto"/>
        <w:ind w:left="142"/>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Протягом 2024-2025 н.р. було проведено корекційні заняття:</w:t>
      </w:r>
      <w:r w:rsidR="00120C14">
        <w:rPr>
          <w:rFonts w:ascii="Times New Roman" w:eastAsia="Calibri" w:hAnsi="Times New Roman" w:cs="Times New Roman"/>
          <w:sz w:val="28"/>
          <w:szCs w:val="28"/>
        </w:rPr>
        <w:t xml:space="preserve"> у </w:t>
      </w:r>
      <w:r w:rsidRPr="004A385B">
        <w:rPr>
          <w:rFonts w:ascii="Times New Roman" w:eastAsia="Calibri" w:hAnsi="Times New Roman" w:cs="Times New Roman"/>
          <w:sz w:val="28"/>
          <w:szCs w:val="28"/>
        </w:rPr>
        <w:t>І семестр</w:t>
      </w:r>
      <w:r w:rsidR="00120C14">
        <w:rPr>
          <w:rFonts w:ascii="Times New Roman" w:eastAsia="Calibri" w:hAnsi="Times New Roman" w:cs="Times New Roman"/>
          <w:sz w:val="28"/>
          <w:szCs w:val="28"/>
        </w:rPr>
        <w:t>і</w:t>
      </w:r>
      <w:r w:rsidRPr="004A385B">
        <w:rPr>
          <w:rFonts w:ascii="Times New Roman" w:eastAsia="Calibri" w:hAnsi="Times New Roman" w:cs="Times New Roman"/>
          <w:sz w:val="28"/>
          <w:szCs w:val="28"/>
        </w:rPr>
        <w:t xml:space="preserve"> – 357 занять;</w:t>
      </w:r>
      <w:r w:rsidR="00120C14">
        <w:rPr>
          <w:rFonts w:ascii="Times New Roman" w:eastAsia="Calibri" w:hAnsi="Times New Roman" w:cs="Times New Roman"/>
          <w:sz w:val="28"/>
          <w:szCs w:val="28"/>
        </w:rPr>
        <w:t xml:space="preserve"> у </w:t>
      </w:r>
      <w:r w:rsidR="00A47C21">
        <w:rPr>
          <w:rFonts w:ascii="Times New Roman" w:eastAsia="Calibri" w:hAnsi="Times New Roman" w:cs="Times New Roman"/>
          <w:sz w:val="28"/>
          <w:szCs w:val="28"/>
        </w:rPr>
        <w:t>ІІ семест</w:t>
      </w:r>
      <w:r w:rsidR="00120C14">
        <w:rPr>
          <w:rFonts w:ascii="Times New Roman" w:eastAsia="Calibri" w:hAnsi="Times New Roman" w:cs="Times New Roman"/>
          <w:sz w:val="28"/>
          <w:szCs w:val="28"/>
        </w:rPr>
        <w:t xml:space="preserve">рі </w:t>
      </w:r>
      <w:r w:rsidR="00A47C21">
        <w:rPr>
          <w:rFonts w:ascii="Times New Roman" w:eastAsia="Calibri" w:hAnsi="Times New Roman" w:cs="Times New Roman"/>
          <w:sz w:val="28"/>
          <w:szCs w:val="28"/>
        </w:rPr>
        <w:t>- 254 заняття</w:t>
      </w:r>
    </w:p>
    <w:p w:rsidR="004A385B" w:rsidRPr="004A385B" w:rsidRDefault="004A385B" w:rsidP="00F4114E">
      <w:pPr>
        <w:spacing w:after="0"/>
        <w:contextualSpacing/>
        <w:jc w:val="both"/>
        <w:rPr>
          <w:rFonts w:ascii="Times New Roman" w:eastAsia="Calibri" w:hAnsi="Times New Roman" w:cs="Times New Roman"/>
          <w:sz w:val="28"/>
        </w:rPr>
      </w:pPr>
      <w:r w:rsidRPr="004A385B">
        <w:rPr>
          <w:rFonts w:ascii="Times New Roman" w:eastAsia="Calibri" w:hAnsi="Times New Roman" w:cs="Times New Roman"/>
          <w:b/>
          <w:sz w:val="28"/>
        </w:rPr>
        <w:t>На індивідуальному навчанні</w:t>
      </w:r>
      <w:r>
        <w:rPr>
          <w:rFonts w:ascii="Times New Roman" w:eastAsia="Calibri" w:hAnsi="Times New Roman" w:cs="Times New Roman"/>
          <w:b/>
          <w:sz w:val="28"/>
        </w:rPr>
        <w:t xml:space="preserve"> (педагогічний патронаж )</w:t>
      </w:r>
      <w:r w:rsidRPr="004A385B">
        <w:rPr>
          <w:rFonts w:ascii="Times New Roman" w:eastAsia="Calibri" w:hAnsi="Times New Roman" w:cs="Times New Roman"/>
          <w:sz w:val="28"/>
        </w:rPr>
        <w:t xml:space="preserve"> у 20</w:t>
      </w:r>
      <w:r w:rsidR="00A47C21">
        <w:rPr>
          <w:rFonts w:ascii="Times New Roman" w:eastAsia="Calibri" w:hAnsi="Times New Roman" w:cs="Times New Roman"/>
          <w:sz w:val="28"/>
        </w:rPr>
        <w:t>24-2025 н.р. навчались 5 учнів:</w:t>
      </w:r>
      <w:r w:rsidR="00F4114E">
        <w:rPr>
          <w:rFonts w:ascii="Times New Roman" w:eastAsia="Calibri" w:hAnsi="Times New Roman" w:cs="Times New Roman"/>
          <w:sz w:val="28"/>
        </w:rPr>
        <w:t xml:space="preserve"> 5-Б -Тракло Юліан; 8-Б – Галус Вероніка; 9-Б – Климчук Арсеній; </w:t>
      </w:r>
      <w:r w:rsidRPr="004A385B">
        <w:rPr>
          <w:rFonts w:ascii="Times New Roman" w:eastAsia="Calibri" w:hAnsi="Times New Roman" w:cs="Times New Roman"/>
          <w:sz w:val="28"/>
        </w:rPr>
        <w:t>11-А – Коп</w:t>
      </w:r>
      <w:r w:rsidR="00F4114E">
        <w:rPr>
          <w:rFonts w:ascii="Times New Roman" w:eastAsia="Calibri" w:hAnsi="Times New Roman" w:cs="Times New Roman"/>
          <w:sz w:val="28"/>
        </w:rPr>
        <w:t xml:space="preserve">ейка Олександр; </w:t>
      </w:r>
      <w:r w:rsidRPr="004A385B">
        <w:rPr>
          <w:rFonts w:ascii="Times New Roman" w:eastAsia="Calibri" w:hAnsi="Times New Roman" w:cs="Times New Roman"/>
          <w:sz w:val="28"/>
        </w:rPr>
        <w:t>10-В - Яськів Надія</w:t>
      </w:r>
    </w:p>
    <w:p w:rsidR="004A385B" w:rsidRPr="004A385B" w:rsidRDefault="004A385B" w:rsidP="004A385B">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4A385B">
        <w:rPr>
          <w:rFonts w:ascii="Times New Roman" w:eastAsia="Times New Roman" w:hAnsi="Times New Roman" w:cs="Times New Roman"/>
          <w:sz w:val="28"/>
          <w:szCs w:val="28"/>
          <w:bdr w:val="none" w:sz="0" w:space="0" w:color="auto" w:frame="1"/>
          <w:lang w:eastAsia="ru-RU"/>
        </w:rPr>
        <w:lastRenderedPageBreak/>
        <w:t>Для успішної організації освітнього процесу всі учні з особливими освітніми потребами працюють з асистентами вчителя, один учень має асистента дитини. З дітьми з ООП працюють профільні фахівці для проведення корекційно-розвиткових занять: практичний психолог, логопед</w:t>
      </w:r>
      <w:r w:rsidR="00F4114E">
        <w:rPr>
          <w:rFonts w:ascii="Times New Roman" w:eastAsia="Times New Roman" w:hAnsi="Times New Roman" w:cs="Times New Roman"/>
          <w:sz w:val="28"/>
          <w:szCs w:val="28"/>
          <w:bdr w:val="none" w:sz="0" w:space="0" w:color="auto" w:frame="1"/>
          <w:lang w:eastAsia="ru-RU"/>
        </w:rPr>
        <w:t xml:space="preserve"> Сокальського ІРЦ</w:t>
      </w:r>
      <w:r w:rsidRPr="004A385B">
        <w:rPr>
          <w:rFonts w:ascii="Times New Roman" w:eastAsia="Times New Roman" w:hAnsi="Times New Roman" w:cs="Times New Roman"/>
          <w:sz w:val="28"/>
          <w:szCs w:val="28"/>
          <w:bdr w:val="none" w:sz="0" w:space="0" w:color="auto" w:frame="1"/>
          <w:lang w:eastAsia="ru-RU"/>
        </w:rPr>
        <w:t xml:space="preserve">. Всі корекційно – розвиткові заняття проводились згідно розкладів та програм.       </w:t>
      </w:r>
    </w:p>
    <w:p w:rsidR="004A385B" w:rsidRPr="00F4114E" w:rsidRDefault="004A385B" w:rsidP="00F4114E">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4A385B">
        <w:rPr>
          <w:rFonts w:ascii="Times New Roman" w:eastAsia="Times New Roman" w:hAnsi="Times New Roman" w:cs="Times New Roman"/>
          <w:sz w:val="28"/>
          <w:szCs w:val="28"/>
          <w:bdr w:val="none" w:sz="0" w:space="0" w:color="auto" w:frame="1"/>
          <w:lang w:eastAsia="ru-RU"/>
        </w:rPr>
        <w:t xml:space="preserve">Для роботи з дітьми з ООП маємо відповідну матеріально-технічну базу: оснащений кабінет практичного психолога, </w:t>
      </w:r>
      <w:r w:rsidR="00A47C21">
        <w:rPr>
          <w:rFonts w:ascii="Times New Roman" w:eastAsia="Times New Roman" w:hAnsi="Times New Roman" w:cs="Times New Roman"/>
          <w:sz w:val="28"/>
          <w:szCs w:val="28"/>
          <w:bdr w:val="none" w:sz="0" w:space="0" w:color="auto" w:frame="1"/>
          <w:lang w:eastAsia="ru-RU"/>
        </w:rPr>
        <w:t>кабінет ЛФК</w:t>
      </w:r>
      <w:r w:rsidRPr="004A385B">
        <w:rPr>
          <w:rFonts w:ascii="Times New Roman" w:eastAsia="Times New Roman" w:hAnsi="Times New Roman" w:cs="Times New Roman"/>
          <w:sz w:val="28"/>
          <w:szCs w:val="28"/>
          <w:bdr w:val="none" w:sz="0" w:space="0" w:color="auto" w:frame="1"/>
          <w:lang w:eastAsia="ru-RU"/>
        </w:rPr>
        <w:t xml:space="preserve"> для реабілітаційних занять та </w:t>
      </w:r>
      <w:r w:rsidR="00A47C21">
        <w:rPr>
          <w:rFonts w:ascii="Times New Roman" w:eastAsia="Times New Roman" w:hAnsi="Times New Roman" w:cs="Times New Roman"/>
          <w:sz w:val="28"/>
          <w:szCs w:val="28"/>
          <w:bdr w:val="none" w:sz="0" w:space="0" w:color="auto" w:frame="1"/>
          <w:lang w:eastAsia="ru-RU"/>
        </w:rPr>
        <w:t xml:space="preserve"> Ресурсна </w:t>
      </w:r>
      <w:r w:rsidRPr="004A385B">
        <w:rPr>
          <w:rFonts w:ascii="Times New Roman" w:eastAsia="Times New Roman" w:hAnsi="Times New Roman" w:cs="Times New Roman"/>
          <w:sz w:val="28"/>
          <w:szCs w:val="28"/>
          <w:bdr w:val="none" w:sz="0" w:space="0" w:color="auto" w:frame="1"/>
          <w:lang w:eastAsia="ru-RU"/>
        </w:rPr>
        <w:t xml:space="preserve">кімната для корекційно-розвиткових занять. </w:t>
      </w:r>
      <w:r w:rsidR="00A47C21">
        <w:rPr>
          <w:rFonts w:ascii="Times New Roman" w:eastAsia="Times New Roman" w:hAnsi="Times New Roman" w:cs="Times New Roman"/>
          <w:sz w:val="28"/>
          <w:szCs w:val="28"/>
          <w:bdr w:val="none" w:sz="0" w:space="0" w:color="auto" w:frame="1"/>
          <w:lang w:eastAsia="ru-RU"/>
        </w:rPr>
        <w:t xml:space="preserve">Усі </w:t>
      </w:r>
      <w:r w:rsidRPr="004A385B">
        <w:rPr>
          <w:rFonts w:ascii="Times New Roman" w:eastAsia="Times New Roman" w:hAnsi="Times New Roman" w:cs="Times New Roman"/>
          <w:sz w:val="28"/>
          <w:szCs w:val="28"/>
          <w:bdr w:val="none" w:sz="0" w:space="0" w:color="auto" w:frame="1"/>
          <w:lang w:eastAsia="ru-RU"/>
        </w:rPr>
        <w:t xml:space="preserve"> класи початкової школи технічно оснащені для інтеграції дітей з особливими освітніми потребами в освітній процес. Діти, які охоплені інклюзивним навчанням, навчаються за освітньою програмою закладу освіти адаптованою (відповідно до рівня потреб дитини, визначених фахівцями ІРЦ). На кінець навчального року  учням проведено повторну комплексну оцінку потреб учнів фахівцями ІРЦ. Було відзначено позитивну динаміку та наполегливу та системну роботу педагогів. Протягом навчального  року  команда психолого-педагогічного супроводу працювала за  Індивідуальними програмами розвитку для дітей з  ООП. Забезпечується системна комунікація з батьками та співпраця з фахівцями інклюзивно-ресурсного центру. Для батьків проводяться регулярні консультації щодо навчання і розвитку дитини. Батьки беруть участь у засіданнях команди психолого-педагогічного супроводу. Співпраця між батьками, педагогами, корекційними  педагогами, учнями з ООП та фахівцями ІРЦ б</w:t>
      </w:r>
      <w:r w:rsidR="00F4114E">
        <w:rPr>
          <w:rFonts w:ascii="Times New Roman" w:eastAsia="Times New Roman" w:hAnsi="Times New Roman" w:cs="Times New Roman"/>
          <w:sz w:val="28"/>
          <w:szCs w:val="28"/>
          <w:bdr w:val="none" w:sz="0" w:space="0" w:color="auto" w:frame="1"/>
          <w:lang w:eastAsia="ru-RU"/>
        </w:rPr>
        <w:t xml:space="preserve">ула системною та продуктивною. </w:t>
      </w:r>
    </w:p>
    <w:p w:rsidR="00F4114E" w:rsidRDefault="00F4114E" w:rsidP="004A385B">
      <w:pPr>
        <w:spacing w:after="0" w:line="240" w:lineRule="auto"/>
        <w:jc w:val="both"/>
        <w:rPr>
          <w:rFonts w:ascii="Times New Roman" w:eastAsia="Calibri" w:hAnsi="Times New Roman" w:cs="Times New Roman"/>
          <w:b/>
          <w:sz w:val="28"/>
          <w:szCs w:val="28"/>
        </w:rPr>
      </w:pP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b/>
          <w:sz w:val="28"/>
          <w:szCs w:val="28"/>
        </w:rPr>
        <w:t>Аналіз роботи шкільної бібліотеки  у 2024-2025навчальному році</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Шкільна бібліотека здійснює бібліотечно-інформаційне, культурно-</w:t>
      </w:r>
    </w:p>
    <w:p w:rsidR="004A385B" w:rsidRPr="004A385B" w:rsidRDefault="004A385B" w:rsidP="00F4114E">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просвітницьке забезпечення навчально-виховного процесу. Свою роботу вона</w:t>
      </w:r>
    </w:p>
    <w:p w:rsidR="004A385B" w:rsidRPr="004A385B" w:rsidRDefault="004A385B" w:rsidP="00F4114E">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організовує спільно з педагогічним колективом відповідно до планів роботи та</w:t>
      </w:r>
    </w:p>
    <w:p w:rsidR="004A385B" w:rsidRPr="004A385B" w:rsidRDefault="004A385B" w:rsidP="00F4114E">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регламентуючої документації.</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У 2024-2025 н. р. робота бібліотеки була спрямована на виконання</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Закону України «Про освіту», Закону Україн</w:t>
      </w:r>
      <w:r w:rsidR="00F4114E">
        <w:rPr>
          <w:rFonts w:ascii="Times New Roman" w:eastAsia="Calibri" w:hAnsi="Times New Roman" w:cs="Times New Roman"/>
          <w:sz w:val="28"/>
          <w:szCs w:val="28"/>
        </w:rPr>
        <w:t xml:space="preserve">и «Про бібліотеки і бібліотечну </w:t>
      </w:r>
      <w:r w:rsidRPr="004A385B">
        <w:rPr>
          <w:rFonts w:ascii="Times New Roman" w:eastAsia="Calibri" w:hAnsi="Times New Roman" w:cs="Times New Roman"/>
          <w:sz w:val="28"/>
          <w:szCs w:val="28"/>
        </w:rPr>
        <w:t>справу» від 27.01.1995 №32/95 ВР(із з</w:t>
      </w:r>
      <w:r w:rsidR="00F4114E">
        <w:rPr>
          <w:rFonts w:ascii="Times New Roman" w:eastAsia="Calibri" w:hAnsi="Times New Roman" w:cs="Times New Roman"/>
          <w:sz w:val="28"/>
          <w:szCs w:val="28"/>
        </w:rPr>
        <w:t xml:space="preserve">мінами), наказу МОН України від </w:t>
      </w:r>
      <w:r w:rsidRPr="004A385B">
        <w:rPr>
          <w:rFonts w:ascii="Times New Roman" w:eastAsia="Calibri" w:hAnsi="Times New Roman" w:cs="Times New Roman"/>
          <w:sz w:val="28"/>
          <w:szCs w:val="28"/>
        </w:rPr>
        <w:t>14.05.1999 р. № 139 «Про затвердження Положення про бібліотеки ЗНЗ»</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постанов Кабінету Міністрів України, відповід</w:t>
      </w:r>
      <w:r w:rsidR="00F4114E">
        <w:rPr>
          <w:rFonts w:ascii="Times New Roman" w:eastAsia="Calibri" w:hAnsi="Times New Roman" w:cs="Times New Roman"/>
          <w:sz w:val="28"/>
          <w:szCs w:val="28"/>
        </w:rPr>
        <w:t xml:space="preserve">них наказів Департаменту освіти </w:t>
      </w:r>
      <w:r w:rsidRPr="004A385B">
        <w:rPr>
          <w:rFonts w:ascii="Times New Roman" w:eastAsia="Calibri" w:hAnsi="Times New Roman" w:cs="Times New Roman"/>
          <w:sz w:val="28"/>
          <w:szCs w:val="28"/>
        </w:rPr>
        <w:t>і науки Львівської ОДА, відділу освіти, молод</w:t>
      </w:r>
      <w:r w:rsidR="00F4114E">
        <w:rPr>
          <w:rFonts w:ascii="Times New Roman" w:eastAsia="Calibri" w:hAnsi="Times New Roman" w:cs="Times New Roman"/>
          <w:sz w:val="28"/>
          <w:szCs w:val="28"/>
        </w:rPr>
        <w:t xml:space="preserve">і та спорту Сокальської міської </w:t>
      </w:r>
      <w:r w:rsidRPr="004A385B">
        <w:rPr>
          <w:rFonts w:ascii="Times New Roman" w:eastAsia="Calibri" w:hAnsi="Times New Roman" w:cs="Times New Roman"/>
          <w:sz w:val="28"/>
          <w:szCs w:val="28"/>
        </w:rPr>
        <w:t>ради Львівської обл., професійного стандарту «Бібліотекар».</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Робота бібліотеки велась згідно річного </w:t>
      </w:r>
      <w:r w:rsidR="00F4114E">
        <w:rPr>
          <w:rFonts w:ascii="Times New Roman" w:eastAsia="Calibri" w:hAnsi="Times New Roman" w:cs="Times New Roman"/>
          <w:sz w:val="28"/>
          <w:szCs w:val="28"/>
        </w:rPr>
        <w:t xml:space="preserve">плану та реалізовувала </w:t>
      </w:r>
      <w:r w:rsidRPr="004A385B">
        <w:rPr>
          <w:rFonts w:ascii="Times New Roman" w:eastAsia="Calibri" w:hAnsi="Times New Roman" w:cs="Times New Roman"/>
          <w:sz w:val="28"/>
          <w:szCs w:val="28"/>
        </w:rPr>
        <w:t>вирішення наступних завдань:</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інформаційне обслуговування педагогічних працівників, спрямоване на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підвищення їх методичної та педагогічної майстерності;</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своєчасне забезпечення учнів та педагогічних працівників навчальною,</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художньою та методичною літературою;</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збереження фонду підручників та поповнення науково-методичної бази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школи;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здійснення інформативної функції бібліотеки, як інформативно-культурного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центру загальноосвітнього навчального закладу;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популяризація української культури, поваги до рідної мови, національної</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lastRenderedPageBreak/>
        <w:t>культури і духовних надбань українського народу;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організація навчально-просвітницьких заходів, приурочених визначним</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подіям та знаменним датам;</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формування культури та шанобливого ставлення до книги, як головного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джерела знань.</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Основні показники роботи шкільної бібліотеки: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-Основні показники 2024/2025 н. р.</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Кількість учнів у школі 1046</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Всього користувачів 929</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Всього користувачів учнів 853</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Всього користувачів вчителів 76</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Кількість відвідувань 1926</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Книговидача 1049</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-Фонд підручників / для дітей з ООП 13519 / 285</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Видано підручників 8123</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-Інформаційна діяльність</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Бібліотечні уроки / ознайомлюючі для 1-4 кл. 11 / 5</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Тематичні уроки / презентації 13 / 11</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Інформаційні стенди / постійно діючі 15 / 4</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Тематичні виставки книг / постійно діючі 13 / 8</w:t>
      </w:r>
    </w:p>
    <w:p w:rsidR="004A385B" w:rsidRPr="004A385B" w:rsidRDefault="004A385B" w:rsidP="004A385B">
      <w:pPr>
        <w:spacing w:after="0" w:line="240" w:lineRule="auto"/>
        <w:jc w:val="both"/>
        <w:rPr>
          <w:rFonts w:ascii="Times New Roman" w:eastAsia="Calibri" w:hAnsi="Times New Roman" w:cs="Times New Roman"/>
          <w:sz w:val="28"/>
          <w:szCs w:val="28"/>
        </w:rPr>
      </w:pPr>
    </w:p>
    <w:p w:rsidR="004A385B" w:rsidRPr="004A385B" w:rsidRDefault="004A385B" w:rsidP="00EB30D3">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Бібліотекарі Поважняк Г. В.,Царик</w:t>
      </w:r>
      <w:r w:rsidR="00F4114E">
        <w:rPr>
          <w:rFonts w:ascii="Times New Roman" w:eastAsia="Calibri" w:hAnsi="Times New Roman" w:cs="Times New Roman"/>
          <w:sz w:val="28"/>
          <w:szCs w:val="28"/>
        </w:rPr>
        <w:t xml:space="preserve"> О.Р. протягом року здійснювали </w:t>
      </w:r>
      <w:r w:rsidRPr="004A385B">
        <w:rPr>
          <w:rFonts w:ascii="Times New Roman" w:eastAsia="Calibri" w:hAnsi="Times New Roman" w:cs="Times New Roman"/>
          <w:sz w:val="28"/>
          <w:szCs w:val="28"/>
        </w:rPr>
        <w:t>системну, цілеспрямовану допомогу</w:t>
      </w:r>
      <w:r w:rsidR="00F4114E">
        <w:rPr>
          <w:rFonts w:ascii="Times New Roman" w:eastAsia="Calibri" w:hAnsi="Times New Roman" w:cs="Times New Roman"/>
          <w:sz w:val="28"/>
          <w:szCs w:val="28"/>
        </w:rPr>
        <w:t xml:space="preserve"> школярам в успішному засвоєнні </w:t>
      </w:r>
      <w:r w:rsidRPr="004A385B">
        <w:rPr>
          <w:rFonts w:ascii="Times New Roman" w:eastAsia="Calibri" w:hAnsi="Times New Roman" w:cs="Times New Roman"/>
          <w:sz w:val="28"/>
          <w:szCs w:val="28"/>
        </w:rPr>
        <w:t>навчальних програм, розвитку їх творчого мис</w:t>
      </w:r>
      <w:r w:rsidR="00F4114E">
        <w:rPr>
          <w:rFonts w:ascii="Times New Roman" w:eastAsia="Calibri" w:hAnsi="Times New Roman" w:cs="Times New Roman"/>
          <w:sz w:val="28"/>
          <w:szCs w:val="28"/>
        </w:rPr>
        <w:t xml:space="preserve">лення, пізнавальних інтересів і </w:t>
      </w:r>
      <w:r w:rsidRPr="004A385B">
        <w:rPr>
          <w:rFonts w:ascii="Times New Roman" w:eastAsia="Calibri" w:hAnsi="Times New Roman" w:cs="Times New Roman"/>
          <w:sz w:val="28"/>
          <w:szCs w:val="28"/>
        </w:rPr>
        <w:t>здібностей з використанням бібліотечного рес</w:t>
      </w:r>
      <w:r w:rsidR="00F4114E">
        <w:rPr>
          <w:rFonts w:ascii="Times New Roman" w:eastAsia="Calibri" w:hAnsi="Times New Roman" w:cs="Times New Roman"/>
          <w:sz w:val="28"/>
          <w:szCs w:val="28"/>
        </w:rPr>
        <w:t xml:space="preserve">урсу, удосконалювали традиційні </w:t>
      </w:r>
      <w:r w:rsidRPr="004A385B">
        <w:rPr>
          <w:rFonts w:ascii="Times New Roman" w:eastAsia="Calibri" w:hAnsi="Times New Roman" w:cs="Times New Roman"/>
          <w:sz w:val="28"/>
          <w:szCs w:val="28"/>
        </w:rPr>
        <w:t xml:space="preserve">й нові бібліотечні технології,особливо </w:t>
      </w:r>
      <w:r w:rsidR="00F4114E">
        <w:rPr>
          <w:rFonts w:ascii="Times New Roman" w:eastAsia="Calibri" w:hAnsi="Times New Roman" w:cs="Times New Roman"/>
          <w:sz w:val="28"/>
          <w:szCs w:val="28"/>
        </w:rPr>
        <w:t xml:space="preserve">під час дистанційного навчання, </w:t>
      </w:r>
      <w:r w:rsidRPr="004A385B">
        <w:rPr>
          <w:rFonts w:ascii="Times New Roman" w:eastAsia="Calibri" w:hAnsi="Times New Roman" w:cs="Times New Roman"/>
          <w:sz w:val="28"/>
          <w:szCs w:val="28"/>
        </w:rPr>
        <w:t>забезпечували можливості найбіль</w:t>
      </w:r>
      <w:r w:rsidR="00F4114E">
        <w:rPr>
          <w:rFonts w:ascii="Times New Roman" w:eastAsia="Calibri" w:hAnsi="Times New Roman" w:cs="Times New Roman"/>
          <w:sz w:val="28"/>
          <w:szCs w:val="28"/>
        </w:rPr>
        <w:t xml:space="preserve">ш повного й швидкого доступу до </w:t>
      </w:r>
      <w:r w:rsidRPr="004A385B">
        <w:rPr>
          <w:rFonts w:ascii="Times New Roman" w:eastAsia="Calibri" w:hAnsi="Times New Roman" w:cs="Times New Roman"/>
          <w:sz w:val="28"/>
          <w:szCs w:val="28"/>
        </w:rPr>
        <w:t>документів, використовували різні форми проведення інформаційних зах</w:t>
      </w:r>
      <w:r w:rsidR="00F4114E">
        <w:rPr>
          <w:rFonts w:ascii="Times New Roman" w:eastAsia="Calibri" w:hAnsi="Times New Roman" w:cs="Times New Roman"/>
          <w:sz w:val="28"/>
          <w:szCs w:val="28"/>
        </w:rPr>
        <w:t xml:space="preserve">одів. </w:t>
      </w:r>
      <w:r w:rsidRPr="004A385B">
        <w:rPr>
          <w:rFonts w:ascii="Times New Roman" w:eastAsia="Calibri" w:hAnsi="Times New Roman" w:cs="Times New Roman"/>
          <w:sz w:val="28"/>
          <w:szCs w:val="28"/>
        </w:rPr>
        <w:t>Бібліотека керувалась у своїй роботі п</w:t>
      </w:r>
      <w:r w:rsidR="00F4114E">
        <w:rPr>
          <w:rFonts w:ascii="Times New Roman" w:eastAsia="Calibri" w:hAnsi="Times New Roman" w:cs="Times New Roman"/>
          <w:sz w:val="28"/>
          <w:szCs w:val="28"/>
        </w:rPr>
        <w:t xml:space="preserve">ринципами пріоритету читачів із </w:t>
      </w:r>
      <w:r w:rsidRPr="004A385B">
        <w:rPr>
          <w:rFonts w:ascii="Times New Roman" w:eastAsia="Calibri" w:hAnsi="Times New Roman" w:cs="Times New Roman"/>
          <w:sz w:val="28"/>
          <w:szCs w:val="28"/>
        </w:rPr>
        <w:t>урахуванням їхніх вікових та індивідуальни</w:t>
      </w:r>
      <w:r w:rsidR="00F4114E">
        <w:rPr>
          <w:rFonts w:ascii="Times New Roman" w:eastAsia="Calibri" w:hAnsi="Times New Roman" w:cs="Times New Roman"/>
          <w:sz w:val="28"/>
          <w:szCs w:val="28"/>
        </w:rPr>
        <w:t xml:space="preserve">х особливостей, різноманітності </w:t>
      </w:r>
      <w:r w:rsidRPr="004A385B">
        <w:rPr>
          <w:rFonts w:ascii="Times New Roman" w:eastAsia="Calibri" w:hAnsi="Times New Roman" w:cs="Times New Roman"/>
          <w:sz w:val="28"/>
          <w:szCs w:val="28"/>
        </w:rPr>
        <w:t xml:space="preserve">форм бібліотечної роботи з учнями та </w:t>
      </w:r>
      <w:r w:rsidR="00F4114E">
        <w:rPr>
          <w:rFonts w:ascii="Times New Roman" w:eastAsia="Calibri" w:hAnsi="Times New Roman" w:cs="Times New Roman"/>
          <w:sz w:val="28"/>
          <w:szCs w:val="28"/>
        </w:rPr>
        <w:t xml:space="preserve">педагогічними працівниками. Для </w:t>
      </w:r>
      <w:r w:rsidRPr="004A385B">
        <w:rPr>
          <w:rFonts w:ascii="Times New Roman" w:eastAsia="Calibri" w:hAnsi="Times New Roman" w:cs="Times New Roman"/>
          <w:sz w:val="28"/>
          <w:szCs w:val="28"/>
        </w:rPr>
        <w:t>усіх</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відвідувачів бібліотеки створено роз</w:t>
      </w:r>
      <w:r w:rsidR="00F4114E">
        <w:rPr>
          <w:rFonts w:ascii="Times New Roman" w:eastAsia="Calibri" w:hAnsi="Times New Roman" w:cs="Times New Roman"/>
          <w:sz w:val="28"/>
          <w:szCs w:val="28"/>
        </w:rPr>
        <w:t xml:space="preserve">виваючий та мотивуючий простір, </w:t>
      </w:r>
      <w:r w:rsidRPr="004A385B">
        <w:rPr>
          <w:rFonts w:ascii="Times New Roman" w:eastAsia="Calibri" w:hAnsi="Times New Roman" w:cs="Times New Roman"/>
          <w:sz w:val="28"/>
          <w:szCs w:val="28"/>
        </w:rPr>
        <w:t>наявні читальний куточок, місце для пров</w:t>
      </w:r>
      <w:r w:rsidR="00F4114E">
        <w:rPr>
          <w:rFonts w:ascii="Times New Roman" w:eastAsia="Calibri" w:hAnsi="Times New Roman" w:cs="Times New Roman"/>
          <w:sz w:val="28"/>
          <w:szCs w:val="28"/>
        </w:rPr>
        <w:t xml:space="preserve">едення заходів та книгосховище. </w:t>
      </w:r>
      <w:r w:rsidRPr="004A385B">
        <w:rPr>
          <w:rFonts w:ascii="Times New Roman" w:eastAsia="Calibri" w:hAnsi="Times New Roman" w:cs="Times New Roman"/>
          <w:sz w:val="28"/>
          <w:szCs w:val="28"/>
        </w:rPr>
        <w:t>Бібліотека забезпечена комп’ютером, но</w:t>
      </w:r>
      <w:r w:rsidR="00F4114E">
        <w:rPr>
          <w:rFonts w:ascii="Times New Roman" w:eastAsia="Calibri" w:hAnsi="Times New Roman" w:cs="Times New Roman"/>
          <w:sz w:val="28"/>
          <w:szCs w:val="28"/>
        </w:rPr>
        <w:t xml:space="preserve">утбуком та має доступ до мережі </w:t>
      </w:r>
      <w:r w:rsidRPr="004A385B">
        <w:rPr>
          <w:rFonts w:ascii="Times New Roman" w:eastAsia="Calibri" w:hAnsi="Times New Roman" w:cs="Times New Roman"/>
          <w:sz w:val="28"/>
          <w:szCs w:val="28"/>
        </w:rPr>
        <w:t>Інтернет.</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У бібліотеці ведеться інвентарн</w:t>
      </w:r>
      <w:r w:rsidR="00F4114E">
        <w:rPr>
          <w:rFonts w:ascii="Times New Roman" w:eastAsia="Calibri" w:hAnsi="Times New Roman" w:cs="Times New Roman"/>
          <w:sz w:val="28"/>
          <w:szCs w:val="28"/>
        </w:rPr>
        <w:t xml:space="preserve">ий та сумарний облік фонду, усі </w:t>
      </w:r>
      <w:r w:rsidRPr="004A385B">
        <w:rPr>
          <w:rFonts w:ascii="Times New Roman" w:eastAsia="Calibri" w:hAnsi="Times New Roman" w:cs="Times New Roman"/>
          <w:sz w:val="28"/>
          <w:szCs w:val="28"/>
        </w:rPr>
        <w:t>інвентарні та сумарні книги в належному</w:t>
      </w:r>
      <w:r w:rsidR="00F4114E">
        <w:rPr>
          <w:rFonts w:ascii="Times New Roman" w:eastAsia="Calibri" w:hAnsi="Times New Roman" w:cs="Times New Roman"/>
          <w:sz w:val="28"/>
          <w:szCs w:val="28"/>
        </w:rPr>
        <w:t xml:space="preserve"> стані. Працівники систематично </w:t>
      </w:r>
      <w:r w:rsidRPr="004A385B">
        <w:rPr>
          <w:rFonts w:ascii="Times New Roman" w:eastAsia="Calibri" w:hAnsi="Times New Roman" w:cs="Times New Roman"/>
          <w:sz w:val="28"/>
          <w:szCs w:val="28"/>
        </w:rPr>
        <w:t>ведуть роботу з оформлення документації, по</w:t>
      </w:r>
      <w:r w:rsidR="00F4114E">
        <w:rPr>
          <w:rFonts w:ascii="Times New Roman" w:eastAsia="Calibri" w:hAnsi="Times New Roman" w:cs="Times New Roman"/>
          <w:sz w:val="28"/>
          <w:szCs w:val="28"/>
        </w:rPr>
        <w:t xml:space="preserve">в&amp;#39;язаної з інвентаризацією, </w:t>
      </w:r>
      <w:r w:rsidRPr="004A385B">
        <w:rPr>
          <w:rFonts w:ascii="Times New Roman" w:eastAsia="Calibri" w:hAnsi="Times New Roman" w:cs="Times New Roman"/>
          <w:sz w:val="28"/>
          <w:szCs w:val="28"/>
        </w:rPr>
        <w:t>списанням застарілої літератури,отриманням пі</w:t>
      </w:r>
      <w:r w:rsidR="00F4114E">
        <w:rPr>
          <w:rFonts w:ascii="Times New Roman" w:eastAsia="Calibri" w:hAnsi="Times New Roman" w:cs="Times New Roman"/>
          <w:sz w:val="28"/>
          <w:szCs w:val="28"/>
        </w:rPr>
        <w:t xml:space="preserve">дручників, видачі та повернення </w:t>
      </w:r>
      <w:r w:rsidRPr="004A385B">
        <w:rPr>
          <w:rFonts w:ascii="Times New Roman" w:eastAsia="Calibri" w:hAnsi="Times New Roman" w:cs="Times New Roman"/>
          <w:sz w:val="28"/>
          <w:szCs w:val="28"/>
        </w:rPr>
        <w:t>їх у кінці навчального року. Систематично зд</w:t>
      </w:r>
      <w:r w:rsidR="00F4114E">
        <w:rPr>
          <w:rFonts w:ascii="Times New Roman" w:eastAsia="Calibri" w:hAnsi="Times New Roman" w:cs="Times New Roman"/>
          <w:sz w:val="28"/>
          <w:szCs w:val="28"/>
        </w:rPr>
        <w:t xml:space="preserve">ійснюється перевірка літератури </w:t>
      </w:r>
      <w:r w:rsidRPr="004A385B">
        <w:rPr>
          <w:rFonts w:ascii="Times New Roman" w:eastAsia="Calibri" w:hAnsi="Times New Roman" w:cs="Times New Roman"/>
          <w:sz w:val="28"/>
          <w:szCs w:val="28"/>
        </w:rPr>
        <w:t>на предмет пошкодження та проводя</w:t>
      </w:r>
      <w:r w:rsidR="00F4114E">
        <w:rPr>
          <w:rFonts w:ascii="Times New Roman" w:eastAsia="Calibri" w:hAnsi="Times New Roman" w:cs="Times New Roman"/>
          <w:sz w:val="28"/>
          <w:szCs w:val="28"/>
        </w:rPr>
        <w:t xml:space="preserve">ться роботи з реставрації книг, </w:t>
      </w:r>
      <w:r w:rsidRPr="004A385B">
        <w:rPr>
          <w:rFonts w:ascii="Times New Roman" w:eastAsia="Calibri" w:hAnsi="Times New Roman" w:cs="Times New Roman"/>
          <w:sz w:val="28"/>
          <w:szCs w:val="28"/>
        </w:rPr>
        <w:t>відновлення пошкоджених сторінок, палітурок та структури книги загалом.</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Організація доступу користувачів до книжкового фонду організована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належним чином, нові та сучасні видання «наближені» до користувача, на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відкритому доступі організовані тематичні полиці та виставки-персоналії,</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проводяться виставки нових надходж</w:t>
      </w:r>
      <w:r w:rsidR="00F4114E">
        <w:rPr>
          <w:rFonts w:ascii="Times New Roman" w:eastAsia="Calibri" w:hAnsi="Times New Roman" w:cs="Times New Roman"/>
          <w:sz w:val="28"/>
          <w:szCs w:val="28"/>
        </w:rPr>
        <w:t xml:space="preserve">ень. Одним із засобів поповнення </w:t>
      </w:r>
      <w:r w:rsidRPr="004A385B">
        <w:rPr>
          <w:rFonts w:ascii="Times New Roman" w:eastAsia="Calibri" w:hAnsi="Times New Roman" w:cs="Times New Roman"/>
          <w:sz w:val="28"/>
          <w:szCs w:val="28"/>
        </w:rPr>
        <w:t>книжкового фонду є доброчинна акція «Подаруй книгу бібліотеці», завдяки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чому фонд бібліотеки поповнився книгами в кількості 171 примірник.</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Також</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lastRenderedPageBreak/>
        <w:t>діє проект буккросингу «Передай книжку другові».</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Постійно проводиться колективна та індивідуальна робота з читачами: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екскурсії-знайомства з бібліотекою для першокласників, о</w:t>
      </w:r>
      <w:r w:rsidR="00F4114E">
        <w:rPr>
          <w:rFonts w:ascii="Times New Roman" w:eastAsia="Calibri" w:hAnsi="Times New Roman" w:cs="Times New Roman"/>
          <w:sz w:val="28"/>
          <w:szCs w:val="28"/>
        </w:rPr>
        <w:t xml:space="preserve">бговорення </w:t>
      </w:r>
      <w:r w:rsidRPr="004A385B">
        <w:rPr>
          <w:rFonts w:ascii="Times New Roman" w:eastAsia="Calibri" w:hAnsi="Times New Roman" w:cs="Times New Roman"/>
          <w:sz w:val="28"/>
          <w:szCs w:val="28"/>
        </w:rPr>
        <w:t>читацьких інтересів учнів середніх і старших класів, консультації щодо вибору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літератури біля книжкових полиць, бесіди про прочитану книгу, презентації</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книг-ювілярів та ознайомлення з ціка</w:t>
      </w:r>
      <w:r w:rsidR="00F4114E">
        <w:rPr>
          <w:rFonts w:ascii="Times New Roman" w:eastAsia="Calibri" w:hAnsi="Times New Roman" w:cs="Times New Roman"/>
          <w:sz w:val="28"/>
          <w:szCs w:val="28"/>
        </w:rPr>
        <w:t xml:space="preserve">вими і маловідомими фактами про </w:t>
      </w:r>
      <w:r w:rsidRPr="004A385B">
        <w:rPr>
          <w:rFonts w:ascii="Times New Roman" w:eastAsia="Calibri" w:hAnsi="Times New Roman" w:cs="Times New Roman"/>
          <w:sz w:val="28"/>
          <w:szCs w:val="28"/>
        </w:rPr>
        <w:t>українських та зарубіжних авторів. Впр</w:t>
      </w:r>
      <w:r w:rsidR="00F4114E">
        <w:rPr>
          <w:rFonts w:ascii="Times New Roman" w:eastAsia="Calibri" w:hAnsi="Times New Roman" w:cs="Times New Roman"/>
          <w:sz w:val="28"/>
          <w:szCs w:val="28"/>
        </w:rPr>
        <w:t xml:space="preserve">одовж І семестру були проведені </w:t>
      </w:r>
      <w:r w:rsidRPr="004A385B">
        <w:rPr>
          <w:rFonts w:ascii="Times New Roman" w:eastAsia="Calibri" w:hAnsi="Times New Roman" w:cs="Times New Roman"/>
          <w:sz w:val="28"/>
          <w:szCs w:val="28"/>
        </w:rPr>
        <w:t>ознайомлюючі бібліотечні уроки для молодших класів:</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-«Подорож в казковий світ книжок»(1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«Правила поведінки у бібліотеці» (1-4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«Цікавий книжковий світ» (2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«Книжкова лікарня» (1-4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-«Бібліотека, як джерело інформації» (3-4 кл.);</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Для усіх здобувачів освіти </w:t>
      </w:r>
      <w:r w:rsidR="00F4114E">
        <w:rPr>
          <w:rFonts w:ascii="Times New Roman" w:eastAsia="Calibri" w:hAnsi="Times New Roman" w:cs="Times New Roman"/>
          <w:sz w:val="28"/>
          <w:szCs w:val="28"/>
        </w:rPr>
        <w:t xml:space="preserve">постійно діють цікаво оформлені </w:t>
      </w:r>
      <w:r w:rsidRPr="004A385B">
        <w:rPr>
          <w:rFonts w:ascii="Times New Roman" w:eastAsia="Calibri" w:hAnsi="Times New Roman" w:cs="Times New Roman"/>
          <w:sz w:val="28"/>
          <w:szCs w:val="28"/>
        </w:rPr>
        <w:t>інформаційні стенди: «Бібліотека і війна:</w:t>
      </w:r>
      <w:r w:rsidR="00F4114E">
        <w:rPr>
          <w:rFonts w:ascii="Times New Roman" w:eastAsia="Calibri" w:hAnsi="Times New Roman" w:cs="Times New Roman"/>
          <w:sz w:val="28"/>
          <w:szCs w:val="28"/>
        </w:rPr>
        <w:t xml:space="preserve"> тримаємо інформаційний стрій», </w:t>
      </w:r>
      <w:r w:rsidRPr="004A385B">
        <w:rPr>
          <w:rFonts w:ascii="Times New Roman" w:eastAsia="Calibri" w:hAnsi="Times New Roman" w:cs="Times New Roman"/>
          <w:sz w:val="28"/>
          <w:szCs w:val="28"/>
        </w:rPr>
        <w:t>«Славні сини України», «Як навчитися читат</w:t>
      </w:r>
      <w:r w:rsidR="00F4114E">
        <w:rPr>
          <w:rFonts w:ascii="Times New Roman" w:eastAsia="Calibri" w:hAnsi="Times New Roman" w:cs="Times New Roman"/>
          <w:sz w:val="28"/>
          <w:szCs w:val="28"/>
        </w:rPr>
        <w:t xml:space="preserve">и книжки і полюбити це заняття» </w:t>
      </w:r>
      <w:r w:rsidRPr="004A385B">
        <w:rPr>
          <w:rFonts w:ascii="Times New Roman" w:eastAsia="Calibri" w:hAnsi="Times New Roman" w:cs="Times New Roman"/>
          <w:sz w:val="28"/>
          <w:szCs w:val="28"/>
        </w:rPr>
        <w:t>та бібліотечний вісник з актуальною інформацією на щодень.</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З 1.10.24 по 31.10 24 у нашій школі п</w:t>
      </w:r>
      <w:r w:rsidR="00F4114E">
        <w:rPr>
          <w:rFonts w:ascii="Times New Roman" w:eastAsia="Calibri" w:hAnsi="Times New Roman" w:cs="Times New Roman"/>
          <w:sz w:val="28"/>
          <w:szCs w:val="28"/>
        </w:rPr>
        <w:t xml:space="preserve">роходив Всеукраїнський місячник </w:t>
      </w:r>
      <w:r w:rsidRPr="004A385B">
        <w:rPr>
          <w:rFonts w:ascii="Times New Roman" w:eastAsia="Calibri" w:hAnsi="Times New Roman" w:cs="Times New Roman"/>
          <w:sz w:val="28"/>
          <w:szCs w:val="28"/>
        </w:rPr>
        <w:t>шкільних бібліотек «Читаюча шкільн</w:t>
      </w:r>
      <w:r w:rsidR="00F4114E">
        <w:rPr>
          <w:rFonts w:ascii="Times New Roman" w:eastAsia="Calibri" w:hAnsi="Times New Roman" w:cs="Times New Roman"/>
          <w:sz w:val="28"/>
          <w:szCs w:val="28"/>
        </w:rPr>
        <w:t xml:space="preserve">а родина – стратегічне завдання </w:t>
      </w:r>
      <w:r w:rsidRPr="004A385B">
        <w:rPr>
          <w:rFonts w:ascii="Times New Roman" w:eastAsia="Calibri" w:hAnsi="Times New Roman" w:cs="Times New Roman"/>
          <w:sz w:val="28"/>
          <w:szCs w:val="28"/>
        </w:rPr>
        <w:t>бібліотеки». Мета якого підтримувати зростання престижності читання серед</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учнівської молоді. В рамках місячника було проведено такі заходи: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Екскурсія для молодших школярів «Де живуть книги?»;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Година спілк</w:t>
      </w:r>
      <w:r w:rsidR="00F4114E">
        <w:rPr>
          <w:rFonts w:ascii="Times New Roman" w:eastAsia="Calibri" w:hAnsi="Times New Roman" w:cs="Times New Roman"/>
          <w:sz w:val="28"/>
          <w:szCs w:val="28"/>
        </w:rPr>
        <w:t>ування «Вчимося любити книжки»;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Літературна гра «Цікавий книжковий світ»;</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Буккросинг «Передай книжку другу» та акція «Подаруй бібліотеці книжку»;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Презентація «Мандрівка в країну писемності»;</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Мовознавча загадкова вікторина «Ерудит»;</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Бліц-вікторина «Мов джерельна вода – рідна мова моя».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Оформлені виставки: «Мудрі поради читачеві», «Як провести місячник</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бібліотек з користю», «Крилаті вислови відомих людей про мову» та проведено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конкурс малюнків на тему «Кожна книжка – це нова пригода».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Все це допомогло розширити уявлення дітей про бібліотеку, ознайомити з</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правилами користування нею, викликати бажання стати активними читачами,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навчити берегти і любити книги, розвивати потребу в знаннях та критичному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мисленні.</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Також у бібліотеці проходили </w:t>
      </w:r>
      <w:r w:rsidR="00F4114E">
        <w:rPr>
          <w:rFonts w:ascii="Times New Roman" w:eastAsia="Calibri" w:hAnsi="Times New Roman" w:cs="Times New Roman"/>
          <w:sz w:val="28"/>
          <w:szCs w:val="28"/>
        </w:rPr>
        <w:t xml:space="preserve">такі тематичні заходи та бібліотечні </w:t>
      </w:r>
      <w:r w:rsidRPr="004A385B">
        <w:rPr>
          <w:rFonts w:ascii="Times New Roman" w:eastAsia="Calibri" w:hAnsi="Times New Roman" w:cs="Times New Roman"/>
          <w:sz w:val="28"/>
          <w:szCs w:val="28"/>
        </w:rPr>
        <w:t>уроки: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255-річчя з дня народження І. Котляревського – «України вірний син»</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(9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пам’яті жертв трагедії Бабин</w:t>
      </w:r>
      <w:r w:rsidR="00F4114E">
        <w:rPr>
          <w:rFonts w:ascii="Times New Roman" w:eastAsia="Calibri" w:hAnsi="Times New Roman" w:cs="Times New Roman"/>
          <w:sz w:val="28"/>
          <w:szCs w:val="28"/>
        </w:rPr>
        <w:t xml:space="preserve">ого Яру – «Бабин Яр – незагоєна </w:t>
      </w:r>
      <w:r w:rsidRPr="004A385B">
        <w:rPr>
          <w:rFonts w:ascii="Times New Roman" w:eastAsia="Calibri" w:hAnsi="Times New Roman" w:cs="Times New Roman"/>
          <w:sz w:val="28"/>
          <w:szCs w:val="28"/>
        </w:rPr>
        <w:t>рана» (11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української писемності та мови – «Мова – життя основа» (5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вшанування боротьби у</w:t>
      </w:r>
      <w:r w:rsidR="00F4114E">
        <w:rPr>
          <w:rFonts w:ascii="Times New Roman" w:eastAsia="Calibri" w:hAnsi="Times New Roman" w:cs="Times New Roman"/>
          <w:sz w:val="28"/>
          <w:szCs w:val="28"/>
        </w:rPr>
        <w:t xml:space="preserve">країнського народу – «1000 днів </w:t>
      </w:r>
      <w:r w:rsidRPr="004A385B">
        <w:rPr>
          <w:rFonts w:ascii="Times New Roman" w:eastAsia="Calibri" w:hAnsi="Times New Roman" w:cs="Times New Roman"/>
          <w:sz w:val="28"/>
          <w:szCs w:val="28"/>
        </w:rPr>
        <w:t>незламності»; (5кл.);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міжнародного дня енергозбереженн</w:t>
      </w:r>
      <w:r w:rsidR="00F4114E">
        <w:rPr>
          <w:rFonts w:ascii="Times New Roman" w:eastAsia="Calibri" w:hAnsi="Times New Roman" w:cs="Times New Roman"/>
          <w:sz w:val="28"/>
          <w:szCs w:val="28"/>
        </w:rPr>
        <w:t xml:space="preserve">я – «Енергозбереження – потреба </w:t>
      </w:r>
      <w:r w:rsidRPr="004A385B">
        <w:rPr>
          <w:rFonts w:ascii="Times New Roman" w:eastAsia="Calibri" w:hAnsi="Times New Roman" w:cs="Times New Roman"/>
          <w:sz w:val="28"/>
          <w:szCs w:val="28"/>
        </w:rPr>
        <w:t>часу» (7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135-річчя від дня народження О. Вишні – «Вишневі усмішки» (8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міжнародного дня толерантності – «Всі</w:t>
      </w:r>
      <w:r w:rsidR="00F4114E">
        <w:rPr>
          <w:rFonts w:ascii="Times New Roman" w:eastAsia="Calibri" w:hAnsi="Times New Roman" w:cs="Times New Roman"/>
          <w:sz w:val="28"/>
          <w:szCs w:val="28"/>
        </w:rPr>
        <w:t xml:space="preserve"> ми різні, але всі ми рівні» (4 </w:t>
      </w:r>
      <w:r w:rsidRPr="004A385B">
        <w:rPr>
          <w:rFonts w:ascii="Times New Roman" w:eastAsia="Calibri" w:hAnsi="Times New Roman" w:cs="Times New Roman"/>
          <w:sz w:val="28"/>
          <w:szCs w:val="28"/>
        </w:rPr>
        <w:t>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lastRenderedPageBreak/>
        <w:t>- до дня книги Рекордів Гіннеса – «Найхимерніші рекорди» (6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гідності і свободи – «Вільні творять майбутнє!» (5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xml:space="preserve">- до дня пам’яті жертвам Голодомору– </w:t>
      </w:r>
      <w:r w:rsidR="00F4114E">
        <w:rPr>
          <w:rFonts w:ascii="Times New Roman" w:eastAsia="Calibri" w:hAnsi="Times New Roman" w:cs="Times New Roman"/>
          <w:sz w:val="28"/>
          <w:szCs w:val="28"/>
        </w:rPr>
        <w:t xml:space="preserve">«Голодомор – невиплакані сльози </w:t>
      </w:r>
      <w:r w:rsidR="00A47C21">
        <w:rPr>
          <w:rFonts w:ascii="Times New Roman" w:eastAsia="Calibri" w:hAnsi="Times New Roman" w:cs="Times New Roman"/>
          <w:sz w:val="28"/>
          <w:szCs w:val="28"/>
        </w:rPr>
        <w:t>України» (9-11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в рамках акції «16 днів проти насилля» – «Ліга Добра: зупинимо насилля</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разом» (2 кл.); «Ти людина – значить маєш ти права» (7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української хустки – «Скарб з бабусиної скрині» (6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кросворду – «Цікавий світ кросвордів» (2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400-річчя з дня народження М. Чурай – «М. Чурай – постать жива і</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літературна» (5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95-річчя В. Нестайка – «Світ пригод В. Нестайка» (3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міжнародного дня письменника – «Україні є ким пишатися» (8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211 річниці з дня народження Т. Шевченка – «Юні знавці Тарасового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слова» (4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130-річчя з дня народження М. Рильського – «Невідомий Рильський:</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екозахисник і популяризатор науки» (10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95-річчя Л. Костенко – «Ліна Косте</w:t>
      </w:r>
      <w:r w:rsidR="00F4114E">
        <w:rPr>
          <w:rFonts w:ascii="Times New Roman" w:eastAsia="Calibri" w:hAnsi="Times New Roman" w:cs="Times New Roman"/>
          <w:sz w:val="28"/>
          <w:szCs w:val="28"/>
        </w:rPr>
        <w:t xml:space="preserve">нко: її слово учора, сьогодні і </w:t>
      </w:r>
      <w:r w:rsidRPr="004A385B">
        <w:rPr>
          <w:rFonts w:ascii="Times New Roman" w:eastAsia="Calibri" w:hAnsi="Times New Roman" w:cs="Times New Roman"/>
          <w:sz w:val="28"/>
          <w:szCs w:val="28"/>
        </w:rPr>
        <w:t>завтра…» (11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міжнародного дня авіації і космонавтики – «Космічні дослід</w:t>
      </w:r>
      <w:r w:rsidR="00F4114E">
        <w:rPr>
          <w:rFonts w:ascii="Times New Roman" w:eastAsia="Calibri" w:hAnsi="Times New Roman" w:cs="Times New Roman"/>
          <w:sz w:val="28"/>
          <w:szCs w:val="28"/>
        </w:rPr>
        <w:t xml:space="preserve">ники» </w:t>
      </w:r>
      <w:r w:rsidRPr="004A385B">
        <w:rPr>
          <w:rFonts w:ascii="Times New Roman" w:eastAsia="Calibri" w:hAnsi="Times New Roman" w:cs="Times New Roman"/>
          <w:sz w:val="28"/>
          <w:szCs w:val="28"/>
        </w:rPr>
        <w:t>(3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Європи – «День Європи в Україні» (9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до дня вишиванки – «Вишивана моя Україна» (6 кл.);</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літмоб до закінчення навчального року «Читацькі канікули» (5 кл.).</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Для учнів початкової школи проводились різноманітні вікторини, квести,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інтелектуальні конкурси. Дітиіз захопленням</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перевіряли свої знання та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ерудицію, брали участь у конкурсах малюнків та виготовленні</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закладинок,</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створенні ілюстрацій та постерів до улюбленої книги, оформленні креативних</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фотозон.</w:t>
      </w:r>
    </w:p>
    <w:p w:rsidR="004A385B" w:rsidRPr="004A385B" w:rsidRDefault="004A385B" w:rsidP="00F4114E">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У бібліотеці проводились традиційні свята дитячої та юнацької книги та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Всесвітній день читання вголос: «Ми читаємо завзято, а читання нам – це</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свято».</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Також для відвідувачів бі</w:t>
      </w:r>
      <w:r w:rsidR="00F4114E">
        <w:rPr>
          <w:rFonts w:ascii="Times New Roman" w:eastAsia="Calibri" w:hAnsi="Times New Roman" w:cs="Times New Roman"/>
          <w:sz w:val="28"/>
          <w:szCs w:val="28"/>
        </w:rPr>
        <w:t xml:space="preserve">бліотеки оформлені постійно діючі </w:t>
      </w:r>
      <w:r w:rsidRPr="004A385B">
        <w:rPr>
          <w:rFonts w:ascii="Times New Roman" w:eastAsia="Calibri" w:hAnsi="Times New Roman" w:cs="Times New Roman"/>
          <w:sz w:val="28"/>
          <w:szCs w:val="28"/>
        </w:rPr>
        <w:t>тематичні</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книжкові</w:t>
      </w:r>
      <w:r w:rsidR="00F4114E">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полиці:</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-«Голодомор – сумна сторінка українського народу»;</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«Небесна сотня в небо полетіла»;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«Дивовижна Україна»;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«Свята моєї Батьківщини»;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«Тарасові слова – то правда жива»;</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-«Олімпійське сузір’я України»;</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«Казка + Пригода = читаю з насолодою»;</w:t>
      </w:r>
    </w:p>
    <w:p w:rsidR="004A385B" w:rsidRPr="004A385B" w:rsidRDefault="004A385B" w:rsidP="004A385B">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«Вперед до відкриттів!»</w:t>
      </w:r>
    </w:p>
    <w:p w:rsidR="004A385B" w:rsidRPr="004A385B" w:rsidRDefault="004A385B" w:rsidP="003935FD">
      <w:pPr>
        <w:spacing w:after="0" w:line="240" w:lineRule="auto"/>
        <w:ind w:firstLine="708"/>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За допомогою книжкових  виставок нових надходжень практикується</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проведення бібліографічних оглядів, годин цікавих повідомлень, днів</w:t>
      </w:r>
      <w:r w:rsidR="003935FD">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інформації, постійно оновлюється ка</w:t>
      </w:r>
      <w:r w:rsidR="003935FD">
        <w:rPr>
          <w:rFonts w:ascii="Times New Roman" w:eastAsia="Calibri" w:hAnsi="Times New Roman" w:cs="Times New Roman"/>
          <w:sz w:val="28"/>
          <w:szCs w:val="28"/>
        </w:rPr>
        <w:t xml:space="preserve">лендар знаменних подій і дат та </w:t>
      </w:r>
      <w:r w:rsidRPr="004A385B">
        <w:rPr>
          <w:rFonts w:ascii="Times New Roman" w:eastAsia="Calibri" w:hAnsi="Times New Roman" w:cs="Times New Roman"/>
          <w:sz w:val="28"/>
          <w:szCs w:val="28"/>
        </w:rPr>
        <w:t>публікуються звітно-інформаційні повідомлення на сторінці школи в</w:t>
      </w:r>
      <w:r w:rsidR="003935FD">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соцмережах.</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Працівниками бібліотеки була налагоджена співпраця з батьками учнів у</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формі бесід, рекомендації та порадяк привити дітям любов до читання та</w:t>
      </w:r>
      <w:r w:rsidR="006E6854">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чим</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lastRenderedPageBreak/>
        <w:t>поповнювати домашню бібліотеку, відповідно до віку та читацького інтересу.</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Бібліотека нашої школи цьогоріч стала партнером е-платформи</w:t>
      </w:r>
      <w:r w:rsidR="003935FD" w:rsidRPr="004A385B">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«Книгокрай», долучившись до її наповнення якісними і цікавими книгами з</w:t>
      </w:r>
      <w:r w:rsidR="006E6854">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тестовими питаннями до них. Цей інноваційний проект є сучасним</w:t>
      </w:r>
      <w:r w:rsidR="006E6854">
        <w:rPr>
          <w:rFonts w:ascii="Times New Roman" w:eastAsia="Calibri" w:hAnsi="Times New Roman" w:cs="Times New Roman"/>
          <w:sz w:val="28"/>
          <w:szCs w:val="28"/>
        </w:rPr>
        <w:t xml:space="preserve"> </w:t>
      </w:r>
      <w:r w:rsidRPr="004A385B">
        <w:rPr>
          <w:rFonts w:ascii="Times New Roman" w:eastAsia="Calibri" w:hAnsi="Times New Roman" w:cs="Times New Roman"/>
          <w:sz w:val="28"/>
          <w:szCs w:val="28"/>
        </w:rPr>
        <w:t>інструментом для розвитку читацької культури школярів.</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Сучасна бібліотека - це не лише приміщення зі стелажами та розміщеними</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на них книгами. Це насамперед простір для комунікації, забезпечення навчання</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протягом усього життя та організації змістовного дозвілля. Поруч з цим</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актуальними залишаються і проблеми, які потребують нагального вирішення. А</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саме: недостатнє фінансування, неможливість оновлення застарілого фонду</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художньої літератури, обмежений доступ до цифрових ресурсів. Для створення</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комфортного та функціонального середовища, для залучення читачів і</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підвищення культури читання наша шкільна бібліотека має потребу у таких</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ключових компонентах:</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Спеціалізовані меблі (різні типи стелажів, в тому числі виставкові, мобільні</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та для періодики);</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Комфортні, ергономічні крісла та столи, м’які пуфи чи крісла-мішки для</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читального залу;</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Новий стіл (бібліотечна кафедра) для реєстрації читачів та зберігання</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формулярів;</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Комп’ютери для доступу учнів до онлайн ресурсів та кольоровий принтер</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для друку необхідних матеріалів, у тому числі і роздаткових;</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Покращене освітлення, оскільки приміщення бібліотеки не має денного</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світла;</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Звукове обладнання та проектор для демонстрації презентацій;</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 Стильні вивіски та стенди для розміщення актуальної та цікавої інформації.</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Нове бачення ролі бібліотек у суспільстві вимагає інших підходів до</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організації їхньої роботи. Тому бібліотека Сокальської загальноосвітньої</w:t>
      </w:r>
    </w:p>
    <w:p w:rsidR="004A385B" w:rsidRPr="004A385B" w:rsidRDefault="004A385B" w:rsidP="003935FD">
      <w:pPr>
        <w:spacing w:after="0" w:line="240" w:lineRule="auto"/>
        <w:jc w:val="both"/>
        <w:rPr>
          <w:rFonts w:ascii="Times New Roman" w:eastAsia="Calibri" w:hAnsi="Times New Roman" w:cs="Times New Roman"/>
          <w:sz w:val="28"/>
          <w:szCs w:val="28"/>
        </w:rPr>
      </w:pPr>
      <w:r w:rsidRPr="004A385B">
        <w:rPr>
          <w:rFonts w:ascii="Times New Roman" w:eastAsia="Calibri" w:hAnsi="Times New Roman" w:cs="Times New Roman"/>
          <w:sz w:val="28"/>
          <w:szCs w:val="28"/>
        </w:rPr>
        <w:t>школи № 4 постійно працює над вдосконаленням своєї роботи відповідно до вимог і потреб часу.</w:t>
      </w:r>
    </w:p>
    <w:p w:rsidR="002F5AB4" w:rsidRDefault="002F5AB4" w:rsidP="00EA25EB">
      <w:pPr>
        <w:rPr>
          <w:rFonts w:ascii="Times New Roman" w:hAnsi="Times New Roman" w:cs="Times New Roman"/>
          <w:b/>
          <w:sz w:val="28"/>
          <w:szCs w:val="28"/>
        </w:rPr>
      </w:pPr>
    </w:p>
    <w:p w:rsidR="00585DDE" w:rsidRPr="00585DDE" w:rsidRDefault="00585DDE" w:rsidP="00585DDE">
      <w:pPr>
        <w:rPr>
          <w:rFonts w:ascii="Times New Roman" w:hAnsi="Times New Roman" w:cs="Times New Roman"/>
          <w:b/>
          <w:sz w:val="28"/>
          <w:szCs w:val="28"/>
        </w:rPr>
      </w:pPr>
      <w:r>
        <w:rPr>
          <w:rFonts w:ascii="Times New Roman" w:hAnsi="Times New Roman" w:cs="Times New Roman"/>
          <w:b/>
          <w:sz w:val="28"/>
          <w:szCs w:val="28"/>
        </w:rPr>
        <w:t xml:space="preserve">Аналіз виховної роботи закладу освіти  </w:t>
      </w:r>
      <w:r w:rsidRPr="00585DDE">
        <w:rPr>
          <w:rFonts w:ascii="Times New Roman" w:eastAsia="Times New Roman" w:hAnsi="Times New Roman" w:cs="Times New Roman"/>
          <w:b/>
          <w:sz w:val="28"/>
          <w:szCs w:val="28"/>
          <w:lang w:eastAsia="ru-RU"/>
        </w:rPr>
        <w:t>за 2024/2025 навчальний рік</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2024/2025 навчальному році виховна робота у закладі була спрямована на виконання положень Конституції України, Законів України «Про освіту», «Про повну загальну середню освіту», «Про основні засади державної політики у сфері утвердження української національної та громадянської ідентичності», «Про запобігання та протидію домашньому насильству», «Про охорону дитинства», «Про протидію торгівлі людьми», Конвенції про права дитини, Концепції Нової української школи, Стратегії національно-патріотичного виховання, затвердженої Указом Президента України від 18 травня 2019 р. №286, Концепції Державної цільової соціальної програми національно-патріотичного виховання на період до 2025 року, схваленої розпорядженням Кабінету Міністрів України від 9 жовтня 2020 р. № 1233-р, Концепції безпеки закладів освіти, схваленої розпорядженням Кабінету Міністрів України від 7 квітня 2023 р. № 301-р., Національної стратегії розбудови безпечного і </w:t>
      </w:r>
      <w:r w:rsidRPr="00585DDE">
        <w:rPr>
          <w:rFonts w:ascii="Times New Roman" w:eastAsia="Times New Roman" w:hAnsi="Times New Roman" w:cs="Times New Roman"/>
          <w:bCs/>
          <w:sz w:val="28"/>
          <w:szCs w:val="28"/>
          <w:lang w:eastAsia="ru-RU"/>
        </w:rPr>
        <w:lastRenderedPageBreak/>
        <w:t>здорового освітнього середовища у новій українській школі, схваленої Указом Президента України від 25 травня 2020 року № 195, Розпорядження КМУ 05 липня 2024 р. № 632-р «Про затвердження плану заходів з реалізації Національної стратегії розбудови безпечного і здорового освітнього середовища у новій українській школі на 2024 рік», Резолюції Генеральної Асамблеї ООН від 25 вересня 2015 року № 70/1, підтриманої Україною відповідно до Указу Президента України від 30 вересня 2019 року №722 «Про Цілі сталого розвитку України на період до 2030 року», Порядку реагування на випадки булінгу (цькування) та Порядку застосування заходів виховного впливу, затверджених наказом Міністерства освіти і науки України від 28.12.19 № 1646, зареєстрованого в Міністерстві юстиції України 03 лютого 2020 за № 11/34394, Стратегії впровадження гендерної рівності у сфері освіти до 2030 року та Операційного плану заходів на 2022-2024 роки з її реалізації, схвалених розпорядженням КМУ № 1163-р від 20.12.2022 року, Методичних рекомендацій щодо виявлення, реагування на випадки домашнього насильства і взаємодії педагогічних працівників із іншими органами та службами, затверджених наказом Міністерства освіти і науки від 02.10.2018 № 1047, листа Міністерства освіти і науки України «Про здійснення превентивних заходів серед дітей та молоді в умовах воєнного стану в Україні» від 13.05.2022 року № 1/5119-22, Порядку проведення моніторингу наркотичної та алкогольної ситуації в Україні, затвердженого Постановою Кабінету Міністрів України від 10 липня 2019 року № 689, «Положенням про класного керівника навчального закладу системи загальної середньої освіти», затвердженим наказом Міністерства освіти і науки України від 6 вересня 2000 року № 434, затвердженим в Міністерстві юстиції України 26 вересня 2000 року за №659/4880 (зі змінами), листа МОН України від 19.11.2024 №1/21639-24 «Про методичні рекомендації щодо організації виховного процесу в закладах освіти», наказу по закладу від 30.08.2024 №127 «Про організацію виховного процесу у 2024/2025 навчальному році», з метою забезпечення чіткої організації виховного процесу, позаурочної зайнятості учнів та вихованців закладів загальної середньої та позашкільної освіти, створення безпечного освітнього середовища.</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Засадами державної політики у сфері освіти та принципами освітньої діяльності є: єдність навчання, виховання та розвитку (ст. 6 Закону України «Про освіту»).</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Реалізація всіх напрямків виховної роботи здійснювалась через заходи, які були передбачені річним планом роботи та відображалися у роботі педагога-організатора, класних керівників, психологічної служби, органів учнівського самоврядування, заступника директора з виховної роботи та інших учасників навчально-виховного процесу.</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СОЦІАЛЬНИЙ ЗАХИСТ УЧНІВ.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На початку навчального року було створено банк даних дітей, які потребують соціального захисту, опіки, складено соціальні паспорти класів,  вивчено стан охоплення учнів у гуртках, секціях у позаурочний час, проведено роботу по залученню учнів до них.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Учні 1 – 4 класів та діти, які потребують соціального захисту – харчуються безкоштовно.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lastRenderedPageBreak/>
        <w:t>З метою попередження правопорушень, профілактики бездоглядності було налагоджено тісний контакт школи із сім'єю, громадськістю, бо тільки так можна досягти позитивних результатів у виховній роботі з неповнолітніми. Систематично проводилася роз’яснювальна робота з батьками на загальношкільних, класних зборах, під час індивідуальних бесід щодо недопущення правопорушень серед учнівської молоді.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ПСИХОЛОГІЧНА ПІДТРИМКА. СОЦІАЛЬНА АДАПТАЦІЯ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Триваюча широкомасштабна збройна агресія російської федерації проти України викликала стрес у всіх учасників освітнього процесу. За таких умов істотно зросла роль психологічної служби у системі освіти щодо забезпечення своєчасного і систематичного надання психологічної та соціально-педагогічної підтримки всім учасникам освітнього процесу. Протягом 2024/2025 н.р. практичний психолог закладу та класні керівники систематично працювали над підтримкою та оптимізацією психологічного стану здобувачів освіти. На уроках було запроваджено психологічні хвилинки, які допомагають здобувачу освіти впоратися зі стресом та його наслідками, емоційно налаштуватися на урок, на плідну роботу, завдяки чому створюється сприятлива атмосфера.</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З метою розвитку соціальних і громадянських компетентностей здобувачів освіти практичним психологом закладу було проведено анкетування учнів «Шкільний лідер. Соціально-психологічний портрет» (вересень 2024 р.), психологічний тренінг «Розвиток навичок поведінки у конфліктних ситуаціях» (для учнів, схильних до конфліктної поведінки) (вересень 2024 р.), тренінгові заняття до європейського дня боротьби з торгівлею людьми «Скажи НІ сучасному рабству!» ( жовтень 2024), до Всесвітнього дня психічного здоров’я проведено годину психолога «Подолання стресових ситуацій у навчальному закладі та розвиток позитивних емоцій», акція «16 днів проти насильства» до Європейського дня захисту дітей від сексуальної експлуатації та сексуального насильства, психотренінг «Кожен має право бути самим собою» до Міжнародного дня толерантності, година спілкування «Порозуміння з ВІЛ-позитивними людьми», «Твоє життя – твій вибір», тематична бесіда «Торгівля людьми у сучасному світі», години психолога з профорієнтації, для учнів 11 класу була проведена година психолога «Психологічна підготовка до НМТ. Профілактика стресів», лекція для старшокласників «Психологічні особливості добору професійної діяльності та психологічна підготовка до підсумкової атестації, НМТ».</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НАЦІОНАЛЬНО-ПАТРІОТИЧНЕ ВИХОВАННЯ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Національно-патріотичне виховання у закладі загальної середньої освіти розглядається як інтегрований та системно організований процес, спрямований на утвердження в здобувачів освіти ідей державності, громадянської свідомості, поваги до Конституції України, національно-історичних цінностей, а також формування внутрішньої мотивації до активної участі в розбудові незалежної України. В умовах широкомасштабної збройної агресії, питання патріотичного виховання набуло статусу пріоритетного напряму державної освітньої політики.</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Відповідно до Листа МОН України від 23.08.2024 №1/15281-24 «Про організацію 2024/2025 навчального року в закладах загальної середньої освіти» 02 вересня у закладі було проведено Перші уроки для учнів 1-11 класів на тему: «Vincit qui meminit (Перемагає той, хто пам’ятає)». У вересні було організовано </w:t>
      </w:r>
      <w:r w:rsidRPr="00585DDE">
        <w:rPr>
          <w:rFonts w:ascii="Times New Roman" w:eastAsia="Calibri" w:hAnsi="Times New Roman" w:cs="Times New Roman"/>
          <w:kern w:val="2"/>
          <w:sz w:val="28"/>
          <w:szCs w:val="28"/>
        </w:rPr>
        <w:lastRenderedPageBreak/>
        <w:t xml:space="preserve">роботу гуртків національно-патріотичного спрямування та проведено туристично-краєзнавчий квест до Дня туризму.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Упродовж семестру відзначалися державні свята, проводилися тижні національно-патріотичного виховання, присвячені історичним подіям і ювілейним датам, а також вшануванню пам'яті полеглих героїв за свободу і незалежність України. У рамках таких заходів учні дізналися про подвиги українських воїнів, героїв Небесної Сотні, волонтерів і громадян, які зробили значний внесок у зміцнення обороноздатності держави. Класні керівники оновили інформаційні куточки про сучасний стан становлення української державності.</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Протягом навчального року в усіх масових заходах використовувалася державна символіка та патріотична наочність. Щоденно о 9:00 проводилася загальнонаціональна хвилина мовчання.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Протягом жовтня 2024 року в закладі освіти проведено низку заходів, спрямованих на вшанування захисників і захисниць України, утвердження патріотичних цінностей і формування в учнів соціальних і громадянських компетентностей.</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У рамках тижня вдячності захисникам і захисницям  України «Нація нескорених: від козаків до сьогодення» (30.09-04.09.2024) в 1-11 класах проведено тематичні виховні години, такі як «Воїни. Історія українського війська», «Козацькому роду нема переводу», «Завдяки тобі...» та «Герої завжди серед нас». Учні початкових класів долучилися до козацьких забав «Ми – козаки, ми України діти». 1 жовтня 2024 р. шкільним бібліотекарем було організовано виставку «Герої нескореної України. Протягом тижня було організовано зустрічі з учасниками російсько-української війни «Захисники країни, спасибі за майбутнє України». Здобувачі освіти створили мотиваційні листівки для військових ЗСУ під гаслом «Ви сила і мужність України», які були передані бійцям на передову. У шкільній бібліотеці 3 жовтня було організовано книжкову виставку «Невмирущий дух УПА».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21.10-25.10.2024 р. у закладі відбувся тиждень української писемності та мови. Учителями української мови та літератури було проведено мовознавчий квест-батл «Мовознавча країна». 25 жовтня здобувачі освіти і педагоги долучилися до Всеукраїнського радіодиктанту національної єдності. Протягом тижня класними керівниками 1-11 класів було проведено виховні години на теми «Наша мова – солов'їна» та «Мова рідна – слово рідне!».</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Упродовж тижня Гідності та Свободи (18.11-22.11.2024) у закладі було проведено низку заходів, спрямованих на формування в учнів соціальної та громадянської компетентностей, усвідомлення цінності гідності та свободи як основних принципів демократичного суспільства. З 18 по 22 листопада було організовано виставку малюнків «Україна починається з тебе». У шкільній бібліотеці працювала літературна виставка «Україна: незалежність, гідність, свобода», що ознайомила учнів із творами українських письменників, присвяченими боротьбі за свободу. 20 листопада учні 9-11 класів з учителем історії переглянули документальні фільми «Революція під прицілом» та «Життя на межі». 21 листопада в 1-11 класах було проведено виховні години «Україна – країна нескорених!» та години пам’яті «Пам’ятаємо подвиг Героїв Небесної Сотні», під час яких учні дізналися про героїзм і самопожертву учасників </w:t>
      </w:r>
      <w:r w:rsidRPr="00585DDE">
        <w:rPr>
          <w:rFonts w:ascii="Times New Roman" w:eastAsia="Calibri" w:hAnsi="Times New Roman" w:cs="Times New Roman"/>
          <w:kern w:val="2"/>
          <w:sz w:val="28"/>
          <w:szCs w:val="28"/>
        </w:rPr>
        <w:lastRenderedPageBreak/>
        <w:t xml:space="preserve">Революції Гідності. Члени учнівського самоврядування  школи організували хвилину вшанування загиблих «Герої не вмирають».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24 листопада, у День пам’яті жертв Голодомору, учні 7 – х класів та класні керівники провели загальношкільний мітинг-реквієм «Білим янголам скорботи…». Учні  та вчителі долучилися до Всеукраїнської акції «Запали свічку пам’яті у своєму вікні». Також у 5-11 класах були організовані виховні години на теми: «Згадаємо пам'ять жертв голодомору…», «Голодомор очима живих свідків», «Пам’ять не стирається віками», «Чорна дошка пам’яті» та інші.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6 грудня, до Дня Збройних Сил України, учні 1-11 класів долучилися до челенджу подяки «Ми будемо боротися, доки стане сил!», організованого педагогом-організатором спільно з учнівським самоврядуванням. Під час челенджу учні висловлювали слова вдячності захисникам і захисницям України, створювали плакати та відео зі словами підтримки. Учителі фізичної культури провели спортивні перегони «Майбутні захисники України»  (9-11 класи). З 2 по 6 грудня у шкільній бібліотеці діяла книжкова виставка «Історія становлення Збройних Сил України». Учні мали змогу ознайомитися з документальними матеріалами, фотографіями та художньою літературою.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14 грудня у закладі відзначався День вшанування пам’яті ліквідаторів Чорнобильської катастрофи. У 5-11 класах були проведені уроки мужності «Пам'ятаймо героїв», під час яких класні керівники та вчитель історії розповідали про героїзм людей, які ризикували життям, аби зупинити наслідки техногенної катастрофи.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На підтримку українських захисників протягом навчального року організовувалися акції та майстер-класи з виготовлення оберегів для бійців ЗСУ за участю учнів і батьків. За 2024 – 2025р. ми назбирали 165 143 тис. грн. Регулярно проводилися зустрічі з волонтерами та учасниками воєнних дій.</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Учні  закладу брали участь у фізкультурно-патріотичних заходах, таких як «Пліч-о-пліч», «Джура», які сприяли формуванню командного духу і патріотичної свідомості. Учні відвідували визначні історичні місця, знайомилися з пам'ятками української історії і культури різних регіонів.</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В січня 2025 року учителем історії для учнів 1-11 класів проведено урок-реквієм «Кіборги вистояли, не встояв бетон», присвячений захисникам Донецького аеропорту.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До Дня Соборності України (22.01.2025) учителі історії, класні керівники 1 – 11 класів провели цикл виховних годин на теми: «Моя Україна – у серці єдина», «Соборна мати Україна  - одна на всіх, як оберіг», круглий стіл «Соборність і злагода – умови процвітання України». 20-22 січня 2025 року шкільний бібліотекар організував виставку літератури «Україна – єдина і неподільна!», а педагог-організатор провів загальношкільну акцію «Живий ланцюг єдності» під гаслом «Єднаймось!».</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29 січня 2025 року класні керівники провели виховні години до Дня Героїв Крут на теми: «Трагедія. Подвиг. Пам’ять», «Кров і вогонь з’єднались в серцях молодих». 27-29 січня 2025 року шкільний бібліотекар організував оглядову виставку «На Аскольдовій могилі український цвіт…» для учнів 1-11 класів.</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lastRenderedPageBreak/>
        <w:t>17 лютого 2025 року з нагоди Дня єднання, учнівське самоврядування віршований флешмоб, класні керівники провели виховні години на теми: «Україно, твоя сила в єднанні!», «Україна єдина», «У серці кожної дитини живе любов до України», «Ми діти твої, Україно!» для учнів 1-11 класів, а шкільний бібліотекар підготував віртуальну книжкову виставку патріотичного спрямування «У нашім серці Україна».</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20 лютого 2025 року педагог-організатор разом з учнівським самоврядуванням провели тиху акцію «Ангели пам’яті» на згадку про загиблих під час Революції Гідності. 20 лютого 2025 року педагог-організатор організував загальношкільний захід вшанування 11-ї річниці подвигу учасників Революції Гідності та пам’яті Героїв Небесної Сотні, шкільний бібліотекар підготував тематичну літературну виставку «Земні шляхи Небесної Сотні», класні керівники провели єдину виховну годину для учнів 1-11 класів за матеріалами проєкту «Всеукраїнська школа онлайн» щодо питань Євромайдану, Небесної Сотні, окупації Криму й Донбасу Росією.</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21 лютого 2025 року учителі української мови провели вікторину «Все буде українська мова!» до Міжнародного дня рідної мови для учнів 5-11 класів. Також вчителі української мови та літератури, учнівське самоврядування провели віршований флешмоб «Мова – це оберіг людини і нації», класні керівники провели виховні години на теми: «Мова моя калинова», «Мова – то серце народу», «Наша мова — солов’їна», «Мова рідна – слово рідне!», «Збережемо наш скарб – рідну мову», «У країні рідної мови».</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24 лютого 2025 року класні керівники провели виховні години на теми: «Не забудемо, не пробачимо», «Наближаємо перемогу», «Кожен із нас – воїн», «Жінки, які загинули за Україну», «Волонтери: сила небайдужих», «Історії місць війни» для учнів 1-11 класів. 24.02 шкільний бібліотекар підготував виставку інфографіки «Вистояли – Переможемо».</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4 березня 2025р. учні та вчителі школи долучилися  до флешмобу з виконанням Державного Гімну України від дня народження композитора Михайла Вербицького.</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У рамках проведення Шевченківського тижня, з 3 по 7 березня 2025 року, шкільний бібліотекар оформив QR-виставку «Цікавинки про Шевченка» для учнів 1-11 класів. 6 березня 2025 року команда «Фани Шевченка»  учнів Сокальської ЗШ №4 взяла участь у районній інтелектуальній грі «Що? Де? Коли?» та зайняла почесне друге місце. 6 березня 2025 року вчителі початкових класів провели літературно-музичну панораму «9 відомих віршів Шевченка, покладених на музику» для учнів 1-4 класів. Упродовж Шевченківського тижня класні керівники провели цикл виховних годин до Дня народження Т. Г. Шевченка для учнів 1-11 класів на теми: «Ми чуємо тебе, Кобзарю, крізь століття», «Шевченкова криниця слова не міліє», «Співець людини, волі й України», «Його слова – його велична пісня», «Духовний безмір Шевченка – поета і художника, людини й особистості», «Бринять Кобзареві струни», «Кобзарева струна не вмирає, у безсмертя шляхи проложила», «Шевченків світ в буянні фарб». 10 березня 2025 року учні 9-х класів та класні керівники провели відкритий виховний захід «Жінки в долі Тараса Шевченка»</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14 березня 2025 року класні керівники провели виховні години до Дня українського добровольця для учнів 1-11 класів на теми: «Немає більшої сили, </w:t>
      </w:r>
      <w:r w:rsidRPr="00585DDE">
        <w:rPr>
          <w:rFonts w:ascii="Times New Roman" w:eastAsia="Calibri" w:hAnsi="Times New Roman" w:cs="Times New Roman"/>
          <w:kern w:val="2"/>
          <w:sz w:val="28"/>
          <w:szCs w:val="28"/>
        </w:rPr>
        <w:lastRenderedPageBreak/>
        <w:t>ніж стійкість духу добровольця», «Доброволець – герой сьогодення», «Поклик серця» – розповідь про воїнів-добровольців, «Мужність і честь українських захисників-добровольців», «Добровольці рідного краю», «Добровольці сьогодення – пам’ять про загиблих», «Добровольці – вони були першими», «Ті, що серцем небайдужі». А шкільний бібліотекар оформив патріотичну виставку «Мужні сини України» для учнів 1-11 класів. Педагог-організатор, учитель історії та представники учнівського самоврядування провели захід-слайд «Добровольчі батальйони в історії України» для учнів 1-11 класів.</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26 березня 2025 року учні 9 – А класу та вчитель біології Барчук М.О. провели екологічний квест для учнів 6 – 7 класів до всесвітнього Дня Землі.</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Щороку 2 квітня, у день народження автора дитячих казок – Г. К. Андерсена, відзначається Міжнародний день дитячої книги. Шкільний бібліотекар та учні 2 – Б класу інтерактивній ігровій формі ознайомились з історією свята, проаналізували необхідність та користь читання, поспілкувались про свої вподобання у літературі, поділились враженнями про прочитані казки Г.К. Андерсена та відгадували їх по ілюстраціях. Також учні розгадували кросворди, за допомогою лего відповідали на запитання вікторини «Що ми знаємо про книги?», проявили фантазію і творчість, створивши аплікацію «Я </w:t>
      </w:r>
      <w:r w:rsidRPr="00585DDE">
        <w:rPr>
          <w:rFonts w:ascii="Times New Roman" w:eastAsia="Calibri" w:hAnsi="Times New Roman" w:cs="Times New Roman"/>
          <w:noProof/>
          <w:kern w:val="2"/>
          <w:sz w:val="28"/>
          <w:szCs w:val="28"/>
          <w:lang w:eastAsia="uk-UA"/>
        </w:rPr>
        <w:drawing>
          <wp:inline distT="0" distB="0" distL="0" distR="0" wp14:anchorId="7ED5ACF5" wp14:editId="66592D83">
            <wp:extent cx="152400" cy="152400"/>
            <wp:effectExtent l="19050" t="0" r="0" b="0"/>
            <wp:docPr id="8" name="Рисунок 11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descr="❤️"/>
                    <pic:cNvPicPr>
                      <a:picLocks noChangeAspect="1" noChangeArrowheads="1"/>
                    </pic:cNvPicPr>
                  </pic:nvPicPr>
                  <pic:blipFill>
                    <a:blip r:embed="rId1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585DDE">
        <w:rPr>
          <w:rFonts w:ascii="Times New Roman" w:eastAsia="Calibri" w:hAnsi="Times New Roman" w:cs="Times New Roman"/>
          <w:kern w:val="2"/>
          <w:sz w:val="28"/>
          <w:szCs w:val="28"/>
        </w:rPr>
        <w:t>читати».</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lang w:val="ru-RU"/>
        </w:rPr>
      </w:pPr>
      <w:r w:rsidRPr="00585DDE">
        <w:rPr>
          <w:rFonts w:ascii="Times New Roman" w:eastAsia="Calibri" w:hAnsi="Times New Roman" w:cs="Times New Roman"/>
          <w:kern w:val="2"/>
          <w:sz w:val="28"/>
          <w:szCs w:val="28"/>
        </w:rPr>
        <w:t xml:space="preserve">4 квітня світ відзначає Міжнародний день мінної просвіти з мінної безпеки. </w:t>
      </w:r>
      <w:r w:rsidRPr="00585DDE">
        <w:rPr>
          <w:rFonts w:ascii="Times New Roman" w:eastAsia="Calibri" w:hAnsi="Times New Roman" w:cs="Times New Roman"/>
          <w:kern w:val="2"/>
          <w:sz w:val="28"/>
          <w:szCs w:val="28"/>
          <w:lang w:val="ru-RU"/>
        </w:rPr>
        <w:t>Учасники дружини юних рятувальників-пожежних "Нескорені" провели урок безпеки щодо підозрілих предметів та правил поводження з вибухонебезпечними пристроями для учнів 3-4 класів. Діти ознайомилися з навчальними макетами гранат та мін, а також пройшли онлайн-вікторину Kahoot для закріплення отриманих знань.</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lang w:val="ru-RU"/>
        </w:rPr>
      </w:pPr>
      <w:r w:rsidRPr="00585DDE">
        <w:rPr>
          <w:rFonts w:ascii="Times New Roman" w:eastAsia="Calibri" w:hAnsi="Times New Roman" w:cs="Times New Roman"/>
          <w:kern w:val="2"/>
          <w:sz w:val="28"/>
          <w:szCs w:val="28"/>
          <w:lang w:val="ru-RU"/>
        </w:rPr>
        <w:t>9</w:t>
      </w:r>
      <w:r w:rsidRPr="00585DDE">
        <w:rPr>
          <w:rFonts w:ascii="Times New Roman" w:eastAsia="Calibri" w:hAnsi="Times New Roman" w:cs="Times New Roman"/>
          <w:kern w:val="2"/>
          <w:sz w:val="28"/>
          <w:szCs w:val="28"/>
        </w:rPr>
        <w:t xml:space="preserve"> квітня 2025 року </w:t>
      </w:r>
      <w:r w:rsidRPr="00585DDE">
        <w:rPr>
          <w:rFonts w:ascii="Times New Roman" w:eastAsia="Calibri" w:hAnsi="Times New Roman" w:cs="Times New Roman"/>
          <w:kern w:val="2"/>
          <w:sz w:val="28"/>
          <w:szCs w:val="28"/>
          <w:lang w:val="ru-RU"/>
        </w:rPr>
        <w:t>наша школа запросила учнів шкіл Сокаля та Великих Мостів відвідати STEM-практикум "Робототехніка - нові шкільні горизонти".</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11 квітня у Сокальській ЗШ І-ІІІ ст..№4 відбулася Хресна Дорога з отцем Романом Синицьким.</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lang w:val="ru-RU"/>
        </w:rPr>
      </w:pPr>
      <w:r w:rsidRPr="00585DDE">
        <w:rPr>
          <w:rFonts w:ascii="Times New Roman" w:eastAsia="Calibri" w:hAnsi="Times New Roman" w:cs="Times New Roman"/>
          <w:kern w:val="2"/>
          <w:sz w:val="28"/>
          <w:szCs w:val="28"/>
        </w:rPr>
        <w:t xml:space="preserve">14 квітня 2025р. завітавши в бібліотеку Сокальської ЗОШ І-ІІІ ст. № 4, учні 3-Б класу (класний керівник Богун О. М.) провели пізнавально-ігрову годину розваг "Космічні дослідники!", під час якої, вони дізналися цікаві факти про космос за допомогою тематичної презентації, інтелектуальних вікторин, кросвордів, космічних загадок, читання з перешкодами віршів про космос, розшифрування філворду та створення мегарозмальовки. </w:t>
      </w:r>
      <w:r w:rsidRPr="00585DDE">
        <w:rPr>
          <w:rFonts w:ascii="Times New Roman" w:eastAsia="Calibri" w:hAnsi="Times New Roman" w:cs="Times New Roman"/>
          <w:kern w:val="2"/>
          <w:sz w:val="28"/>
          <w:szCs w:val="28"/>
          <w:lang w:val="ru-RU"/>
        </w:rPr>
        <w:t>А також спробували себе в ролі космонавтів у спільно створеній фотозоні.</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lang w:val="ru-RU"/>
        </w:rPr>
      </w:pPr>
      <w:r w:rsidRPr="00585DDE">
        <w:rPr>
          <w:rFonts w:ascii="Times New Roman" w:eastAsia="Calibri" w:hAnsi="Times New Roman" w:cs="Times New Roman"/>
          <w:kern w:val="2"/>
          <w:sz w:val="28"/>
          <w:szCs w:val="28"/>
          <w:lang w:val="ru-RU"/>
        </w:rPr>
        <w:t xml:space="preserve"> У переддень Великодня 14 квітня учні 5- А класу( класний керівник Кровіцька Л.Я.) малювали писанки- символ Світлого Христового Воскресіння.</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lang w:val="ru-RU"/>
        </w:rPr>
      </w:pPr>
      <w:r w:rsidRPr="00585DDE">
        <w:rPr>
          <w:rFonts w:ascii="Times New Roman" w:eastAsia="Calibri" w:hAnsi="Times New Roman" w:cs="Times New Roman"/>
          <w:kern w:val="2"/>
          <w:sz w:val="28"/>
          <w:szCs w:val="28"/>
          <w:lang w:val="ru-RU"/>
        </w:rPr>
        <w:t>15 квітня на базі Сокальської ЗШ І-ІІІ ст. №4 відбувся конкурс лідерів учнівської молоді серед закладів загальної середньої освіти "Лідер року-2025"!</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22 квітня 2025р. у світлі Великодні дні учні молодших класів Сокальської ЗШ І-ІІІ ст </w:t>
      </w:r>
      <w:r w:rsidRPr="00585DDE">
        <w:rPr>
          <w:rFonts w:ascii="Times New Roman" w:eastAsia="Calibri" w:hAnsi="Times New Roman" w:cs="Times New Roman"/>
          <w:kern w:val="2"/>
          <w:sz w:val="28"/>
          <w:szCs w:val="28"/>
          <w:lang w:val="ru-RU"/>
        </w:rPr>
        <w:t>N</w:t>
      </w:r>
      <w:r w:rsidRPr="00585DDE">
        <w:rPr>
          <w:rFonts w:ascii="Times New Roman" w:eastAsia="Calibri" w:hAnsi="Times New Roman" w:cs="Times New Roman"/>
          <w:kern w:val="2"/>
          <w:sz w:val="28"/>
          <w:szCs w:val="28"/>
        </w:rPr>
        <w:t xml:space="preserve">4 долучилися до гарної української традиції-водіння веснянок біля церкви.Веселі гаївки,ігри та щирі усмішки дітей створили особливу атмосферу радості та духовного піднесення.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До річниці Чорнобильської катастрофи, педагог-організатор та класний керівник 6 – А класу провели захід – реквієм «Чорнобиль не має минулого </w:t>
      </w:r>
      <w:r w:rsidRPr="00585DDE">
        <w:rPr>
          <w:rFonts w:ascii="Times New Roman" w:eastAsia="Calibri" w:hAnsi="Times New Roman" w:cs="Times New Roman"/>
          <w:kern w:val="2"/>
          <w:sz w:val="28"/>
          <w:szCs w:val="28"/>
        </w:rPr>
        <w:lastRenderedPageBreak/>
        <w:t>часу», шкільний бібліотекар підготував книжкову виставку «Лиш пам’ять, лиш розум усе пам’ятає».</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lang w:val="ru-RU"/>
        </w:rPr>
      </w:pPr>
      <w:r w:rsidRPr="00585DDE">
        <w:rPr>
          <w:rFonts w:ascii="Times New Roman" w:eastAsia="Calibri" w:hAnsi="Times New Roman" w:cs="Times New Roman"/>
          <w:kern w:val="2"/>
          <w:sz w:val="28"/>
          <w:szCs w:val="28"/>
          <w:lang w:val="ru-RU"/>
        </w:rPr>
        <w:t>З нагоди Міжнародного дня танцю учні 9-А класу провели танцювальні перерви для учнів 1 – 11 класів, які зарядили всіх гарним настроєм та позитивом!</w:t>
      </w:r>
    </w:p>
    <w:p w:rsidR="00585DDE" w:rsidRPr="00585DDE" w:rsidRDefault="00585DDE" w:rsidP="00585DDE">
      <w:pPr>
        <w:spacing w:after="0" w:line="240" w:lineRule="auto"/>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lang w:val="ru-RU"/>
        </w:rPr>
        <w:t xml:space="preserve">       </w:t>
      </w:r>
      <w:r w:rsidRPr="00585DDE">
        <w:rPr>
          <w:rFonts w:ascii="Times New Roman" w:eastAsia="Calibri" w:hAnsi="Times New Roman" w:cs="Times New Roman"/>
          <w:kern w:val="2"/>
          <w:sz w:val="28"/>
          <w:szCs w:val="28"/>
        </w:rPr>
        <w:t>9 травня 2025 року класні керівники провели цикл виховних годин до Дня Європи на теми: «Європейське майбутнє України», «Ми українці! Ми європейці!», «Європейський вибір України», «В Європу – з Україною в серці», «Дякуємо європейським країнам!».</w:t>
      </w:r>
    </w:p>
    <w:p w:rsidR="00585DDE" w:rsidRPr="00585DDE" w:rsidRDefault="00585DDE" w:rsidP="00585DDE">
      <w:pPr>
        <w:spacing w:after="0" w:line="240" w:lineRule="auto"/>
        <w:jc w:val="both"/>
        <w:rPr>
          <w:rFonts w:ascii="Times New Roman" w:eastAsia="Calibri" w:hAnsi="Times New Roman" w:cs="Times New Roman"/>
          <w:kern w:val="2"/>
          <w:sz w:val="28"/>
          <w:szCs w:val="28"/>
          <w:lang w:val="ru-RU"/>
        </w:rPr>
      </w:pPr>
      <w:r w:rsidRPr="00585DDE">
        <w:rPr>
          <w:rFonts w:ascii="Times New Roman" w:eastAsia="Calibri" w:hAnsi="Times New Roman" w:cs="Times New Roman"/>
          <w:kern w:val="2"/>
          <w:sz w:val="28"/>
          <w:szCs w:val="28"/>
        </w:rPr>
        <w:t xml:space="preserve">           </w:t>
      </w:r>
      <w:r w:rsidRPr="00585DDE">
        <w:rPr>
          <w:rFonts w:ascii="Times New Roman" w:eastAsia="Calibri" w:hAnsi="Times New Roman" w:cs="Times New Roman"/>
          <w:kern w:val="2"/>
          <w:sz w:val="28"/>
          <w:szCs w:val="28"/>
          <w:lang w:val="ru-RU"/>
        </w:rPr>
        <w:t>9 травня команда юних рятувальників-пожежних "Нескорені" Сокальської ЗШ І-ІІІ ст. №4 вдруге взяла участь та вдруге ПЕРЕМОГЛА у районних змаганнях серед команд юних рятувальників-пожежних Шептицького району. Наші юні рятувальники продемонстрували високий рівень підготовки, відмінні знання правил пожежної безпеки та впевнені практичні навички дій у надзвичайних ситуаціях.</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15 травня 2025 року, до Дня вишиванки, педагог-організатор спільно з учнівським самоврядуванням організували флешмоб «З Україною в серці вишиванку ношу», а класні керівники провели виховні години до Дня вишиванки на теми: «Вишивана моя Україна», «Українська народна вишивка», «Вишиванку одягай – Україну прославляй!», «У рідному краї цвітуть вишиванки», «Одягни вишиванку з самого ранку», «А я іду по світу у вишиванці», «Вишиванка – душа українського народу», «Вишиванка – символ нескорених».</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Упродовж травня 2025 року заступник директора з виховної роботи забезпечила підготовку учнів 8-11 класів до участі у Всеукраїнській дитячо-юнацькій військово-патріотичній грі «Сокіл» («Джура»).</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Аналіз результатів участі здобувачів освіти у виховних заходах засвідчив високий рівень зацікавленості учнів, зростання їх обізнаності щодо подій історії, підвищення громадянської активності, розвитку комунікативної, соціальної та емоційної компетентностей.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Ураховуючи виклики воєнного часу, подальша робота з національно-патріотичного виховання має бути орієнтована на зміцнення активної громадської позиції молоді щодо захисту національних інтересів, збереження національної культурної спадщини.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585DDE">
        <w:rPr>
          <w:rFonts w:ascii="Times New Roman" w:eastAsia="Times New Roman" w:hAnsi="Times New Roman" w:cs="Times New Roman"/>
          <w:b/>
          <w:bCs/>
          <w:sz w:val="28"/>
          <w:szCs w:val="28"/>
          <w:lang w:eastAsia="ru-RU"/>
        </w:rPr>
        <w:t xml:space="preserve">МЕДІАГРАМОТНІСТЬ. БЕЗПЕКА В ІНТЕРНЕТІ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Медіаграмотність та безпека в інтернеті є актуальними питаннями сучасної освіти. Цифровий світ відкриває безліч можливостей для розвитку, але водночас несе серйозні ризики, такі як кібербулінг, маніпуляція інформацією, небезпечний контент та інше. Формування інформаційно-цифрової грамотності учнів сприяє їх безпечному використанню інтернет-ресурсів, критичному ставленню до інформації, а також розвитку навичок цифрової гігієни. У 2024/2025 н. р. в закладі було проведено роботу з опрацювання правил і обов’язків здобувачів освіти щодо користування мережею Інтернет. 23 вересня практичний психолог та соціальний педагог провели заняття з медіаграмотності та медіазахисту «Цифрова гігієна: яких правил варто дотримуватися в інтернеті?».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lastRenderedPageBreak/>
        <w:t xml:space="preserve">У вересні заступник директора з виховної роботи організувала лекторій для учнів 5 – 11 класів на теми «Безпека в Інтернеті. Кібербезпека», «Роль сім’ї у запобіганні шкідливих звичок та забезпеченні безпеки в інтернет-просторі», запропонувала рекомендації щодо захисту дітей від ризиків у кіберпросторі.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З 3 по 7 лютого 2025 року в межах тижня інформатики (ІТ-тижня) було реалізовано цикл заходів, спрямованих на розвиток інформаційно-цифрової компетентності здобувачів освіти. Вчителі інформатики презентувала пам’ятку «Ми – за безпечний Інтернет» для учнів 1-11 класів. З </w:t>
      </w:r>
      <w:r w:rsidRPr="00585DDE">
        <w:rPr>
          <w:rFonts w:ascii="Times New Roman" w:eastAsia="Times New Roman" w:hAnsi="Times New Roman" w:cs="Times New Roman"/>
          <w:bCs/>
          <w:sz w:val="28"/>
          <w:szCs w:val="28"/>
          <w:lang w:val="ru-RU" w:eastAsia="ru-RU"/>
        </w:rPr>
        <w:t>11 по 13 лютого вчителями інформатики Коцюбяк К. Ю., Федюк Л. Б., Прихідько Н. С. було проведено ряд різноманітних заходів під гаслом “Разом для найкращого Інтернету”. Вчителі провели низку цікавих і корисних уроків для учнів, які спрямовані на підвищення рівня знань з кібергігієни, ознайомили дітей зі збірками коміксів та віршів про платіжне шахрайство. Учні початкової школи працювали над створенням спільного плакату «Безпека в Інтернеті», грали в тематичні настільні ігри. П’ятикласники переглядали повчальні відео про платіжну безпеку, запропоновані Національним банком України. Учні 11-х класів разом з учителями інформатики взяли участь у вебінарі "Кібербезпека як професія майбутнього: актуальність, навички та кар'єрні можливості". Для учнів 8-10 класів Коцюбяк К. Ю. та інспектор служби освітньої безпеки Комаха І. П. провели лекцію на тему: «Як захистити себе у кіберпросторі».</w:t>
      </w:r>
      <w:r w:rsidRPr="00585DDE">
        <w:rPr>
          <w:rFonts w:ascii="Times New Roman" w:eastAsia="Times New Roman" w:hAnsi="Times New Roman" w:cs="Times New Roman"/>
          <w:bCs/>
          <w:sz w:val="28"/>
          <w:szCs w:val="28"/>
          <w:lang w:eastAsia="ru-RU"/>
        </w:rPr>
        <w:t xml:space="preserve">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березні 2025р. органами учнівського самоврядування підготували слайд-плакат «Безпечний Інтернет. Які матеріали можуть допомогти навчити дітей правил кібербезпеки», в якому було узагальнено методичні джерела, практичні поради та посилання на державні ресурси, присвячені темі цифрової грамотності.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Зважаючи на зростання випадків залучення українських підлітків до диверсійної діяльності через інструменти інформаційного впливу, що фіксуються Службою безпеки України, а також з урахуванням зниження вікового порогу цифрової залученості, виникає необхідність інституційного реагування з боку закладів освіти. Саме тому питання цифрової гігієни, критичного мислення, кіберетики, розпізнавання маніпулятивного контенту та безпечного цифрового середовища стали одним із пріоритетних напрямів виховної роботи ЗЗСО.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Упродовж  2024/2025 н. р. педагогічним колективом школи було впроваджено інтегрований підхід до питання цифрової безпеки, що передбачав виявлення нових форм ризиків, зокрема вербування підлітків для участі у злочинній діяльності, пов’язаній із диверсійними та підривними діями в інтересах ворожої держави, а також аналіз і попередження впливу таких деструктивних молодіжних утворень, як ПВК «Редан», квадробінг, фуррі-рухи, теріантропи, зачепери. Такі форми поведінки можуть бути пов’язані з психоемоційною нестабільністю, потребою у груповій приналежності, втечею від реальності або свідомим протестом, що загрожує формуванню девіантної та делінквентної поведінки серед неповнолітніх.</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межах реалізації заходів безпекового напряму на основі Концепції впровадження медіаосвіти в Україні, затвердженої наказом МОН № 1313 від 06.10.2010, було організовано цикл тематичних занять, круглих столів, інформаційних кампаній щодо виявлення ознак інтернет-маніпуляцій, </w:t>
      </w:r>
      <w:r w:rsidRPr="00585DDE">
        <w:rPr>
          <w:rFonts w:ascii="Times New Roman" w:eastAsia="Times New Roman" w:hAnsi="Times New Roman" w:cs="Times New Roman"/>
          <w:bCs/>
          <w:sz w:val="28"/>
          <w:szCs w:val="28"/>
          <w:lang w:eastAsia="ru-RU"/>
        </w:rPr>
        <w:lastRenderedPageBreak/>
        <w:t>соціального інжинірингу, фейкових інформаційних впливів, а також профілактики онлайн-залучення до протиправної діяльності. В освітньому середовищі проводилась цілеспрямована робота з учнями 7-11 класів щодо формування критичного мислення, алгоритмів дій у разі отримання підозрілих повідомлень чи інструкцій у месенджерах (Telegram, Viber), соціальних мережах (TikTok, Instagram) та відеоплатформах.</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Особливу увагу приділено профілактиці вербування, яке набуло ознак системного використання підлітків як об’єктів гібридного впливу. У 2024/2025 навчальному році Служба безпеки України фіксувала зростання кількості інцидентів, коли неповнолітні, перебуваючи під впливом проплачених кураторів, погоджувались на виконання деструктивних дій з реальними наслідками (підпали, фотофіксація об’єктів інфраструктури тощо). Керуючись положеннями статей 10 та 20 Закону України «Про захист персональних даних» і роз’ясненнями Державної служби спеціального зв’язку та захисту інформації України, педагогічний колектив ліцею приділив увагу інформуванню школярів щодо загроз розкриття особистої інформації та механізмів захисту цифрової ідентичності.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Практичний психолог та представниками поліції провели консультативні зустрічі для учнів і батьків, підготували методичні поради з безпечного використання інтернет-ресурсів. Серед учнівського колективу було проведено соціологічне опитування щодо рівня обізнаності з питань цифрової безпеки, вербування та загроз субкультур, за результатами якого виявлено підвищення загального рівня критичності до підозрілих пропозицій та значний інтерес до формування навичок безпечної онлайн-поведінки.</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Таким чином, виховна робота була спрямована на формування цифрової стійкості та інформаційного імунітету. У перспективі наступного навчального року є співпраця з органами кіберполіції, упровадження інтерактивних форм навчання з основ медіаграмотності та посилення психологічного супроводу учнів, що перебувають у групі ризику. Проведена робота свідчить про ефективність міждисциплінарного підходу у формуванні інформаційно-цифрової компетентності здобувачів освіти й засвідчує необхідність подальшого розширення тематики медіаосвіти в рамках виховної діяльності закладу освіти.</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МОРАЛЬНО-ЕТИЧНЕ ВИХОВАННЯ. ВОЛОНТЕРСЬКА ДІЯЛЬНІСТЬ.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Сучасний зміст виховання в Україні – це науково обґрунтована система загальнокультурних і національних цінностей. Виховання здійснюється для ідентифікації вихованця із такими загальновизначеними цінностями та якостями, як: ціннісне ставлення особистості до суспільства і держави; ціннісне ставлення до природи; ціннісне ставлення до людей; ціннісне ставлення до мистецтва; ціннісне ставлення до праці; ціннісне ставлення до себе.</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Під час планування роботи з морально-етичного виховання школа поставила мету щодо формування морально-духовної життєвої компетентної особистості, яка успішно самореалізується в соціумі як громадянин, сім’янин, професіонал. Виховна мета є спільною для всіх ланок системи виховання і водночас є критерієм ефективності виховного процесу.</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lastRenderedPageBreak/>
        <w:t>У напрямку морально-етичного виховання було проведено тиждень МИРУ (16.09-20.09.2024), у закладі було організовано інтерактивну онлайн-виставку сучасної літератури «Ми – єдині, ми – за мир», підготовлену шкільним бібліотекарем. Здобувачі освіти долучилися до Всеукраїнської освітньої кампанії «Голуб миру», 19 вересня відбувся флешмоб «Мир над Україною», а 20 вересня – конкурс малюнків на асфальті «Діти України за мир на Землі» і загальношкільна лінійка «Хай буде мир для України!». Упродовж тижня класними керівниками проводилися виховні години на теми: «Ми – діти світу», «Світове щастя неможливе без миру на Землі», «Хай буде мир у нашій рідній Україні».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рамках тижня толерантності (11-15 листопада) практичний психолог організував загальношкільну акцію «На скільки я толерантна людина». Соціальний педагог провів години спілкування з елементами тренінгу «Толерантність світу – гарантія миру» для учнів 1-9 класів із переглядом короткометражного соціального фільму. Для учнів 10-11 класів 12 листопада відбувся брейн-ринг «Толерантне ставлення до всіх націй і народностей». 13 листопада члени учнівського самоврядування провели акцію «Таємний друг» до Всесвітнього Дня доброти, 15 листопада педагог-організатор організував фотоквест «Добро починається з тебе».</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До тижня милосердя і турботи (2-6 грудня) у закладі пройшли виховні години на теми: «Милосердя в нашому житті», «Турбота за інших людей – головний обов’язок у житті», «Моральні цінності мого народу». Учні 7-9 класів долучилися до флешмобу «Добро крокує по планеті». 18.12-19.12.2024 проведено виставку малюнків «Чесність – це шлях до успіху» для учнів 1-4 класів та виготовлення колажів «Не бери чужого» за участю учнів 5-11 класів.</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21 січня пройшла  акція «Почни свій день з обіймів» до Міжнародного дня обіймів для учнів 1-11 класів.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До 14 лютого педагог-організатор і класні керівники організували благодійну акцію «Нашим захисникам з любов’ю», у межах якої кожен клас передав валентинки з побажаннями та теплі речі для воїнів, а також провели святковий захід «Серце до серця» та «Пошту кохання». 25 лютого педагог-організатор організував флешмоб «Перемога цінніша за тюльпани» до Дня української жінки.</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20 березня учнівське самоврядування і педагог-організатор провели гру «Так чи ні?» з Lego для учнів 1-4 класів на тему «Що робить людину щасливою?» та акцію «День добрих сюрпризів» для учнів 5-11 класів до Міжнародного дня щастя.</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квітні 2025р. педагог-організатор, класні керівники й учнівське самоврядування провели три благодійні акції: «Відкрий серце – подаруй любов» (на підтримку літніх людей і ВПО), «Від маленького серця для великого миру» (допомога ЗСУ), «Подарунки діточкам» (подарунки дітям з реабілітаційного центру). 10 квітня члени учнівського самоврядування і педагог-організатор організували фото-флешмоб «Найрідніші» до Міжнародного дня братів і сестер. 20 квітня шкільний бібліотекар презентував тематичну виставку літератури «Великодні передзвони», а учнівське самоврядування та педагог-організатор провели челедж фотолистів «Смачної паски». До Дня вдячності волонтерам створено відео-флешмоб «Волонтери – </w:t>
      </w:r>
      <w:r w:rsidRPr="00585DDE">
        <w:rPr>
          <w:rFonts w:ascii="Times New Roman" w:eastAsia="Times New Roman" w:hAnsi="Times New Roman" w:cs="Times New Roman"/>
          <w:bCs/>
          <w:sz w:val="28"/>
          <w:szCs w:val="28"/>
          <w:lang w:eastAsia="ru-RU"/>
        </w:rPr>
        <w:lastRenderedPageBreak/>
        <w:t>люди доброї волі» та тематичну виставку «Українські волонтери, відважні й дивовижні», а класні керівники провели уроки моралі на теми: «Волонтер – це той, хто завжди прийде на допомогу», «Волонтерство заради миру», «З добром у серці». Учні 5-9 класів стали учасниками квесту «Цікаві факти про волонтерство в Україні».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До Дня матері (11.05.2025) класні керівники провели онлайн флешмоб «Подякуй матусі захисника» у мережі Facebook. Учнівське самоврядування разом із педагогом-організатором провели сімейний челендж «Кожна родина – частинка України», а також ініціювали інтерв’ю родинних історій «Молодь багата мудрістю батьків». 14-15 травня класні керівники та вчитель мистецтва організували виставку сімейних колажів «Без сім’ї і свого роду – немає нації, народу». 12-16 травня педагог-організатор і УС підготували інфодайжест «Обійми свою родину» за рекомендаціями МОН і ЮНІСЕФ. 19-24 травня відбулася благодійна акція «Монетки дітям» для допомоги дітям з реабілітаційного центру і ВПО. 29 травня соціальний педагог провів для учнів 5-7 класів розвивальні заняття «Як приборкати власних драконів» із формування емоційної саморегуляції, співчуття та самодопомоги.</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Результати роботи вказують на активне залучення учнів до участі в шкільних волонтерських ініціативах, зростання рівня моральної чутливості, підвищення соціальної згуртованості класних колективів, а також посилення взаємодії між учнями, педагогами та батьками у питаннях спільного служіння добру.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Активність учнівського самоврядування та педагогічної спільноти забезпечила динамічний характер заходів, їх актуальність і чітку ціннісну спрямованість. Удалося налагодити ефективну інтеграцію морально-етичних тем у позакласну та виховну діяльність, адаптуючи їх до подій сьогодення.</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Проте, у ході аналізу виявлено потребу в більш глибокому усвідомленні окремими учнями значення моральних норм у повсякденному житті, а також у подальшому розвитку системи наставництва та соціального супроводу морально-етичних тем через індивідуальну й групову роботу. Частина класів виявила нижчий рівень залучення до ініціатив морально-етичного спрямування, що свідчить про необхідність додаткової мотиваційної роботи та пошуку нових інтерактивних форм взаємодії.</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наступному навчальному році пріоритетними напрямами морально-етичного виховання залишатимуться: розвиток культури волонтерства та взаємодопомоги, поглиблення роботи з родинними цінностями, продовження практик ненасильницької комунікації, проведення уроків доброти, акцій взаємопідтримки, інтерактивних занять із розвитку емоційного інтелекту та моральної відповідальності.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ЕКОЛОГІЧНЕ ВИХОВАННЯ. ЦІННІСНЕ СТАВЛЕННЯ ОСОБИСТОСТІ ДО ПРИРОДИ.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Система виховної роботи школи була спрямована на реалізацію екологічного  виховання школярів та виховання ціннісного ставлення особистості до природи.</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Для цього протягом 2024/2025 н. р. було організовано і проведено тематичні виховні заходи з формування ключових компетентностей: екологічної грамотності та здорового способу життя здобувачів освіти.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lastRenderedPageBreak/>
        <w:t>27 вересня з нагоди Всесвітнього дня туризму було організовано квест «Мандруємо Україною разом» для учнів 1-6 класів та змагання «Орієнтування на місцевості» для учнів 7-11 класів».</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4 жовтня до Всесвітнього дня тварин учні 1-11 класів взяли участь у Всеукраїнському інтернет-конкурсі «Життя домашніх тварин».</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грудні відбувся екологічний десант «Нагодуй птахів». Учні 1-11 класів долучилися до виготовлення годівничок і розміщення їх на території школи, провели бесіди про важливість підтримки птахів узимку. Для учнів молодших класів організовано годину милування «Віч-на-віч з природою», для 5-11 класів – екологічний турнір «Знай, люби, бережи!» та дебати «Природа, людина: пошук гармонії».</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З 20 по 31 січня 2025 року педагог-організатор, учитель біології та представники учнівського самоврядування організували екологічний проєкт «Зелений пакет для дітей», в межах якого учні 1-11 класів із сортування макулатури, батарейок і пластикових кришечок.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березні 2025р. учитель біології Барчук М.О. та члени учнівського самоврядування провели екологічний квест для учнів 6 – 7 класів «До всесвітнього дня Землі».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Учні 5 – 11 - х класів провели екологічну акцію «Чистота навколо нас».</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подальшій роботі планується розширення співпраці з екологічними громадськими організаціями, залучення до участі у Всеукраїнських екологічних конкурсах та проєктах, а також упровадження елементів STEM-освіти у природничі дисципліни задля формування сталих екологічних компетентностей.</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СПОРТИВНЕ ВИХОВАННЯ.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Спортивне виховання передбачає популяризацію здорового способу життя, виховання свідомості про безпекові правила та ризики, які можуть впливати на здоров'я учнів, а також на підвищення ролі фізичної активності та збалансованого харчування в повсякденному житті школярів, виховання свідомих та відповідальних особистостей, які дбають про своє здоров'я та довкілля.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У рамках Олімпійського тижня (09-13 вересня), учнівське самоврядування, педагогом-організатором та учителі фізичної культури 15 вересня провели змагання «Грай за рівність», для учнів 4-11 класів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9 вересня пройшов флешмоб у підтримку військовим – сплав на байдарках по річці Західний Буг.</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26 вересня до Всесвітнього дня здоров’я та довкілля для учнів 1-4 класів учителі фізичної культури провели спорт-челендж «Я обираю активний спосіб життя».У жовтні-листопаді відбулися внутрішньошкільні змагання з футболу, настільного тенісу, баскетболу, шахів та шашок для учнів 5-11 класів.</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17 жовтня учні Сокальської ЗШ №4 зайняли ІІ – місце з футзалу серед юнаків 5 – 9 класів (тренер Драган Р.О.)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14 листопада учні 5 -9 класів зайняли ІІ – місце, а учні 9 – 11 класів І – місце з баскетболу (тренер Петришак І.М.)</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lastRenderedPageBreak/>
        <w:t xml:space="preserve">23 січня 2025 року команда «Незламні серця» з черліденгу була учасником змагань «Пліч-о-пліч» та зайняла І – місце районному етапі та мала можливість представляти Сокальську ТГ у м.Львові.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У квітні 2025 року, в рамках тижня охорони життя і здоров’я дітей, до Всесвітнього дня здоров’я, для учнів 5-9 класів були проведені легкоатлетичні змагання під гаслом «Здоровим бути модно».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Крім внутрішньошкільних заходів, учні закладу освіти брали участь у Всеукраїнських конкурсах та змаганнях. Зокрема, у 2025 році учні мали можливість долучитися до спортивних змагань «Пліч-о-пліч всеукраїнські шкільні ліги».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Загалом, проведені заходи зі спортивного виховання у ІІ семестрі 2024/2025 навчального року сприяли формуванню в учнів позитивного ставлення до фізичної активності, зміцненню їхнього здоров’я та розвитку ключових компетентностей, необхідних для успішної соціалізації та самореалізації в суспільстві.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ТРУДОВЕ ВИХОВАННЯ. ПРОФОРІЄНТАЦІЙНА РОБОТА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Трудове виховання – це процес цілеспрямованого й усвідомленого прилучення зростаючої особистості до суспільних цінностей праці, які формуються у неї за допомогою пізнавальних і конкретно перетворювальних видів діяльності перманентно зростаючої складності.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Ціннісне ставлення до праці, складний змістовно-синтетичний компонент особистості, який включає в себе ставлення дітей та учнівської молоді до праці як однієї з важливих життєвих потреб, почуття задоволеності працею й наявності сукупності найважливіших моральних якостей, що визначають ставлення до трудової діяльності загалом (працьовитість, відповідальність, охайність, бережливість, вміння раціонально розподіляти робочий час тощо).</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Відповідно до плану виховної роботи було організовано чергування учнів 8-11 класів по школі, зокрема в їдальні та прибирання пришкільної території.  </w:t>
      </w:r>
    </w:p>
    <w:p w:rsidR="00585DDE" w:rsidRPr="00585DDE" w:rsidRDefault="00585DDE" w:rsidP="00585DDE">
      <w:pPr>
        <w:spacing w:after="0" w:line="240" w:lineRule="auto"/>
        <w:ind w:firstLine="709"/>
        <w:jc w:val="both"/>
        <w:rPr>
          <w:rFonts w:ascii="Times New Roman" w:eastAsia="Calibri" w:hAnsi="Times New Roman" w:cs="Times New Roman"/>
          <w:color w:val="FF0000"/>
          <w:kern w:val="2"/>
          <w:sz w:val="28"/>
          <w:szCs w:val="28"/>
        </w:rPr>
      </w:pPr>
      <w:r w:rsidRPr="00585DDE">
        <w:rPr>
          <w:rFonts w:ascii="Times New Roman" w:eastAsia="Calibri" w:hAnsi="Times New Roman" w:cs="Times New Roman"/>
          <w:kern w:val="2"/>
          <w:sz w:val="28"/>
          <w:szCs w:val="28"/>
        </w:rPr>
        <w:t>У Сокальській загальноосвітній школі функціонує команда ДЮРП «Нескорені».</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25 вересня 2024 року команда «Нескорені» долучилася до Форуму позашкільної освіти.</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3 жовтня 2024 року Шептицьким РУ ГУ ДСНС України були переможцями конкурсу «Створи модель пожежного автомобіля власноруч»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У листопаді команда «Нескорені» брала участь у двіжимбі Всеукраїнському проєкті «Двіжимба 2.0», де здобула І-місце серед 575 команд зі всієї України.</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Протягом навчального року учні беруть участь у благодійній акції «Тепла хвиля», з плетіння маскувальних сіток, окопних свічок, виготовлення оберегів і вітальних листівок для захисників України. Акцію організували учителі трудового навчання, мистецтва та учнівське самоврядування.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ХУДОЖНЬО-ЕСТЕТИЧНЕ ВИХОВАННЯ.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Художньо-естетичне виховання школярів спрямоване на узгодження системи цінностей суспільства, комплексу функцій мистецтва у формуванні духовного світу особистості з можливостями їх сприймання кожним індивідом </w:t>
      </w:r>
      <w:r w:rsidRPr="00585DDE">
        <w:rPr>
          <w:rFonts w:ascii="Times New Roman" w:eastAsia="Times New Roman" w:hAnsi="Times New Roman" w:cs="Times New Roman"/>
          <w:bCs/>
          <w:sz w:val="28"/>
          <w:szCs w:val="28"/>
          <w:lang w:eastAsia="ru-RU"/>
        </w:rPr>
        <w:lastRenderedPageBreak/>
        <w:t>у процесі інтерпретації. У школі створено всі умови для вибору різноманітних видів художньо-естетичної діяльності учнів, перетворення дозвілля на чинник особистісного творчого розвитку за допомогою духовного потенціалу різних видів мистецтва, використання активних форм різного характеру, спрямованих на самовираження та самоствердження засобами музики, образотворчого мистецтва, театру, хореографії, кіно тощо.</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Згідно плану виховної роботи школи у 2024/2025 навчальному році з учнями 1-11 класів були проведено такі виховні заходи: 19 вересня у рамках акції «Даруй посмішку людям» учнівське самоврядування спільно з педагогом-організатором організувало творчі виступи, присвячені Дню народження смайлика. 30 вересня до Всеукраїнського дня бібліотек шкільний бібліотекар організував літературні читання творів улюблених письменників під гаслом «Книга – незбагненний світ у твоїх руках».</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На початку жовтня (з 07 по 11 жовтня) у рамках тижня шкільної бібліотеки відбулися заходи, що сприяли популяризації читання та культурного розвитку.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6 листопада для учнів 1-2 класів педагог-організатор разом із класними керівниками провів квест-гру «Золота осінь». З 18 по 22 листопада педагог-організатор організував відеолінійку «Майдан – фортеця духу». 25 листопада відбулася виставка фотогазет «Світ наших захоплень».</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15 листопада 2024 року відбулося засідання клубу педагогічної майстерності «Творчий неспокій» ім. Василя Сухомлинського.</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21 листопада відбувся перший Форум Учнівського Самоврядування.</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29 листопада учні 10 – х класів та класні керівники Гула.Н.П., Боліжук Н.П., Марчук Н.В. відтворили цікаве дійство в ніч «Андріївські вечорниці».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грудні в рамках святкування Дня Святого Миколая було проведено театралізоване дійство «Чарівна ніч Святого Миколая», а також святкове привітання класних колективів «В український рідний край поспішає Миколай».</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16 грудня для учнів 1 – 7 класів були оранізовані музичні перерви «</w:t>
      </w:r>
      <w:r w:rsidRPr="00585DDE">
        <w:rPr>
          <w:rFonts w:ascii="Times New Roman" w:eastAsia="Times New Roman" w:hAnsi="Times New Roman" w:cs="Times New Roman"/>
          <w:bCs/>
          <w:sz w:val="28"/>
          <w:szCs w:val="28"/>
          <w:lang w:val="en-US" w:eastAsia="ru-RU"/>
        </w:rPr>
        <w:t>Christmas</w:t>
      </w:r>
      <w:r w:rsidRPr="00585DDE">
        <w:rPr>
          <w:rFonts w:ascii="Times New Roman" w:eastAsia="Times New Roman" w:hAnsi="Times New Roman" w:cs="Times New Roman"/>
          <w:bCs/>
          <w:sz w:val="28"/>
          <w:szCs w:val="28"/>
          <w:lang w:eastAsia="ru-RU"/>
        </w:rPr>
        <w:t xml:space="preserve"> </w:t>
      </w:r>
      <w:r w:rsidRPr="00585DDE">
        <w:rPr>
          <w:rFonts w:ascii="Times New Roman" w:eastAsia="Times New Roman" w:hAnsi="Times New Roman" w:cs="Times New Roman"/>
          <w:bCs/>
          <w:sz w:val="28"/>
          <w:szCs w:val="28"/>
          <w:lang w:val="en-US" w:eastAsia="ru-RU"/>
        </w:rPr>
        <w:t>is</w:t>
      </w:r>
      <w:r w:rsidRPr="00585DDE">
        <w:rPr>
          <w:rFonts w:ascii="Times New Roman" w:eastAsia="Times New Roman" w:hAnsi="Times New Roman" w:cs="Times New Roman"/>
          <w:bCs/>
          <w:sz w:val="28"/>
          <w:szCs w:val="28"/>
          <w:lang w:eastAsia="ru-RU"/>
        </w:rPr>
        <w:t xml:space="preserve"> </w:t>
      </w:r>
      <w:r w:rsidRPr="00585DDE">
        <w:rPr>
          <w:rFonts w:ascii="Times New Roman" w:eastAsia="Times New Roman" w:hAnsi="Times New Roman" w:cs="Times New Roman"/>
          <w:bCs/>
          <w:sz w:val="28"/>
          <w:szCs w:val="28"/>
          <w:lang w:val="en-US" w:eastAsia="ru-RU"/>
        </w:rPr>
        <w:t>coming</w:t>
      </w:r>
      <w:r w:rsidRPr="00585DDE">
        <w:rPr>
          <w:rFonts w:ascii="Times New Roman" w:eastAsia="Times New Roman" w:hAnsi="Times New Roman" w:cs="Times New Roman"/>
          <w:bCs/>
          <w:sz w:val="28"/>
          <w:szCs w:val="28"/>
          <w:lang w:eastAsia="ru-RU"/>
        </w:rPr>
        <w:t>…»</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17 грудня 2024 року напередодні новорічних свят було організовані вистави: учні 6 –Б класу з класним керівником Козак Л.В. провели чудову передріздвяну виставу «Різдва мрія», учні 6 – А класу «Інтелект України» разом з класним керівником Черній І.А. провели виставу «Снігова королева».</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 19 грудня 2024року напередодні новорічних свят педагогом – організатором було організоване різдвяне дійство «Велика коляда».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30 травня педагог-організатор спільно з учнівським самоврядуванням провів урочисте свято Останнього дзвоника для учнів 1-11 класів.</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Аналіз результатів засвідчив зростання учнівської зацікавленості до мистецької діяльності, підвищення активності у конкурсах і творчих ініціативах, зростання рівня креативного мислення та культури презентації власних ідей.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Разом із тим виявлено низку проблем, над якими необхідно працювати. Зокрема, у частини учнів відзначається знижений інтерес до читання художньої літератури, недостатня сформованість навичок візуальної грамотності та </w:t>
      </w:r>
      <w:r w:rsidRPr="00585DDE">
        <w:rPr>
          <w:rFonts w:ascii="Times New Roman" w:eastAsia="Times New Roman" w:hAnsi="Times New Roman" w:cs="Times New Roman"/>
          <w:bCs/>
          <w:sz w:val="28"/>
          <w:szCs w:val="28"/>
          <w:lang w:eastAsia="ru-RU"/>
        </w:rPr>
        <w:lastRenderedPageBreak/>
        <w:t xml:space="preserve">критичного аналізу мистецьких творів, нерівномірна участь класів у загальношкільних творчих заходах.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наступному навчальному році пріоритетними завданнями художньо-естетичного виховання залишатимуться: розвиток читацької культури, активізація участі учнів у всеукраїнських і міжнародних мистецьких конкурсах, упровадження міждисциплінарних проєктів, посилення взаємодії з батьками в аспекті естетичного виховання дітей, а також подальше формування стійкого інтересу до національної культури, традицій і українського мистецтва як основи громадянської ідентичності.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УЧНІВСЬКЕ САМОВРЯДУВАННЯ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В умовах реалізації Концепції «Нова українська школа» та реформування національної системи освіти учнівське самоврядування стає інструментом розвитку демократичного освітнього середовища,  що впливає на формування активної громадянської позиції, лідерських навичок, уміння співпрацювати.</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Модернізація змісту освіти передбачає переорієнтацію на компетентнісний підхід, що вимагає не лише засвоєння знань, а й набуття практичних умінь, навичок співжиття в демократичному суспільстві, вміння впливати на життя громади та брати участь у розв’язанні важливих питань.</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Актуальність розвитку учнівського самоврядування зумовлена потребою в підготовці соціально зрілої, відповідальної, ініціативної особистості, здатної бути суб’єктом, а не об’єктом освітнього процесу. Тому участь учнів в управлінні освітнім закладом через самоврядування є не лише бажаною, а й необхідною.</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2024/2025 навчального року учнівське самоврядування реалізувало низку заходів. З 4 по 6 вересня відбулися вибори лідера ліцею та формування команди учнівського самоврядування. 5 вересня благодійний ярмарок «Разом до перемоги» до Міжнародного дня благодійності, метою якого був збір коштів на підтримку ЗСУ та соціально незахищених сімей. У межах Олімпійського тижня 10 вересня було організовано інформаційний промінь «Олімпійські чемпіони України» для учнів 1-4 класів, а також ігри-естафети для учнів 5-11 класів.  21 вересня забезпечило участь учнів у Всеукраїнській освітній кампанії «Голуб миру». У вересні провело рейд-огляд збереження підручників.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Учнівське самоврядування також долучилося до організації волонтерської діяльності, спрямованої на підтримку переселенців та соціально незахищених учнів.</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2 жовтня організувало благодійний захід «Під покровом Героїв України». З 30 вересня по 4 жовтня створили мотиваційні листівки для військових ЗСУ «Ви сила і мужність України», залучивши до учнів 1-11 класів. 1 жовтня опублікували відео-подяки від учнів школи до Дня захисників і захисниць України «Врятуєм Україну!» на Facebook сторінці закладу. 22 жовтня провели квест-батл «Мовознавча країна» присвячений Дню української писемності та мови. 29 жовтня провели гру «Весела перерва».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Учнівське самоврядування брало участь у плануванні і проведенні заходів на осінніх канікулах.</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7 листопада організували онлайн-лепбук «Скажемо «НІ!» алкоголю, тютюну, наркотикам» у межах тижня антиалкогольної та антинаркотичної </w:t>
      </w:r>
      <w:r w:rsidRPr="00585DDE">
        <w:rPr>
          <w:rFonts w:ascii="Times New Roman" w:eastAsia="Times New Roman" w:hAnsi="Times New Roman" w:cs="Times New Roman"/>
          <w:bCs/>
          <w:sz w:val="28"/>
          <w:szCs w:val="28"/>
          <w:lang w:eastAsia="ru-RU"/>
        </w:rPr>
        <w:lastRenderedPageBreak/>
        <w:t xml:space="preserve">пропаганди. З 18 по 22 листопада відбулися заходи до Дня Гідності і Свободи України, організували лінійку «Майдан – фортеця духу», провели хвилину вшанування «Герої не вмирають». 24 листопада забезпечили участь учнів у Всеукраїнській акції «Запали свічку пам’яті у своєму вікні», присвяченій пам’яті жертв Голодомору.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Відповідно до Статуту два рази на місяць шкільний парламент проводив засідання, під час яких обговорювалися питання організації виховних заходів та підтримки активної діяльності учнів.</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2 грудня провели флешмоб «Добро крокує по планеті» у межах тижня милосердя і турботи. У грудні готували різдвяні подарунки, листівки та сувеніри. 6 грудня провели челендж подяки «Ми будемо боротися, доки стане сил!» до Дня Збройних Сил України. З 4 по 6 грудня організували майстер-класи з виготовлення оберегів та листівок для воїнів ЗСУ. Протягом грудня у закладі тривала благодійна акція «Тепла хвиля», у межах якої плели маскувальні сітки, готували смаколики та відвідували захисників у медичних установах. 6 грудня відбулося святкове привітання від Святого Миколая для класних колективів. 18 грудня забезпечило проведення новорічних заходів.</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У січні 2025 року учнівське самоврядування закладу освіти активно реалізовувало ініціативи, спрямовані на розвиток ключових компетентностей учнів, формування ціннісного ставлення до праці, суспільства, родини, культури та природи, відповідно до принципів Нової української школи та завдань виховної роботи закладу.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 xml:space="preserve">4 березня були учасниками та організаторами пізнавальної гри «Факти чи фейки про Кобзаря» до Шевченківських днів. Також у березні презентувало слайд-плакат «Безпечний Інтернет. Які матеріали можуть допомогти навчити дітей правил кібербезпеки». </w:t>
      </w:r>
    </w:p>
    <w:p w:rsidR="00585DDE" w:rsidRPr="00585DDE" w:rsidRDefault="00585DDE" w:rsidP="00585DDE">
      <w:pPr>
        <w:spacing w:after="0" w:line="240" w:lineRule="auto"/>
        <w:ind w:firstLine="709"/>
        <w:jc w:val="both"/>
        <w:rPr>
          <w:rFonts w:ascii="Times New Roman" w:eastAsia="Calibri" w:hAnsi="Times New Roman" w:cs="Times New Roman"/>
          <w:kern w:val="2"/>
          <w:sz w:val="28"/>
          <w:szCs w:val="28"/>
        </w:rPr>
      </w:pPr>
      <w:r w:rsidRPr="00585DDE">
        <w:rPr>
          <w:rFonts w:ascii="Times New Roman" w:eastAsia="Calibri" w:hAnsi="Times New Roman" w:cs="Times New Roman"/>
          <w:kern w:val="2"/>
          <w:sz w:val="28"/>
          <w:szCs w:val="28"/>
        </w:rPr>
        <w:t>Серед результатів роботи учнівського самоврядування слід відзначити розширення участі учнів у плануванні виховної діяльності, ініціювання проєктів соціального спрямування (благодійні акції, інформаційні кампанії, творчі ініціативи), активну роботу з медіапростором  відеозвіти, інформаційні дайджести), підвищення рівня патріотичного та волонтерського самовираження, а також організацію тематичних тижнів.</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Учнівське самоврядування у школі – багатогранне, воно охоплює різні сфери діяльності, сприяє зростанню соціальної активності, ініціативи, розвиває організаторські, управлінські здібності.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i/>
          <w:sz w:val="28"/>
          <w:szCs w:val="28"/>
          <w:lang w:eastAsia="ru-RU"/>
        </w:rPr>
      </w:pPr>
      <w:r w:rsidRPr="00585DDE">
        <w:rPr>
          <w:rFonts w:ascii="Times New Roman" w:eastAsia="Times New Roman" w:hAnsi="Times New Roman" w:cs="Times New Roman"/>
          <w:bCs/>
          <w:sz w:val="28"/>
          <w:szCs w:val="28"/>
          <w:lang w:eastAsia="ru-RU"/>
        </w:rPr>
        <w:t>Незважаючи на загальні позитивні тенденції, разом з тим потребує покращення роботи учнівського самоврядування: активізувати діяльність учнів, впровадження їх ідей, підтримка з боку адміністрації, сприяти взаємодії дорослих і дітей на рівні партнерства, посилення системи навчання, інформування координаторів дитячого руху.</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585DDE">
        <w:rPr>
          <w:rFonts w:ascii="Times New Roman" w:eastAsia="Times New Roman" w:hAnsi="Times New Roman" w:cs="Times New Roman"/>
          <w:b/>
          <w:sz w:val="28"/>
          <w:szCs w:val="28"/>
          <w:lang w:eastAsia="ru-RU"/>
        </w:rPr>
        <w:t xml:space="preserve">РОБОТА З БАТЬКАМИ.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Протягом 2024/2025 н. р. проводилась дієва робота з батьками: згідно річного плану школи відбулися загальношкільні батьківської збори, на яких виступали класні керівники, адміністрація та представники батьків. У класах пройшли тематичні класні батьківські збори.</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 Більшу частину свого вільного часу учні проводять поза межами школи, вдома. Тому значна у вага приділяється роботі з сім'ями, батьками дітей. Адже </w:t>
      </w:r>
      <w:r w:rsidRPr="00585DDE">
        <w:rPr>
          <w:rFonts w:ascii="Times New Roman" w:eastAsia="Times New Roman" w:hAnsi="Times New Roman" w:cs="Times New Roman"/>
          <w:bCs/>
          <w:sz w:val="28"/>
          <w:szCs w:val="28"/>
          <w:lang w:eastAsia="ru-RU"/>
        </w:rPr>
        <w:lastRenderedPageBreak/>
        <w:t xml:space="preserve">саме вони найбільше зацікавлені бачити своїх дітей соціально захищеними і завдання загальноосвітніх навчальних закладів зробити батьків партнерами у цій справі.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З метою попередження правопорушень, профілактики бездоглядності підлітків було налагоджено тісний контакт школи із сім'єю, громадськістю, бо вважаємо, що тільки так можна досягти позитивних результатів у виховній роботі з неповнолітніми. Систематично проводиться роз’яснювальна робота з батьками на загальношкільних, класних зборах, під час індивідуальних бесід щодо недопущення правопорушень серед учнівської молоді. У порядок денний батьківських зборів включаються актуальні питання виховання дітей, організовуються зустрічі з медичними працівниками, працівниками ВКМСД. Було організовано просвітницьку та методичну роботу, щодо надання допомоги у питанні виховання і навчання дітей. З батьками проводяться бесіди роз’яснювального характеру про недопущення неналежного виконання ними батьківських обов’язків по відношенню до своїх дітей. З цією метою діє правовий всеобуч батьків, засідання, якого проводяться один раз на 2 місяць. До його роботи залучаються соціальний педагог, практичний психолога, представники органів місцевого самоврядування.</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вересні було проведено загальношкільні батьківські збори на тему «Основні напрямки спільної діяльності педагогів і батьків у вихованні дітей». На зборах обговорювалися підсумки підготовки до нового навчального року, фінансове забезпечення школи, організація харчування, а також заходи безпеки учасників освітнього процесу. Практичний психолог виступив з лекцією про адаптацію до навчання учнів 1-х, 5-х, 10-х класів, профілактику булінгу та роль батьків у навчальному процесі.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грудні відбулося 2 засідання загальношкільних батьківських зборів на тему «Реалії сучасності в житті родини». Було розглянуто методи подолання стресу в умовах війни, вплив Інтернет-середовища на дітей та роль батьків у формуванні здорового ставлення до гаджетів. Практичний психолог висвітлив особливості розвитку підлітків та труднощі, які виникають у цьому періоді. Також обговорювалися питання відвідування учнями школи, зайнятості дітей у гуртках, дотримання правил техніки безпеки та підготовка до зимових канікул.</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Протягом 2024/2025 навчального року практичний психолог ліцею провів серію індивідуальних консультацій для батьків, зокрема з питань адаптації учнів, профілактики булінгу, підтримки ментального здоров’я дітей в умовах воєнного стану. У листопаді було проведено батьківський лекторій «Безпека в Інтернеті. Кібербезпека», де обговорювалися ризики для дітей у кіберпросторі та роль батьків у забезпеченні захисту дітей в Інтернеті.</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У лютому працював консультативний пункт для батьків, зокрема було проведено лекцію «Адміністративна та кримінальна відповідальність батьків за виховання дітей» та круглий стіл із працівниками служби у справах дітей. Під час загальношкільних батьківських зборів було висвітлено питання пріоритетів у спілкуванні з дітьми та попередженні булінгу.</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березні педагогічний колектив ліцею підготував інформаційні повідомлення для батьків щодо формування в родині здорового способу життя та організації дозвілля дітей.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lastRenderedPageBreak/>
        <w:t>У квітні робота з батьками була спрямована на питання щодо ролі сім’ї у запобіганні шкідливих звичок. Також заступник директора з виховної роботи провела робочу нараду з органами опіки і піклування для своєчасного реагування на потреби дітей із числа мало захищених соціальних категорій.</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 xml:space="preserve">У травні відбувся семінар-практикум для батьків дітей з особливими освітніми потребами на тему: «П’ять мов любові», також провели загальношкільні збори, анкетування щодо оцінки діяльності закладу, практичний психолог надав індивідуальні консультації. </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Перед початком літніх канікул батьки отримали рекомендації щодо навчання дітей удома, а також інструктаж щодо питань безпеки та літнього відпочинку.</w:t>
      </w:r>
    </w:p>
    <w:p w:rsidR="00585DDE" w:rsidRPr="00585DDE" w:rsidRDefault="00585DDE" w:rsidP="00585DDE">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585DDE">
        <w:rPr>
          <w:rFonts w:ascii="Times New Roman" w:eastAsia="Times New Roman" w:hAnsi="Times New Roman" w:cs="Times New Roman"/>
          <w:bCs/>
          <w:sz w:val="28"/>
          <w:szCs w:val="28"/>
          <w:lang w:eastAsia="ru-RU"/>
        </w:rPr>
        <w:t>Отже, можна зазначити, що виховна робота у закладі організована на належному рівні, але поряд з позитивними моментами ще має деякі недоліки, над якими потрібно спільно працювати і вчителям, і учням, і батькам.</w:t>
      </w:r>
    </w:p>
    <w:p w:rsidR="003F2497" w:rsidRDefault="003F2497" w:rsidP="003F2497">
      <w:r>
        <w:t>1.Відповідність освітнього процесу ЗЗСО в ділянці виховання формулі НУШ (виховання на цінностях), потребам та очікуванням учнів і батьків.</w:t>
      </w:r>
    </w:p>
    <w:p w:rsidR="003F2497" w:rsidRDefault="003F2497" w:rsidP="003F2497">
      <w:r>
        <w:t>2. Корисність (потрібність) проведених шкільних виховних справ (проектів) для учнів</w:t>
      </w:r>
    </w:p>
    <w:p w:rsidR="003F2497" w:rsidRDefault="003F2497" w:rsidP="003F2497">
      <w:r>
        <w:t>3. Якість стилю спілкування працівників школи з учнями і батьками, його відповідність формулі НУШ (партнерство)</w:t>
      </w:r>
    </w:p>
    <w:p w:rsidR="003F2497" w:rsidRDefault="003F2497" w:rsidP="003F2497">
      <w:r>
        <w:t>4. Участь учнів, батьків та громадськості у плануванні виховних справ (проектів)</w:t>
      </w:r>
    </w:p>
    <w:p w:rsidR="003F2497" w:rsidRPr="00E87886" w:rsidRDefault="003F2497" w:rsidP="003F2497">
      <w:pPr>
        <w:numPr>
          <w:ilvl w:val="0"/>
          <w:numId w:val="43"/>
        </w:numPr>
        <w:jc w:val="both"/>
      </w:pPr>
      <w:r w:rsidRPr="00E87886">
        <w:rPr>
          <w:b/>
          <w:bCs/>
        </w:rPr>
        <w:t>Демократичним</w:t>
      </w:r>
      <w:r w:rsidRPr="00E87886">
        <w:rPr>
          <w:b/>
          <w:bCs/>
          <w:i/>
          <w:iCs/>
        </w:rPr>
        <w:t>:</w:t>
      </w:r>
      <w:r w:rsidRPr="00E87886">
        <w:t xml:space="preserve"> гарантоване право участі (</w:t>
      </w:r>
      <w:r w:rsidRPr="00E87886">
        <w:rPr>
          <w:i/>
          <w:iCs/>
        </w:rPr>
        <w:t>педагогів, учнів, батьків</w:t>
      </w:r>
      <w:r w:rsidRPr="00E87886">
        <w:t>) в житті освітньої спільноти: не обмежується свобода висловлювання (</w:t>
      </w:r>
      <w:r w:rsidRPr="00E87886">
        <w:rPr>
          <w:i/>
          <w:iCs/>
        </w:rPr>
        <w:t>чи дають слово, чи не зацитькують, чи не карають за критичні вислови</w:t>
      </w:r>
      <w:r w:rsidRPr="00E87886">
        <w:t>); є можливості висловити власну думку щодо справ, які впливають на особисте та шкільне життя (</w:t>
      </w:r>
      <w:r w:rsidRPr="00E87886">
        <w:rPr>
          <w:i/>
          <w:iCs/>
        </w:rPr>
        <w:t>збори, громадське обговорення документів, сайт, блог, шкільна газета, радіо, телебачення</w:t>
      </w:r>
      <w:r w:rsidRPr="00E87886">
        <w:t>); дієво працюють органи громадського врядування (</w:t>
      </w:r>
      <w:r w:rsidRPr="00E87886">
        <w:rPr>
          <w:i/>
          <w:iCs/>
        </w:rPr>
        <w:t>педрада, учнівське самоврядування, батьківський комітет</w:t>
      </w:r>
      <w:r w:rsidRPr="00E87886">
        <w:t>), діти визнаються повноправними носіями прав і обов’язків, що відповідають їхньому віку, батьки – рівноправними учасниками освітнього процесу, педагоги рахуються з думкою учнів і батьків, представники учнів і батьків беруть активну участь (</w:t>
      </w:r>
      <w:r w:rsidRPr="00E87886">
        <w:rPr>
          <w:i/>
          <w:iCs/>
        </w:rPr>
        <w:t>виступають, пропонують</w:t>
      </w:r>
      <w:r w:rsidRPr="00E87886">
        <w:t>) у педрадах (</w:t>
      </w:r>
      <w:r w:rsidRPr="00E87886">
        <w:rPr>
          <w:i/>
          <w:iCs/>
        </w:rPr>
        <w:t>з правом дорадчого голосу</w:t>
      </w:r>
      <w:r w:rsidRPr="00E87886">
        <w:t>), нарадах при директорі (</w:t>
      </w:r>
      <w:r w:rsidRPr="00E87886">
        <w:rPr>
          <w:i/>
          <w:iCs/>
        </w:rPr>
        <w:t>якщо порядок денний зачіпає їх інтереси</w:t>
      </w:r>
      <w:r w:rsidRPr="00E87886">
        <w:t>), щорічних зборах колективу школи тощо.</w:t>
      </w:r>
    </w:p>
    <w:p w:rsidR="003F2497" w:rsidRPr="00821A22" w:rsidRDefault="003F2497" w:rsidP="003F2497">
      <w:pPr>
        <w:numPr>
          <w:ilvl w:val="0"/>
          <w:numId w:val="43"/>
        </w:numPr>
        <w:jc w:val="both"/>
      </w:pPr>
      <w:r w:rsidRPr="00E87886">
        <w:rPr>
          <w:b/>
          <w:bCs/>
        </w:rPr>
        <w:t>Патріотичним</w:t>
      </w:r>
      <w:r w:rsidRPr="00E87886">
        <w:rPr>
          <w:b/>
          <w:bCs/>
          <w:i/>
          <w:iCs/>
        </w:rPr>
        <w:t> </w:t>
      </w:r>
      <w:r w:rsidRPr="00E87886">
        <w:t>(</w:t>
      </w:r>
      <w:r w:rsidRPr="00E87886">
        <w:rPr>
          <w:b/>
          <w:bCs/>
          <w:i/>
          <w:iCs/>
        </w:rPr>
        <w:t>орієнтованим на формування ідентичності політичного українця</w:t>
      </w:r>
      <w:r w:rsidRPr="00E87886">
        <w:t>): спілкування у закладі виключно українською мовою (</w:t>
      </w:r>
      <w:r w:rsidRPr="00E87886">
        <w:rPr>
          <w:i/>
          <w:iCs/>
        </w:rPr>
        <w:t>окрім уроків та заходів, де передбачене іншомовне спілкування</w:t>
      </w:r>
      <w:r w:rsidRPr="00E87886">
        <w:t>), поважне ставлення до державних символів України (</w:t>
      </w:r>
      <w:r w:rsidRPr="00E87886">
        <w:rPr>
          <w:i/>
          <w:iCs/>
        </w:rPr>
        <w:t>поведінка під час виконання гімну, процедури з прапором, використання герба</w:t>
      </w:r>
      <w:r w:rsidRPr="00E87886">
        <w:t>), вшанування героїв (</w:t>
      </w:r>
      <w:r w:rsidRPr="00E87886">
        <w:rPr>
          <w:i/>
          <w:iCs/>
        </w:rPr>
        <w:t>історичних, талановитих, успішних, моральних авторитетів</w:t>
      </w:r>
      <w:r w:rsidRPr="00E87886">
        <w:t>) України, рідного краю, школи (</w:t>
      </w:r>
      <w:r w:rsidRPr="00E87886">
        <w:rPr>
          <w:i/>
          <w:iCs/>
        </w:rPr>
        <w:t>місця пам’яті, заходи</w:t>
      </w:r>
      <w:r w:rsidRPr="00E87886">
        <w:t>), турботливе ставлення до культури і природи (</w:t>
      </w:r>
      <w:r w:rsidRPr="00E87886">
        <w:rPr>
          <w:i/>
          <w:iCs/>
        </w:rPr>
        <w:t>акти вандалізму (відсутність/заходи протидії</w:t>
      </w:r>
      <w:r w:rsidRPr="00E87886">
        <w:t>), знущання над тваринами (</w:t>
      </w:r>
      <w:r w:rsidRPr="00E87886">
        <w:rPr>
          <w:i/>
          <w:iCs/>
        </w:rPr>
        <w:t>відсутність/заходи протидії</w:t>
      </w:r>
      <w:r w:rsidRPr="00E87886">
        <w:t xml:space="preserve">), </w:t>
      </w:r>
      <w:r w:rsidRPr="00E87886">
        <w:rPr>
          <w:i/>
          <w:iCs/>
        </w:rPr>
        <w:t>культуро- і природоохоронна діяльність</w:t>
      </w:r>
      <w:r w:rsidRPr="00E87886">
        <w:t>),  забезпечуються можливості пізнати героїчні сторінки історії України, оглянути пам’ятки культури та природи (</w:t>
      </w:r>
      <w:r w:rsidRPr="00E87886">
        <w:rPr>
          <w:i/>
          <w:iCs/>
        </w:rPr>
        <w:t>дослідження,</w:t>
      </w:r>
      <w:r w:rsidRPr="00E87886">
        <w:t> </w:t>
      </w:r>
      <w:r w:rsidRPr="00E87886">
        <w:rPr>
          <w:i/>
          <w:iCs/>
        </w:rPr>
        <w:t>експедиції, екскурсії, подорожі тощо</w:t>
      </w:r>
      <w:r w:rsidRPr="00E87886">
        <w:t>), виявити повагу до Бога і до Людини (</w:t>
      </w:r>
      <w:r w:rsidRPr="00E87886">
        <w:rPr>
          <w:i/>
          <w:iCs/>
        </w:rPr>
        <w:t>можливості відзначити релігійні та державні свята, розважитись</w:t>
      </w:r>
      <w:r w:rsidRPr="00E87886">
        <w:t>), набути досвіду громадянської поведінки (</w:t>
      </w:r>
      <w:r w:rsidRPr="00E87886">
        <w:rPr>
          <w:i/>
          <w:iCs/>
        </w:rPr>
        <w:t>волонтерство</w:t>
      </w:r>
      <w:r w:rsidRPr="00E87886">
        <w:t>).</w:t>
      </w:r>
    </w:p>
    <w:p w:rsidR="003F2497" w:rsidRDefault="003F2497" w:rsidP="003F2497">
      <w:pPr>
        <w:jc w:val="both"/>
      </w:pPr>
      <w:r>
        <w:lastRenderedPageBreak/>
        <w:t>Анкетування проводилося серед таких категорій: батьки (197 взяли участь в опитуванні), педагоги (88 осіб взяли участь), учні 4-х (74 особи взяли участь в опитуванні), 8-х( 73 особи взяли участь в опитуванні), 10-х класів( 67 осіб взяли участь в опитуванні). У діаграмах відображені групи кожної із категорій. У діаграмі «Моніторинг груп категорії 4-ті класи» подано кількість кожної із груп. Діаграми «Моніторинг груп учнів 8-х класів», «Моніторинг груп учнів 10</w:t>
      </w:r>
      <w:r w:rsidRPr="00E37CFE">
        <w:t xml:space="preserve">-х класів», «Моніторинг груп </w:t>
      </w:r>
      <w:r>
        <w:t>опитаних педагогів</w:t>
      </w:r>
      <w:r w:rsidRPr="00E37CFE">
        <w:t xml:space="preserve">», «Моніторинг груп опитаних </w:t>
      </w:r>
      <w:r>
        <w:t xml:space="preserve">батьків», які подаються нижче, подають характеристики особистих даних респондентів кожної із категорії. Це дозволяє представити категорію людей, які оцінюють освітнє середовище. </w:t>
      </w:r>
    </w:p>
    <w:p w:rsidR="003F2497" w:rsidRDefault="003F2497" w:rsidP="003F2497">
      <w:pPr>
        <w:jc w:val="both"/>
      </w:pPr>
      <w:r>
        <w:rPr>
          <w:noProof/>
          <w:lang w:eastAsia="uk-UA"/>
        </w:rPr>
        <w:drawing>
          <wp:anchor distT="0" distB="0" distL="114300" distR="114300" simplePos="0" relativeHeight="251661312" behindDoc="1" locked="0" layoutInCell="1" allowOverlap="1" wp14:anchorId="62DA3947" wp14:editId="68D43B52">
            <wp:simplePos x="0" y="0"/>
            <wp:positionH relativeFrom="column">
              <wp:posOffset>304165</wp:posOffset>
            </wp:positionH>
            <wp:positionV relativeFrom="paragraph">
              <wp:posOffset>-161290</wp:posOffset>
            </wp:positionV>
            <wp:extent cx="5486400" cy="3200400"/>
            <wp:effectExtent l="0" t="0" r="19050" b="19050"/>
            <wp:wrapThrough wrapText="bothSides">
              <wp:wrapPolygon edited="0">
                <wp:start x="0" y="0"/>
                <wp:lineTo x="0" y="21600"/>
                <wp:lineTo x="21600" y="21600"/>
                <wp:lineTo x="21600" y="0"/>
                <wp:lineTo x="0" y="0"/>
              </wp:wrapPolygon>
            </wp:wrapThrough>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r>
        <w:rPr>
          <w:noProof/>
          <w:lang w:eastAsia="uk-UA"/>
        </w:rPr>
        <w:lastRenderedPageBreak/>
        <w:drawing>
          <wp:inline distT="0" distB="0" distL="0" distR="0" wp14:anchorId="30F4B386" wp14:editId="3697E363">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F2497" w:rsidRDefault="003F2497" w:rsidP="003F2497">
      <w:pPr>
        <w:jc w:val="both"/>
      </w:pPr>
      <w:r>
        <w:rPr>
          <w:noProof/>
          <w:lang w:eastAsia="uk-UA"/>
        </w:rPr>
        <w:drawing>
          <wp:inline distT="0" distB="0" distL="0" distR="0" wp14:anchorId="7BFB2048" wp14:editId="6C1269C2">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F2497" w:rsidRDefault="003F2497" w:rsidP="003F2497">
      <w:pPr>
        <w:jc w:val="both"/>
      </w:pPr>
      <w:r>
        <w:rPr>
          <w:noProof/>
          <w:lang w:eastAsia="uk-UA"/>
        </w:rPr>
        <w:lastRenderedPageBreak/>
        <w:drawing>
          <wp:inline distT="0" distB="0" distL="0" distR="0" wp14:anchorId="19701E35" wp14:editId="7D438BED">
            <wp:extent cx="5897880" cy="3840480"/>
            <wp:effectExtent l="0" t="0" r="26670" b="2667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Default="003F2497" w:rsidP="003F2497">
      <w:pPr>
        <w:jc w:val="both"/>
      </w:pPr>
    </w:p>
    <w:p w:rsidR="003F2497" w:rsidRPr="007F43CD" w:rsidRDefault="003F2497" w:rsidP="003F2497">
      <w:pPr>
        <w:jc w:val="both"/>
      </w:pPr>
      <w:r>
        <w:t>Освітнє</w:t>
      </w:r>
      <w:r w:rsidRPr="007F43CD">
        <w:t xml:space="preserve"> середовища </w:t>
      </w:r>
      <w:r>
        <w:t xml:space="preserve">Сокальської загальноосвітньої школи </w:t>
      </w:r>
      <w:r>
        <w:rPr>
          <w:lang w:val="en-GB"/>
        </w:rPr>
        <w:t>I</w:t>
      </w:r>
      <w:r w:rsidRPr="007F43CD">
        <w:t>-</w:t>
      </w:r>
      <w:r>
        <w:rPr>
          <w:lang w:val="en-GB"/>
        </w:rPr>
        <w:t>III</w:t>
      </w:r>
      <w:r>
        <w:t xml:space="preserve"> ст.. №4 </w:t>
      </w:r>
      <w:r w:rsidRPr="007F43CD">
        <w:t xml:space="preserve">за </w:t>
      </w:r>
      <w:r>
        <w:t>результатами опитування представлено у діаграмі «</w:t>
      </w:r>
      <w:r w:rsidRPr="007F43CD">
        <w:t>Освітнє середовища Сокальської загаль</w:t>
      </w:r>
      <w:r>
        <w:t xml:space="preserve">ноосвітньої школи I-III ст.. №4» </w:t>
      </w:r>
    </w:p>
    <w:p w:rsidR="003F2497" w:rsidRPr="007F43CD" w:rsidRDefault="003F2497" w:rsidP="003F2497">
      <w:pPr>
        <w:jc w:val="both"/>
      </w:pPr>
      <w:r>
        <w:rPr>
          <w:noProof/>
          <w:lang w:eastAsia="uk-UA"/>
        </w:rPr>
        <w:lastRenderedPageBreak/>
        <w:drawing>
          <wp:anchor distT="0" distB="0" distL="114300" distR="114300" simplePos="0" relativeHeight="251660288" behindDoc="1" locked="0" layoutInCell="1" allowOverlap="1" wp14:anchorId="235BF78A" wp14:editId="1A3426F4">
            <wp:simplePos x="0" y="0"/>
            <wp:positionH relativeFrom="column">
              <wp:posOffset>22225</wp:posOffset>
            </wp:positionH>
            <wp:positionV relativeFrom="paragraph">
              <wp:posOffset>694690</wp:posOffset>
            </wp:positionV>
            <wp:extent cx="5486400" cy="3200400"/>
            <wp:effectExtent l="0" t="0" r="19050" b="19050"/>
            <wp:wrapThrough wrapText="bothSides">
              <wp:wrapPolygon edited="0">
                <wp:start x="0" y="0"/>
                <wp:lineTo x="0" y="21600"/>
                <wp:lineTo x="21600" y="21600"/>
                <wp:lineTo x="21600" y="0"/>
                <wp:lineTo x="0" y="0"/>
              </wp:wrapPolygon>
            </wp:wrapThrough>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3F2497" w:rsidRPr="007F43CD" w:rsidRDefault="003F2497" w:rsidP="003F2497">
      <w:pPr>
        <w:jc w:val="both"/>
      </w:pPr>
    </w:p>
    <w:p w:rsidR="003F2497" w:rsidRPr="007F43CD" w:rsidRDefault="003F2497" w:rsidP="003F2497">
      <w:pPr>
        <w:jc w:val="both"/>
      </w:pPr>
    </w:p>
    <w:p w:rsidR="003F2497" w:rsidRPr="007F43CD" w:rsidRDefault="003F2497" w:rsidP="003F2497">
      <w:pPr>
        <w:jc w:val="both"/>
      </w:pPr>
    </w:p>
    <w:p w:rsidR="003F2497" w:rsidRPr="007F43CD" w:rsidRDefault="003F2497" w:rsidP="003F2497">
      <w:pPr>
        <w:jc w:val="both"/>
      </w:pPr>
    </w:p>
    <w:p w:rsidR="003F2497" w:rsidRPr="007F43CD" w:rsidRDefault="003F2497" w:rsidP="003F2497">
      <w:pPr>
        <w:jc w:val="both"/>
      </w:pPr>
    </w:p>
    <w:p w:rsidR="003F2497" w:rsidRPr="007F43CD" w:rsidRDefault="003F2497" w:rsidP="003F2497">
      <w:pPr>
        <w:jc w:val="both"/>
      </w:pPr>
    </w:p>
    <w:p w:rsidR="003F2497" w:rsidRPr="007F43CD" w:rsidRDefault="003F2497" w:rsidP="003F2497">
      <w:pPr>
        <w:jc w:val="both"/>
      </w:pPr>
    </w:p>
    <w:p w:rsidR="003F2497" w:rsidRPr="00540892" w:rsidRDefault="003F2497" w:rsidP="003F2497">
      <w:pPr>
        <w:ind w:left="360"/>
        <w:jc w:val="center"/>
        <w:rPr>
          <w:rFonts w:ascii="Times New Roman" w:hAnsi="Times New Roman" w:cs="Times New Roman"/>
          <w:b/>
          <w:sz w:val="28"/>
          <w:szCs w:val="28"/>
        </w:rPr>
      </w:pPr>
      <w:r w:rsidRPr="00540892">
        <w:rPr>
          <w:rFonts w:ascii="Times New Roman" w:hAnsi="Times New Roman" w:cs="Times New Roman"/>
          <w:b/>
          <w:sz w:val="28"/>
          <w:szCs w:val="28"/>
        </w:rPr>
        <w:t>ПАТРІОТИЧНЕ ОСВІТНЄ СЕРЕДОВИЩЕ</w:t>
      </w:r>
    </w:p>
    <w:p w:rsidR="003F2497" w:rsidRPr="00283DD2" w:rsidRDefault="003F2497" w:rsidP="003F2497">
      <w:pPr>
        <w:ind w:left="360"/>
        <w:jc w:val="both"/>
        <w:rPr>
          <w:rFonts w:ascii="Times New Roman" w:hAnsi="Times New Roman" w:cs="Times New Roman"/>
        </w:rPr>
      </w:pPr>
      <w:r w:rsidRPr="00283DD2">
        <w:rPr>
          <w:rFonts w:ascii="Times New Roman" w:hAnsi="Times New Roman" w:cs="Times New Roman"/>
        </w:rPr>
        <w:t>Ключове питання: Чи публічне спілкування та освітній процес ведуться виключно українською мовою?</w:t>
      </w:r>
    </w:p>
    <w:p w:rsidR="003F2497" w:rsidRPr="00283DD2" w:rsidRDefault="003F2497" w:rsidP="003F2497">
      <w:pPr>
        <w:jc w:val="both"/>
        <w:rPr>
          <w:rFonts w:ascii="Times New Roman" w:hAnsi="Times New Roman" w:cs="Times New Roman"/>
        </w:rPr>
      </w:pPr>
      <w:r w:rsidRPr="00283DD2">
        <w:rPr>
          <w:rFonts w:ascii="Times New Roman" w:hAnsi="Times New Roman" w:cs="Times New Roman"/>
        </w:rPr>
        <w:t>Якість освітнього середовища ЗЗСО за результатами анкетування батьків(опікунів) у Сокальська загальноосвітня школа I-III ступенів №4 Сокальської міської ради Шептицького району Львівської області</w:t>
      </w:r>
    </w:p>
    <w:p w:rsidR="003F2497" w:rsidRPr="00283DD2" w:rsidRDefault="003F2497" w:rsidP="003F2497">
      <w:pPr>
        <w:jc w:val="both"/>
        <w:rPr>
          <w:rFonts w:ascii="Times New Roman" w:hAnsi="Times New Roman" w:cs="Times New Roman"/>
        </w:rPr>
      </w:pPr>
      <w:r w:rsidRPr="00283DD2">
        <w:rPr>
          <w:rFonts w:ascii="Times New Roman" w:hAnsi="Times New Roman" w:cs="Times New Roman"/>
        </w:rPr>
        <w:t xml:space="preserve">В анкетуванні взяли участь </w:t>
      </w:r>
      <w:r w:rsidRPr="00283DD2">
        <w:rPr>
          <w:rFonts w:ascii="Times New Roman" w:hAnsi="Times New Roman" w:cs="Times New Roman"/>
          <w:lang w:val="ru-RU"/>
        </w:rPr>
        <w:t>а результатами анкетування батьків(опікунів)</w:t>
      </w:r>
      <w:r w:rsidRPr="00283DD2">
        <w:rPr>
          <w:rFonts w:ascii="Times New Roman" w:hAnsi="Times New Roman" w:cs="Times New Roman"/>
        </w:rPr>
        <w:t xml:space="preserve"> </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 xml:space="preserve">Ключове питання: </w:t>
      </w:r>
      <w:r w:rsidRPr="00283DD2">
        <w:rPr>
          <w:rFonts w:ascii="Times New Roman" w:hAnsi="Times New Roman" w:cs="Times New Roman"/>
          <w:b/>
          <w:lang w:val="ru-RU"/>
        </w:rPr>
        <w:t>Проведення заходів патріотичного спрямування.</w:t>
      </w:r>
    </w:p>
    <w:p w:rsidR="003F2497" w:rsidRPr="00283DD2" w:rsidRDefault="003F2497" w:rsidP="003F2497">
      <w:pPr>
        <w:jc w:val="both"/>
        <w:rPr>
          <w:rFonts w:ascii="Times New Roman" w:hAnsi="Times New Roman" w:cs="Times New Roman"/>
          <w:b/>
          <w:lang w:val="ru-RU"/>
        </w:rPr>
      </w:pPr>
      <w:r w:rsidRPr="00283DD2">
        <w:rPr>
          <w:rFonts w:ascii="Times New Roman" w:hAnsi="Times New Roman" w:cs="Times New Roman"/>
          <w:lang w:val="ru-RU"/>
        </w:rPr>
        <w:t xml:space="preserve">Ключове питання:  </w:t>
      </w:r>
      <w:r w:rsidRPr="00283DD2">
        <w:rPr>
          <w:rFonts w:ascii="Times New Roman" w:hAnsi="Times New Roman" w:cs="Times New Roman"/>
          <w:b/>
          <w:lang w:val="ru-RU"/>
        </w:rPr>
        <w:t>Патріотичні заходи,</w:t>
      </w:r>
      <w:r w:rsidRPr="00283DD2">
        <w:rPr>
          <w:rFonts w:ascii="Times New Roman" w:hAnsi="Times New Roman" w:cs="Times New Roman"/>
        </w:rPr>
        <w:t xml:space="preserve"> </w:t>
      </w:r>
      <w:r w:rsidRPr="00283DD2">
        <w:rPr>
          <w:rFonts w:ascii="Times New Roman" w:hAnsi="Times New Roman" w:cs="Times New Roman"/>
          <w:b/>
          <w:lang w:val="ru-RU"/>
        </w:rPr>
        <w:t>Спілкування  в школі з активістами громадських організацій, волонтерами, захисниками Батьківщини.</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Питання в анкеті батьків: Як ваша дитина реагувала на заходи патріотичного спрямування (вшанування героїв, відвідини музеїв, зустріч з фахівцями з історії, культури і господарського життя України, які проводили у закладі цього та минулого року?. Із захопленням, брала акативну участь в організації одного/кількох- 38,13%</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З цікавістю, постійно відвідувала такі заходи-38,75%</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 xml:space="preserve"> Питання в анкеті педагогів звучало так: «Як більшість учнів реагувала на проведені заходи патріотичного спрямування (напр., кампанії вшанування героїв, екскурсії, зустрічі з фахівцями з історії, культури і господарського життя України). Відповідь «З цікавістю, постійно відвідувала такі заходи-34,78%. 63,77% Педагогів ще й зауважили, що із захопленням брали учні активну участь в організації таких заходів.  Щодо патріотичних заходів в анкеті педагогів було питання: «Чи ініціювали самі учні минулоріч або нещодавно якісь заходи патріотичного спрямування та/або волонтерської акції?»</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noProof/>
          <w:lang w:eastAsia="uk-UA"/>
        </w:rPr>
        <w:lastRenderedPageBreak/>
        <w:drawing>
          <wp:inline distT="0" distB="0" distL="0" distR="0" wp14:anchorId="5DC70C7F" wp14:editId="38374445">
            <wp:extent cx="548640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Отже, результати опитування батьків і педагогів збіглися у цьому питанні- 38,75% і 34,78% - з цікавістю, постійно відвідувала такі заходи.</w:t>
      </w:r>
    </w:p>
    <w:p w:rsidR="003F2497" w:rsidRPr="00821A22" w:rsidRDefault="003F2497" w:rsidP="003F2497">
      <w:pPr>
        <w:jc w:val="both"/>
        <w:rPr>
          <w:rFonts w:ascii="Times New Roman" w:hAnsi="Times New Roman" w:cs="Times New Roman"/>
          <w:lang w:val="ru-RU"/>
        </w:rPr>
      </w:pPr>
      <w:r w:rsidRPr="00283DD2">
        <w:rPr>
          <w:rFonts w:ascii="Times New Roman" w:hAnsi="Times New Roman" w:cs="Times New Roman"/>
          <w:lang w:val="ru-RU"/>
        </w:rPr>
        <w:t xml:space="preserve"> Питання про патріотичні заходи у 4-х класах перелічує ці заходи: «Чи сподобались тобі як ваш клас чи школа відзначили державні  та релігійні свята(наприклад, День знань, Шевченківські дні,наближення Різдва, Великодня?» Відповідь «так, охоче брав/брала участь» дали 54,41% учнів, а 39,71 учням «дещо сподобалося, дещо-ні».</w:t>
      </w:r>
    </w:p>
    <w:p w:rsidR="003F2497" w:rsidRPr="00020260" w:rsidRDefault="003F2497" w:rsidP="003F2497">
      <w:pPr>
        <w:jc w:val="both"/>
        <w:rPr>
          <w:rFonts w:ascii="Times New Roman" w:hAnsi="Times New Roman" w:cs="Times New Roman"/>
        </w:rPr>
      </w:pPr>
      <w:r w:rsidRPr="00C81047">
        <w:rPr>
          <w:rFonts w:ascii="Times New Roman" w:hAnsi="Times New Roman" w:cs="Times New Roman"/>
          <w:highlight w:val="yellow"/>
        </w:rPr>
        <w:t>У 8-х класах</w:t>
      </w:r>
      <w:r>
        <w:rPr>
          <w:rFonts w:ascii="Times New Roman" w:hAnsi="Times New Roman" w:cs="Times New Roman"/>
        </w:rPr>
        <w:t xml:space="preserve"> питання про патріотичні заходи звучить так: «Чи подобалися як організовували шкільні заходи до важливіших днів чи пам’ятних дат (наприклад Шевченківські дні, Різдвяні свята, дні пам’яті Голодомору, Небесної Сотні?» (№17 і №19)</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 xml:space="preserve">Питання в анкеті </w:t>
      </w:r>
      <w:r w:rsidRPr="00283DD2">
        <w:rPr>
          <w:rFonts w:ascii="Times New Roman" w:hAnsi="Times New Roman" w:cs="Times New Roman"/>
          <w:b/>
          <w:lang w:val="ru-RU"/>
        </w:rPr>
        <w:t xml:space="preserve">батьків: </w:t>
      </w:r>
      <w:r w:rsidRPr="00283DD2">
        <w:rPr>
          <w:rFonts w:ascii="Times New Roman" w:hAnsi="Times New Roman" w:cs="Times New Roman"/>
          <w:lang w:val="ru-RU"/>
        </w:rPr>
        <w:t>Чи спілкувалася дитина в школі з активістами громадських організацій, волонтерами, захисниками Батьківщини</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 xml:space="preserve">- так. Навіть частіше ніж до повномасшаштабного вторгнення військ рф в Україну-73, 75% </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-нагода була, але бажання не виникло-9,38%</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highlight w:val="yellow"/>
          <w:lang w:val="ru-RU"/>
        </w:rPr>
        <w:t>Питання в анкеті педагогів:</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В анкеті учнів 4-х класів присутнє питання про патріотичні постаті: Тараса Шевченка, Лесю Українку, Романа Шухевича, Героїв Небесної Сотні. Воно звучить так: «Чи вмієш ти пояснити чому цінуєш якісь історичні постаті» і вказані ці вище наведені постаті. На відповідь «так» дало 69,12% учнів, «не впевнений»-26,47%, «ні»-4,41%.</w:t>
      </w:r>
    </w:p>
    <w:p w:rsidR="003F2497" w:rsidRPr="00283DD2" w:rsidRDefault="003F2497" w:rsidP="003F2497">
      <w:pPr>
        <w:jc w:val="both"/>
        <w:rPr>
          <w:rFonts w:ascii="Times New Roman" w:hAnsi="Times New Roman" w:cs="Times New Roman"/>
          <w:b/>
          <w:lang w:val="ru-RU"/>
        </w:rPr>
      </w:pPr>
      <w:r w:rsidRPr="00283DD2">
        <w:rPr>
          <w:rFonts w:ascii="Times New Roman" w:hAnsi="Times New Roman" w:cs="Times New Roman"/>
          <w:b/>
          <w:lang w:val="ru-RU"/>
        </w:rPr>
        <w:t>Мова спілкування</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Якою мовою вчителі спілкуються з учнями у закладі освіти (окрім предметів, для вивчення яких необхідна іноземна мова):</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-виключно державною (на уроках, позаурочних заходах, у позанавчальний час)-96,88%</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-здебільшого державною (деякі педагоги, адміністрація в позаурочний час спілкується з дітьми іншими мовами)-1-,88%.</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lastRenderedPageBreak/>
        <w:t>Питання мови в анкеті педагогів звучить: «Чи публічне спілкування та освітній процес у школі ведуться виключно українською мовою</w:t>
      </w:r>
      <w:r w:rsidRPr="00283DD2">
        <w:rPr>
          <w:rFonts w:ascii="Times New Roman" w:hAnsi="Times New Roman" w:cs="Times New Roman"/>
        </w:rPr>
        <w:t xml:space="preserve"> (</w:t>
      </w:r>
      <w:r w:rsidRPr="00283DD2">
        <w:rPr>
          <w:rFonts w:ascii="Times New Roman" w:hAnsi="Times New Roman" w:cs="Times New Roman"/>
          <w:lang w:val="ru-RU"/>
        </w:rPr>
        <w:t>окрім предметів, для вивчення яких необхідна іноземна мова)- відповідь «так, завжди(уроки та заходи ведуться виключно українською мовою)-100%.</w:t>
      </w:r>
    </w:p>
    <w:p w:rsidR="003F2497" w:rsidRPr="00283DD2" w:rsidRDefault="003F2497" w:rsidP="003F2497">
      <w:pPr>
        <w:jc w:val="both"/>
        <w:rPr>
          <w:rFonts w:ascii="Times New Roman" w:hAnsi="Times New Roman" w:cs="Times New Roman"/>
        </w:rPr>
      </w:pPr>
      <w:r w:rsidRPr="00283DD2">
        <w:rPr>
          <w:rFonts w:ascii="Times New Roman" w:hAnsi="Times New Roman" w:cs="Times New Roman"/>
          <w:lang w:val="ru-RU"/>
        </w:rPr>
        <w:t xml:space="preserve"> </w:t>
      </w:r>
      <w:r w:rsidRPr="00283DD2">
        <w:rPr>
          <w:rFonts w:ascii="Times New Roman" w:hAnsi="Times New Roman" w:cs="Times New Roman"/>
        </w:rPr>
        <w:t>У 4-х класах це питання: «Чи тільки українською мовою розмовляють з Тобою і однокласниками вчителі?» Відповідь «так» дало 94,12% учнів.</w:t>
      </w:r>
    </w:p>
    <w:p w:rsidR="003F2497" w:rsidRPr="00020260" w:rsidRDefault="003F2497" w:rsidP="003F2497">
      <w:pPr>
        <w:jc w:val="both"/>
        <w:rPr>
          <w:rFonts w:ascii="Times New Roman" w:hAnsi="Times New Roman" w:cs="Times New Roman"/>
        </w:rPr>
      </w:pPr>
      <w:r w:rsidRPr="00020260">
        <w:rPr>
          <w:rFonts w:ascii="Times New Roman" w:hAnsi="Times New Roman" w:cs="Times New Roman"/>
        </w:rPr>
        <w:t>Отже, спілкування в закладі ведеться тільки державною мовою, так як 96,88% батьків і 100% вчителів це підтверджують, хоча 1-,88%.батьків стверджуть, що</w:t>
      </w:r>
      <w:r w:rsidRPr="00283DD2">
        <w:rPr>
          <w:rFonts w:ascii="Times New Roman" w:hAnsi="Times New Roman" w:cs="Times New Roman"/>
        </w:rPr>
        <w:t xml:space="preserve"> </w:t>
      </w:r>
      <w:r w:rsidRPr="00020260">
        <w:rPr>
          <w:rFonts w:ascii="Times New Roman" w:hAnsi="Times New Roman" w:cs="Times New Roman"/>
        </w:rPr>
        <w:t>деякі педагоги, адміністрація в позаурочний час спілкується з дітьми іншими мовами.</w:t>
      </w:r>
    </w:p>
    <w:p w:rsidR="003F2497" w:rsidRPr="00283DD2" w:rsidRDefault="003F2497" w:rsidP="003F2497">
      <w:pPr>
        <w:jc w:val="both"/>
        <w:rPr>
          <w:rFonts w:ascii="Times New Roman" w:hAnsi="Times New Roman" w:cs="Times New Roman"/>
          <w:b/>
          <w:lang w:val="ru-RU"/>
        </w:rPr>
      </w:pPr>
      <w:r w:rsidRPr="00283DD2">
        <w:rPr>
          <w:rFonts w:ascii="Times New Roman" w:hAnsi="Times New Roman" w:cs="Times New Roman"/>
          <w:b/>
          <w:lang w:val="ru-RU"/>
        </w:rPr>
        <w:t xml:space="preserve">Ключове питання: Яке ставлення до державних символів України у навчальному закладі? </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 xml:space="preserve">Чи відомі вам випадки неповаги до державних символів України, наприклад під час виконання у закладі рсвіти гімну, виносу/підняття прапора: </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 ні, діти та педагоги завжди шанобливо ставляться до державних символів України— 90%;</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-іноді, не всі діти вчасно реагують на те. Що розпочалась урочиста церемонія— 5%</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В анкеті педагогів питання про державні символи звучить так: «Чи виявляли учні , працівники закладу неповагу до державних символів символів України, наприклад під час виконання у закладі рсвіти гімну, виносу/підняття прапора?» Відповідь: «ні, діти та педагоги завжди шанобливо ставляться до державних символів України— 97,10%; а тільки 2,90% чимало учнів не знає правил поводження з державними символами. Такий варіант відповіді більш категоричний, ніж варіант відповіді в анкеті батьків, бо, напевно, не всі діти швидко реагують на такі діїї, навіть, якщо це стосується державних символів. Але загалом, у закладі освіти в усіх учасників освітнього процесу шанобливе ставлення до державних символів України, що підтверджують результати лпитування-90% і 97,10%.</w:t>
      </w: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noProof/>
          <w:color w:val="943634" w:themeColor="accent2" w:themeShade="BF"/>
          <w:lang w:eastAsia="uk-UA"/>
        </w:rPr>
        <w:drawing>
          <wp:anchor distT="0" distB="0" distL="114300" distR="114300" simplePos="0" relativeHeight="251659264" behindDoc="1" locked="0" layoutInCell="1" allowOverlap="1" wp14:anchorId="3B42E6A1" wp14:editId="109686FB">
            <wp:simplePos x="0" y="0"/>
            <wp:positionH relativeFrom="column">
              <wp:posOffset>189865</wp:posOffset>
            </wp:positionH>
            <wp:positionV relativeFrom="paragraph">
              <wp:posOffset>439420</wp:posOffset>
            </wp:positionV>
            <wp:extent cx="5402580" cy="3040380"/>
            <wp:effectExtent l="0" t="0" r="26670" b="26670"/>
            <wp:wrapThrough wrapText="bothSides">
              <wp:wrapPolygon edited="0">
                <wp:start x="0" y="0"/>
                <wp:lineTo x="0" y="21654"/>
                <wp:lineTo x="21630" y="21654"/>
                <wp:lineTo x="21630" y="0"/>
                <wp:lineTo x="0" y="0"/>
              </wp:wrapPolygon>
            </wp:wrapThrough>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283DD2">
        <w:rPr>
          <w:rFonts w:ascii="Times New Roman" w:hAnsi="Times New Roman" w:cs="Times New Roman"/>
          <w:lang w:val="ru-RU"/>
        </w:rPr>
        <w:t>Результати опитування про державні символи України у 4-х класах  подані у діаграмі «Результати опитування у 4-х класах про вшанування державних символів»</w:t>
      </w:r>
    </w:p>
    <w:p w:rsidR="003F2497" w:rsidRPr="00821A22" w:rsidRDefault="003F2497" w:rsidP="003F2497">
      <w:pPr>
        <w:jc w:val="both"/>
        <w:rPr>
          <w:rFonts w:ascii="Times New Roman" w:hAnsi="Times New Roman" w:cs="Times New Roman"/>
          <w:lang w:val="ru-RU"/>
        </w:rPr>
      </w:pPr>
    </w:p>
    <w:p w:rsidR="003F2497" w:rsidRPr="00821A22" w:rsidRDefault="003F2497" w:rsidP="003F2497">
      <w:pPr>
        <w:jc w:val="both"/>
        <w:rPr>
          <w:rFonts w:ascii="Times New Roman" w:hAnsi="Times New Roman" w:cs="Times New Roman"/>
          <w:lang w:val="ru-RU"/>
        </w:rPr>
      </w:pPr>
    </w:p>
    <w:p w:rsidR="003F2497" w:rsidRPr="00821A22" w:rsidRDefault="003F2497" w:rsidP="003F2497">
      <w:pPr>
        <w:jc w:val="both"/>
        <w:rPr>
          <w:rFonts w:ascii="Times New Roman" w:hAnsi="Times New Roman" w:cs="Times New Roman"/>
          <w:lang w:val="ru-RU"/>
        </w:rPr>
      </w:pPr>
    </w:p>
    <w:p w:rsidR="003F2497" w:rsidRPr="00821A22" w:rsidRDefault="003F2497" w:rsidP="003F2497">
      <w:pPr>
        <w:jc w:val="both"/>
        <w:rPr>
          <w:rFonts w:ascii="Times New Roman" w:hAnsi="Times New Roman" w:cs="Times New Roman"/>
          <w:lang w:val="ru-RU"/>
        </w:rPr>
      </w:pPr>
    </w:p>
    <w:p w:rsidR="003F2497" w:rsidRPr="00821A22" w:rsidRDefault="003F2497" w:rsidP="003F2497">
      <w:pPr>
        <w:jc w:val="both"/>
        <w:rPr>
          <w:rFonts w:ascii="Times New Roman" w:hAnsi="Times New Roman" w:cs="Times New Roman"/>
          <w:lang w:val="ru-RU"/>
        </w:rPr>
      </w:pPr>
    </w:p>
    <w:p w:rsidR="003F2497" w:rsidRPr="00821A22" w:rsidRDefault="003F2497" w:rsidP="003F2497">
      <w:pPr>
        <w:jc w:val="both"/>
        <w:rPr>
          <w:rFonts w:ascii="Times New Roman" w:hAnsi="Times New Roman" w:cs="Times New Roman"/>
          <w:lang w:val="ru-RU"/>
        </w:rPr>
      </w:pPr>
    </w:p>
    <w:p w:rsidR="003F2497" w:rsidRPr="00821A22" w:rsidRDefault="003F2497" w:rsidP="003F2497">
      <w:pPr>
        <w:jc w:val="both"/>
        <w:rPr>
          <w:rFonts w:ascii="Times New Roman" w:hAnsi="Times New Roman" w:cs="Times New Roman"/>
          <w:lang w:val="ru-RU"/>
        </w:rPr>
      </w:pPr>
    </w:p>
    <w:p w:rsidR="003F2497" w:rsidRPr="00020260" w:rsidRDefault="003F2497" w:rsidP="003F2497">
      <w:pPr>
        <w:jc w:val="both"/>
        <w:rPr>
          <w:rFonts w:ascii="Times New Roman" w:hAnsi="Times New Roman" w:cs="Times New Roman"/>
          <w:lang w:val="ru-RU"/>
        </w:rPr>
      </w:pPr>
    </w:p>
    <w:p w:rsidR="003F2497" w:rsidRPr="00283DD2" w:rsidRDefault="003F2497" w:rsidP="003F2497">
      <w:pPr>
        <w:jc w:val="both"/>
        <w:rPr>
          <w:rFonts w:ascii="Times New Roman" w:hAnsi="Times New Roman" w:cs="Times New Roman"/>
          <w:lang w:val="ru-RU"/>
        </w:rPr>
      </w:pPr>
      <w:r w:rsidRPr="00283DD2">
        <w:rPr>
          <w:rFonts w:ascii="Times New Roman" w:hAnsi="Times New Roman" w:cs="Times New Roman"/>
          <w:lang w:val="ru-RU"/>
        </w:rPr>
        <w:t xml:space="preserve">Отже, результати опитування свідчать про високий рівень патріотизму учасників освітнього процесу закладу, такя як патріотичне виховання охоплює три основні аспекти: мова, патріотичні заходи, повага до державних символів та об'єднань. </w:t>
      </w:r>
    </w:p>
    <w:p w:rsidR="00585DDE" w:rsidRPr="003F2497" w:rsidRDefault="00585DDE" w:rsidP="00EA25EB">
      <w:pPr>
        <w:rPr>
          <w:rFonts w:ascii="Times New Roman" w:hAnsi="Times New Roman" w:cs="Times New Roman"/>
          <w:b/>
          <w:sz w:val="28"/>
          <w:szCs w:val="28"/>
          <w:lang w:val="ru-RU"/>
        </w:rPr>
      </w:pPr>
    </w:p>
    <w:p w:rsidR="002F5AB4" w:rsidRDefault="002F5AB4" w:rsidP="00EA25EB">
      <w:pPr>
        <w:rPr>
          <w:rFonts w:ascii="Times New Roman" w:hAnsi="Times New Roman" w:cs="Times New Roman"/>
          <w:b/>
          <w:sz w:val="28"/>
          <w:szCs w:val="28"/>
        </w:rPr>
      </w:pPr>
      <w:r>
        <w:rPr>
          <w:rFonts w:ascii="Times New Roman" w:hAnsi="Times New Roman" w:cs="Times New Roman"/>
          <w:b/>
          <w:sz w:val="28"/>
          <w:szCs w:val="28"/>
        </w:rPr>
        <w:lastRenderedPageBreak/>
        <w:t>НАПРЯМ ІІ. СИСТЕМА ОЦІНЮВАННЯ</w:t>
      </w:r>
    </w:p>
    <w:p w:rsidR="002F5AB4" w:rsidRDefault="002F5AB4" w:rsidP="00EA25EB">
      <w:pPr>
        <w:rPr>
          <w:rFonts w:ascii="Times New Roman" w:hAnsi="Times New Roman" w:cs="Times New Roman"/>
          <w:b/>
          <w:sz w:val="28"/>
          <w:szCs w:val="28"/>
        </w:rPr>
      </w:pPr>
      <w:r>
        <w:rPr>
          <w:rFonts w:ascii="Times New Roman" w:hAnsi="Times New Roman" w:cs="Times New Roman"/>
          <w:b/>
          <w:sz w:val="28"/>
          <w:szCs w:val="28"/>
        </w:rPr>
        <w:t>2.1. НАЯВНІСТЬ СИСТЕМИ ОЦІНЮВАННЯ результатів навчання учнів, яка забезпечує справедливе, неупереджене та доброчесне оцінювання</w:t>
      </w:r>
    </w:p>
    <w:p w:rsidR="00D624F4" w:rsidRPr="00EB30D3" w:rsidRDefault="00D624F4" w:rsidP="00D624F4">
      <w:pPr>
        <w:shd w:val="clear" w:color="auto" w:fill="FFFFFF"/>
        <w:spacing w:line="240" w:lineRule="auto"/>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sz w:val="28"/>
          <w:szCs w:val="28"/>
          <w:lang w:eastAsia="uk-UA"/>
        </w:rPr>
        <w:t>Нормативно-правова база оцінювання учнів школи включає Закон України «Про повну загальну середню освіту», Державний стандарт базової середньої освіти, а також накази МОН України: №1093 від 02.08.2024 про рекомендації щодо оцінювання учнів 5-9 класів НУШ, №813 від 13.07.2021 про методичні рекомендації для 1-4 класів, та №329 від 13.04.2011 про Критерії оцінювання для 6-11 класів. Основні нормативні документи:</w:t>
      </w:r>
    </w:p>
    <w:p w:rsidR="00D624F4" w:rsidRPr="00EB30D3" w:rsidRDefault="00D624F4" w:rsidP="00D624F4">
      <w:pPr>
        <w:numPr>
          <w:ilvl w:val="0"/>
          <w:numId w:val="9"/>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Закон України «Про повну загальну середню освіту»</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(стаття 17) — встановлює основні принципи та положення щодо оцінювання результатів навчання учнів. </w:t>
      </w:r>
    </w:p>
    <w:p w:rsidR="00D624F4" w:rsidRPr="00EB30D3" w:rsidRDefault="00443D91" w:rsidP="00D624F4">
      <w:pPr>
        <w:numPr>
          <w:ilvl w:val="0"/>
          <w:numId w:val="9"/>
        </w:numPr>
        <w:shd w:val="clear" w:color="auto" w:fill="FFFFFF"/>
        <w:spacing w:after="120" w:line="330" w:lineRule="atLeast"/>
        <w:ind w:left="0"/>
        <w:jc w:val="both"/>
        <w:rPr>
          <w:rFonts w:ascii="Times New Roman" w:eastAsia="Times New Roman" w:hAnsi="Times New Roman" w:cs="Times New Roman"/>
          <w:sz w:val="28"/>
          <w:szCs w:val="28"/>
          <w:lang w:eastAsia="uk-UA"/>
        </w:rPr>
      </w:pPr>
      <w:hyperlink r:id="rId26" w:tgtFrame="_blank" w:history="1">
        <w:r w:rsidR="00D624F4" w:rsidRPr="00EB30D3">
          <w:rPr>
            <w:rFonts w:ascii="Times New Roman" w:eastAsia="Times New Roman" w:hAnsi="Times New Roman" w:cs="Times New Roman"/>
            <w:b/>
            <w:bCs/>
            <w:sz w:val="28"/>
            <w:szCs w:val="28"/>
            <w:u w:val="single"/>
            <w:lang w:eastAsia="uk-UA"/>
          </w:rPr>
          <w:t>Державний стандарт базової середньої освіти</w:t>
        </w:r>
      </w:hyperlink>
      <w:r w:rsidR="00D624F4" w:rsidRPr="00EB30D3">
        <w:rPr>
          <w:rFonts w:ascii="Times New Roman" w:eastAsia="Times New Roman" w:hAnsi="Times New Roman" w:cs="Times New Roman"/>
          <w:sz w:val="28"/>
          <w:szCs w:val="28"/>
          <w:lang w:eastAsia="uk-UA"/>
        </w:rPr>
        <w:t xml:space="preserve"> </w:t>
      </w:r>
      <w:r w:rsidR="00D624F4" w:rsidRPr="00EB30D3">
        <w:rPr>
          <w:rFonts w:ascii="Times New Roman" w:eastAsia="Times New Roman" w:hAnsi="Times New Roman" w:cs="Times New Roman"/>
          <w:spacing w:val="2"/>
          <w:sz w:val="28"/>
          <w:szCs w:val="28"/>
          <w:lang w:eastAsia="uk-UA"/>
        </w:rPr>
        <w:t>— визначає вимоги до змісту освіти та результатів навчання учнів на рівні базової середньої освіти. </w:t>
      </w:r>
    </w:p>
    <w:p w:rsidR="00D624F4" w:rsidRPr="00EB30D3" w:rsidRDefault="00D624F4" w:rsidP="00D624F4">
      <w:pPr>
        <w:numPr>
          <w:ilvl w:val="0"/>
          <w:numId w:val="9"/>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Наказ МОН №1093 від 02.08.2024</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затверджує рекомендації щодо оцінювання учнів 5-9 класів у рамках </w:t>
      </w:r>
      <w:hyperlink r:id="rId27" w:tgtFrame="_blank" w:history="1">
        <w:r w:rsidRPr="00EB30D3">
          <w:rPr>
            <w:rFonts w:ascii="Times New Roman" w:eastAsia="Times New Roman" w:hAnsi="Times New Roman" w:cs="Times New Roman"/>
            <w:spacing w:val="2"/>
            <w:sz w:val="28"/>
            <w:szCs w:val="28"/>
            <w:u w:val="single"/>
            <w:lang w:eastAsia="uk-UA"/>
          </w:rPr>
          <w:t>НУШ</w:t>
        </w:r>
      </w:hyperlink>
      <w:r w:rsidRPr="00EB30D3">
        <w:rPr>
          <w:rFonts w:ascii="Times New Roman" w:eastAsia="Times New Roman" w:hAnsi="Times New Roman" w:cs="Times New Roman"/>
          <w:spacing w:val="2"/>
          <w:sz w:val="28"/>
          <w:szCs w:val="28"/>
          <w:lang w:eastAsia="uk-UA"/>
        </w:rPr>
        <w:t> (Нова українська школа). Цей документ замінив наказ №289 від 01.04.2022. </w:t>
      </w:r>
    </w:p>
    <w:p w:rsidR="00D624F4" w:rsidRPr="00EB30D3" w:rsidRDefault="00D624F4" w:rsidP="00D624F4">
      <w:pPr>
        <w:numPr>
          <w:ilvl w:val="0"/>
          <w:numId w:val="9"/>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Наказ МОН №813 від 13.07.2021</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містить методичні рекомендації щодо оцінювання результатів навчання учнів 1-4 класів. </w:t>
      </w:r>
    </w:p>
    <w:p w:rsidR="00D624F4" w:rsidRPr="00EB30D3" w:rsidRDefault="00443D91" w:rsidP="00D624F4">
      <w:pPr>
        <w:numPr>
          <w:ilvl w:val="0"/>
          <w:numId w:val="9"/>
        </w:numPr>
        <w:shd w:val="clear" w:color="auto" w:fill="FFFFFF"/>
        <w:spacing w:after="0" w:line="330" w:lineRule="atLeast"/>
        <w:ind w:left="0"/>
        <w:jc w:val="both"/>
        <w:rPr>
          <w:rFonts w:ascii="Times New Roman" w:eastAsia="Times New Roman" w:hAnsi="Times New Roman" w:cs="Times New Roman"/>
          <w:sz w:val="28"/>
          <w:szCs w:val="28"/>
          <w:lang w:eastAsia="uk-UA"/>
        </w:rPr>
      </w:pPr>
      <w:hyperlink r:id="rId28" w:tgtFrame="_blank" w:history="1">
        <w:r w:rsidR="00D624F4" w:rsidRPr="00EB30D3">
          <w:rPr>
            <w:rFonts w:ascii="Times New Roman" w:eastAsia="Times New Roman" w:hAnsi="Times New Roman" w:cs="Times New Roman"/>
            <w:b/>
            <w:bCs/>
            <w:sz w:val="28"/>
            <w:szCs w:val="28"/>
            <w:u w:val="single"/>
            <w:lang w:eastAsia="uk-UA"/>
          </w:rPr>
          <w:t>Наказ МОН №329 від 13.04.2011</w:t>
        </w:r>
      </w:hyperlink>
      <w:r w:rsidR="00D624F4" w:rsidRPr="00EB30D3">
        <w:rPr>
          <w:rFonts w:ascii="Times New Roman" w:eastAsia="Times New Roman" w:hAnsi="Times New Roman" w:cs="Times New Roman"/>
          <w:sz w:val="28"/>
          <w:szCs w:val="28"/>
          <w:lang w:eastAsia="uk-UA"/>
        </w:rPr>
        <w:t xml:space="preserve"> </w:t>
      </w:r>
      <w:r w:rsidR="00D624F4" w:rsidRPr="00EB30D3">
        <w:rPr>
          <w:rFonts w:ascii="Times New Roman" w:eastAsia="Times New Roman" w:hAnsi="Times New Roman" w:cs="Times New Roman"/>
          <w:spacing w:val="2"/>
          <w:sz w:val="28"/>
          <w:szCs w:val="28"/>
          <w:lang w:eastAsia="uk-UA"/>
        </w:rPr>
        <w:t>— затверджує критерії оцінювання навчальних досягнень учнів (вихованців) у системі загальної середньої освіти, які використовуються для 6-11 класів. </w:t>
      </w:r>
    </w:p>
    <w:p w:rsidR="00D624F4" w:rsidRPr="00EB30D3" w:rsidRDefault="00D624F4" w:rsidP="00D624F4">
      <w:pPr>
        <w:numPr>
          <w:ilvl w:val="0"/>
          <w:numId w:val="10"/>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Наказ МОН №1222 від 21.08.2013</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затверджує орієнтовні вимоги до оцінювання навчальних досягнень учнів із базових дисциплін для 6-11 класів. </w:t>
      </w:r>
    </w:p>
    <w:p w:rsidR="00D624F4" w:rsidRPr="00EB30D3" w:rsidRDefault="00D624F4" w:rsidP="00D624F4">
      <w:pPr>
        <w:numPr>
          <w:ilvl w:val="0"/>
          <w:numId w:val="10"/>
        </w:numPr>
        <w:shd w:val="clear" w:color="auto" w:fill="FFFFFF"/>
        <w:spacing w:after="120" w:line="330" w:lineRule="atLeast"/>
        <w:ind w:left="0"/>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b/>
          <w:bCs/>
          <w:sz w:val="28"/>
          <w:szCs w:val="28"/>
          <w:lang w:eastAsia="uk-UA"/>
        </w:rPr>
        <w:t>Методичні рекомендації щодо оцінювання учнів з особливими освітніми потребами (ООП)</w:t>
      </w:r>
      <w:r w:rsidRPr="00EB30D3">
        <w:rPr>
          <w:rFonts w:ascii="Times New Roman" w:eastAsia="Times New Roman" w:hAnsi="Times New Roman" w:cs="Times New Roman"/>
          <w:sz w:val="28"/>
          <w:szCs w:val="28"/>
          <w:lang w:eastAsia="uk-UA"/>
        </w:rPr>
        <w:t xml:space="preserve"> </w:t>
      </w:r>
      <w:r w:rsidRPr="00EB30D3">
        <w:rPr>
          <w:rFonts w:ascii="Times New Roman" w:eastAsia="Times New Roman" w:hAnsi="Times New Roman" w:cs="Times New Roman"/>
          <w:spacing w:val="2"/>
          <w:sz w:val="28"/>
          <w:szCs w:val="28"/>
          <w:lang w:eastAsia="uk-UA"/>
        </w:rPr>
        <w:t>— розроблені МОН та Українським інститутом розвитку освіти. </w:t>
      </w:r>
    </w:p>
    <w:p w:rsidR="00D624F4" w:rsidRPr="00EB30D3" w:rsidRDefault="00443D91" w:rsidP="00D624F4">
      <w:pPr>
        <w:numPr>
          <w:ilvl w:val="0"/>
          <w:numId w:val="10"/>
        </w:numPr>
        <w:shd w:val="clear" w:color="auto" w:fill="FFFFFF"/>
        <w:spacing w:after="0" w:line="330" w:lineRule="atLeast"/>
        <w:ind w:left="0"/>
        <w:jc w:val="both"/>
        <w:rPr>
          <w:rFonts w:ascii="Times New Roman" w:eastAsia="Times New Roman" w:hAnsi="Times New Roman" w:cs="Times New Roman"/>
          <w:sz w:val="28"/>
          <w:szCs w:val="28"/>
          <w:lang w:eastAsia="uk-UA"/>
        </w:rPr>
      </w:pPr>
      <w:hyperlink r:id="rId29" w:tgtFrame="_blank" w:history="1">
        <w:r w:rsidR="00D624F4" w:rsidRPr="00EB30D3">
          <w:rPr>
            <w:rFonts w:ascii="Times New Roman" w:eastAsia="Times New Roman" w:hAnsi="Times New Roman" w:cs="Times New Roman"/>
            <w:b/>
            <w:bCs/>
            <w:sz w:val="28"/>
            <w:szCs w:val="28"/>
            <w:u w:val="single"/>
            <w:lang w:eastAsia="uk-UA"/>
          </w:rPr>
          <w:t>Інструкція з ведення класного журналу</w:t>
        </w:r>
      </w:hyperlink>
      <w:r w:rsidR="00D624F4" w:rsidRPr="00EB30D3">
        <w:rPr>
          <w:rFonts w:ascii="Times New Roman" w:eastAsia="Times New Roman" w:hAnsi="Times New Roman" w:cs="Times New Roman"/>
          <w:b/>
          <w:bCs/>
          <w:sz w:val="28"/>
          <w:szCs w:val="28"/>
          <w:lang w:eastAsia="uk-UA"/>
        </w:rPr>
        <w:t> 5-11(12)-х класів</w:t>
      </w:r>
      <w:r w:rsidR="00D624F4" w:rsidRPr="00EB30D3">
        <w:rPr>
          <w:rFonts w:ascii="Times New Roman" w:eastAsia="Times New Roman" w:hAnsi="Times New Roman" w:cs="Times New Roman"/>
          <w:sz w:val="28"/>
          <w:szCs w:val="28"/>
          <w:lang w:eastAsia="uk-UA"/>
        </w:rPr>
        <w:t xml:space="preserve"> </w:t>
      </w:r>
      <w:r w:rsidR="00D624F4" w:rsidRPr="00EB30D3">
        <w:rPr>
          <w:rFonts w:ascii="Times New Roman" w:eastAsia="Times New Roman" w:hAnsi="Times New Roman" w:cs="Times New Roman"/>
          <w:spacing w:val="2"/>
          <w:sz w:val="28"/>
          <w:szCs w:val="28"/>
          <w:lang w:eastAsia="uk-UA"/>
        </w:rPr>
        <w:t>— регулює ведення журналів у загальноосвітніх закладах. </w:t>
      </w:r>
    </w:p>
    <w:p w:rsidR="00D624F4" w:rsidRPr="00EB30D3" w:rsidRDefault="00D624F4" w:rsidP="00D624F4">
      <w:pPr>
        <w:shd w:val="clear" w:color="auto" w:fill="FFFFFF"/>
        <w:spacing w:line="240" w:lineRule="auto"/>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sz w:val="28"/>
          <w:szCs w:val="28"/>
          <w:lang w:eastAsia="uk-UA"/>
        </w:rPr>
        <w:t>Ці документи є основою для організації процесу оцінювання та забезпечують єдині підходи до оцінки навчальних досягнень учнів в Україні. </w:t>
      </w:r>
    </w:p>
    <w:p w:rsidR="00A9465C" w:rsidRPr="00EB30D3" w:rsidRDefault="00D624F4" w:rsidP="00A9465C">
      <w:pPr>
        <w:shd w:val="clear" w:color="auto" w:fill="FFFFFF"/>
        <w:spacing w:line="240" w:lineRule="auto"/>
        <w:jc w:val="both"/>
        <w:rPr>
          <w:rFonts w:ascii="Times New Roman" w:eastAsia="Times New Roman" w:hAnsi="Times New Roman" w:cs="Times New Roman"/>
          <w:sz w:val="28"/>
          <w:szCs w:val="28"/>
          <w:lang w:eastAsia="uk-UA"/>
        </w:rPr>
      </w:pPr>
      <w:r w:rsidRPr="00EB30D3">
        <w:rPr>
          <w:rFonts w:ascii="Times New Roman" w:eastAsia="Times New Roman" w:hAnsi="Times New Roman" w:cs="Times New Roman"/>
          <w:sz w:val="28"/>
          <w:szCs w:val="28"/>
          <w:lang w:eastAsia="uk-UA"/>
        </w:rPr>
        <w:t>На основі нормативно-правової бази колектив школи, зокрема учителі-предметники розробили моделі оцінювання результатів навчання здоб</w:t>
      </w:r>
      <w:r w:rsidR="00EB30D3">
        <w:rPr>
          <w:rFonts w:ascii="Times New Roman" w:eastAsia="Times New Roman" w:hAnsi="Times New Roman" w:cs="Times New Roman"/>
          <w:sz w:val="28"/>
          <w:szCs w:val="28"/>
          <w:lang w:eastAsia="uk-UA"/>
        </w:rPr>
        <w:t>увачів освіти 5-7 класів, які н</w:t>
      </w:r>
      <w:r w:rsidRPr="00EB30D3">
        <w:rPr>
          <w:rFonts w:ascii="Times New Roman" w:eastAsia="Times New Roman" w:hAnsi="Times New Roman" w:cs="Times New Roman"/>
          <w:sz w:val="28"/>
          <w:szCs w:val="28"/>
          <w:lang w:eastAsia="uk-UA"/>
        </w:rPr>
        <w:t>авчаються за програмою НУШ</w:t>
      </w:r>
      <w:r w:rsidR="00A9465C" w:rsidRPr="00EB30D3">
        <w:rPr>
          <w:rFonts w:ascii="Times New Roman" w:eastAsia="Times New Roman" w:hAnsi="Times New Roman" w:cs="Times New Roman"/>
          <w:sz w:val="28"/>
          <w:szCs w:val="28"/>
          <w:lang w:eastAsia="uk-UA"/>
        </w:rPr>
        <w:t xml:space="preserve"> (педрада № 3  жовтень 2024 року).</w:t>
      </w:r>
    </w:p>
    <w:p w:rsidR="002F5AB4" w:rsidRPr="00A9465C" w:rsidRDefault="002F5AB4" w:rsidP="00A9465C">
      <w:pPr>
        <w:shd w:val="clear" w:color="auto" w:fill="FFFFFF"/>
        <w:spacing w:line="240" w:lineRule="auto"/>
        <w:jc w:val="both"/>
        <w:rPr>
          <w:rFonts w:ascii="Times New Roman" w:eastAsia="Times New Roman" w:hAnsi="Times New Roman" w:cs="Times New Roman"/>
          <w:color w:val="001D35"/>
          <w:sz w:val="28"/>
          <w:szCs w:val="28"/>
          <w:lang w:eastAsia="uk-UA"/>
        </w:rPr>
      </w:pPr>
      <w:r>
        <w:rPr>
          <w:rFonts w:ascii="Times New Roman" w:hAnsi="Times New Roman" w:cs="Times New Roman"/>
          <w:b/>
          <w:sz w:val="28"/>
          <w:szCs w:val="28"/>
        </w:rPr>
        <w:t>2.2. Систематитчне відстеження результатів навчання кожного учня та надання йому (за потреби) підтримки в освітньому процесі</w:t>
      </w:r>
    </w:p>
    <w:p w:rsidR="00A9465C" w:rsidRPr="000B49CD" w:rsidRDefault="00A9465C" w:rsidP="00A9465C">
      <w:pPr>
        <w:spacing w:after="0" w:line="240" w:lineRule="auto"/>
        <w:ind w:firstLine="708"/>
        <w:jc w:val="both"/>
        <w:rPr>
          <w:rFonts w:ascii="Times New Roman" w:eastAsia="Times New Roman" w:hAnsi="Times New Roman" w:cs="Times New Roman"/>
          <w:sz w:val="24"/>
          <w:szCs w:val="24"/>
          <w:lang w:eastAsia="uk-UA"/>
        </w:rPr>
      </w:pPr>
      <w:r w:rsidRPr="000B49CD">
        <w:rPr>
          <w:rFonts w:ascii="Times New Roman" w:eastAsia="Times New Roman" w:hAnsi="Times New Roman" w:cs="Times New Roman"/>
          <w:color w:val="000000"/>
          <w:sz w:val="28"/>
          <w:szCs w:val="28"/>
          <w:lang w:eastAsia="uk-UA"/>
        </w:rPr>
        <w:t>  Відповідно до Освітньої програми та</w:t>
      </w:r>
      <w:r>
        <w:rPr>
          <w:rFonts w:ascii="Times New Roman" w:eastAsia="Times New Roman" w:hAnsi="Times New Roman" w:cs="Times New Roman"/>
          <w:color w:val="000000"/>
          <w:sz w:val="28"/>
          <w:szCs w:val="28"/>
          <w:lang w:eastAsia="uk-UA"/>
        </w:rPr>
        <w:t xml:space="preserve"> навчальних планів упродовж 2024/2025 </w:t>
      </w:r>
      <w:r w:rsidRPr="000B49CD">
        <w:rPr>
          <w:rFonts w:ascii="Times New Roman" w:eastAsia="Times New Roman" w:hAnsi="Times New Roman" w:cs="Times New Roman"/>
          <w:color w:val="000000"/>
          <w:sz w:val="28"/>
          <w:szCs w:val="28"/>
          <w:lang w:eastAsia="uk-UA"/>
        </w:rPr>
        <w:t xml:space="preserve"> навчального року робота педагогічного колективу була спрямована на формування </w:t>
      </w:r>
      <w:r w:rsidRPr="000B49CD">
        <w:rPr>
          <w:rFonts w:ascii="Times New Roman" w:eastAsia="Times New Roman" w:hAnsi="Times New Roman" w:cs="Times New Roman"/>
          <w:b/>
          <w:bCs/>
          <w:color w:val="000000"/>
          <w:sz w:val="28"/>
          <w:szCs w:val="28"/>
          <w:lang w:eastAsia="uk-UA"/>
        </w:rPr>
        <w:t>ключових компетентностей учнів</w:t>
      </w:r>
      <w:r w:rsidRPr="000B49CD">
        <w:rPr>
          <w:rFonts w:ascii="Times New Roman" w:eastAsia="Times New Roman" w:hAnsi="Times New Roman" w:cs="Times New Roman"/>
          <w:color w:val="000000"/>
          <w:sz w:val="28"/>
          <w:szCs w:val="28"/>
          <w:lang w:eastAsia="uk-UA"/>
        </w:rPr>
        <w:t xml:space="preserve">. Навчання у 1-11 класах </w:t>
      </w:r>
      <w:r w:rsidRPr="000B49CD">
        <w:rPr>
          <w:rFonts w:ascii="Times New Roman" w:eastAsia="Times New Roman" w:hAnsi="Times New Roman" w:cs="Times New Roman"/>
          <w:color w:val="000000"/>
          <w:sz w:val="28"/>
          <w:szCs w:val="28"/>
          <w:lang w:eastAsia="uk-UA"/>
        </w:rPr>
        <w:lastRenderedPageBreak/>
        <w:t xml:space="preserve">здійснювалося </w:t>
      </w:r>
      <w:r w:rsidR="00EB30D3">
        <w:rPr>
          <w:rFonts w:ascii="Times New Roman" w:eastAsia="Times New Roman" w:hAnsi="Times New Roman" w:cs="Times New Roman"/>
          <w:color w:val="000000"/>
          <w:sz w:val="28"/>
          <w:szCs w:val="28"/>
          <w:lang w:eastAsia="uk-UA"/>
        </w:rPr>
        <w:t>в очній формі</w:t>
      </w:r>
      <w:r w:rsidRPr="000B49CD">
        <w:rPr>
          <w:rFonts w:ascii="Times New Roman" w:eastAsia="Times New Roman" w:hAnsi="Times New Roman" w:cs="Times New Roman"/>
          <w:color w:val="000000"/>
          <w:sz w:val="28"/>
          <w:szCs w:val="28"/>
          <w:lang w:eastAsia="uk-UA"/>
        </w:rPr>
        <w:t xml:space="preserve"> . Освітню програму, навчальні програми, навчальні плани виконано.</w:t>
      </w:r>
    </w:p>
    <w:p w:rsidR="00A9465C" w:rsidRPr="000B49CD" w:rsidRDefault="00A9465C" w:rsidP="00A9465C">
      <w:pPr>
        <w:spacing w:after="0" w:line="240" w:lineRule="auto"/>
        <w:jc w:val="both"/>
        <w:rPr>
          <w:rFonts w:ascii="Times New Roman" w:eastAsia="Times New Roman" w:hAnsi="Times New Roman" w:cs="Times New Roman"/>
          <w:sz w:val="24"/>
          <w:szCs w:val="24"/>
          <w:lang w:eastAsia="uk-UA"/>
        </w:rPr>
      </w:pPr>
      <w:r w:rsidRPr="000B49CD">
        <w:rPr>
          <w:rFonts w:ascii="Times New Roman" w:eastAsia="Times New Roman" w:hAnsi="Times New Roman" w:cs="Times New Roman"/>
          <w:color w:val="000000"/>
          <w:sz w:val="28"/>
          <w:szCs w:val="28"/>
          <w:lang w:eastAsia="uk-UA"/>
        </w:rPr>
        <w:t>   </w:t>
      </w:r>
      <w:r>
        <w:rPr>
          <w:rFonts w:ascii="Times New Roman" w:eastAsia="Times New Roman" w:hAnsi="Times New Roman" w:cs="Times New Roman"/>
          <w:color w:val="000000"/>
          <w:sz w:val="28"/>
          <w:szCs w:val="28"/>
          <w:lang w:eastAsia="uk-UA"/>
        </w:rPr>
        <w:t>        Станом на 5 вересня 2024</w:t>
      </w:r>
      <w:r w:rsidRPr="000B49CD">
        <w:rPr>
          <w:rFonts w:ascii="Times New Roman" w:eastAsia="Times New Roman" w:hAnsi="Times New Roman" w:cs="Times New Roman"/>
          <w:color w:val="000000"/>
          <w:sz w:val="28"/>
          <w:szCs w:val="28"/>
          <w:lang w:eastAsia="uk-UA"/>
        </w:rPr>
        <w:t xml:space="preserve"> року в школі ІІ-ІІІ ступенів навчалося </w:t>
      </w:r>
      <w:r w:rsidR="00DB6BB3">
        <w:rPr>
          <w:rFonts w:ascii="Times New Roman" w:eastAsia="Times New Roman" w:hAnsi="Times New Roman" w:cs="Times New Roman"/>
          <w:color w:val="000000"/>
          <w:sz w:val="28"/>
          <w:szCs w:val="28"/>
          <w:lang w:eastAsia="uk-UA"/>
        </w:rPr>
        <w:t>631</w:t>
      </w:r>
      <w:r w:rsidRPr="000B49CD">
        <w:rPr>
          <w:rFonts w:ascii="Times New Roman" w:eastAsia="Times New Roman" w:hAnsi="Times New Roman" w:cs="Times New Roman"/>
          <w:color w:val="000000"/>
          <w:sz w:val="28"/>
          <w:szCs w:val="28"/>
          <w:lang w:eastAsia="uk-UA"/>
        </w:rPr>
        <w:t xml:space="preserve"> учні: 5</w:t>
      </w:r>
      <w:r w:rsidR="00CD6A47">
        <w:rPr>
          <w:rFonts w:ascii="Times New Roman" w:eastAsia="Times New Roman" w:hAnsi="Times New Roman" w:cs="Times New Roman"/>
          <w:color w:val="000000"/>
          <w:sz w:val="28"/>
          <w:szCs w:val="28"/>
          <w:lang w:eastAsia="uk-UA"/>
        </w:rPr>
        <w:t>-</w:t>
      </w:r>
      <w:r w:rsidRPr="000B49CD">
        <w:rPr>
          <w:rFonts w:ascii="Times New Roman" w:eastAsia="Times New Roman" w:hAnsi="Times New Roman" w:cs="Times New Roman"/>
          <w:color w:val="000000"/>
          <w:sz w:val="28"/>
          <w:szCs w:val="28"/>
          <w:lang w:eastAsia="uk-UA"/>
        </w:rPr>
        <w:t>9 класи</w:t>
      </w:r>
      <w:r w:rsidR="00DB6BB3">
        <w:rPr>
          <w:rFonts w:ascii="Times New Roman" w:eastAsia="Times New Roman" w:hAnsi="Times New Roman" w:cs="Times New Roman"/>
          <w:color w:val="000000"/>
          <w:sz w:val="28"/>
          <w:szCs w:val="28"/>
          <w:lang w:eastAsia="uk-UA"/>
        </w:rPr>
        <w:t xml:space="preserve"> </w:t>
      </w:r>
      <w:r w:rsidRPr="000B49CD">
        <w:rPr>
          <w:rFonts w:ascii="Times New Roman" w:eastAsia="Times New Roman" w:hAnsi="Times New Roman" w:cs="Times New Roman"/>
          <w:color w:val="000000"/>
          <w:sz w:val="28"/>
          <w:szCs w:val="28"/>
          <w:lang w:eastAsia="uk-UA"/>
        </w:rPr>
        <w:t xml:space="preserve">- </w:t>
      </w:r>
      <w:r w:rsidR="00DB6BB3">
        <w:rPr>
          <w:rFonts w:ascii="Times New Roman" w:eastAsia="Times New Roman" w:hAnsi="Times New Roman" w:cs="Times New Roman"/>
          <w:color w:val="000000"/>
          <w:sz w:val="28"/>
          <w:szCs w:val="28"/>
          <w:lang w:eastAsia="uk-UA"/>
        </w:rPr>
        <w:t>459</w:t>
      </w:r>
      <w:r w:rsidRPr="000B49CD">
        <w:rPr>
          <w:rFonts w:ascii="Times New Roman" w:eastAsia="Times New Roman" w:hAnsi="Times New Roman" w:cs="Times New Roman"/>
          <w:color w:val="000000"/>
          <w:sz w:val="28"/>
          <w:szCs w:val="28"/>
          <w:lang w:eastAsia="uk-UA"/>
        </w:rPr>
        <w:t xml:space="preserve"> учнів, 10-11 класи </w:t>
      </w:r>
      <w:r w:rsidR="00CD6A47">
        <w:rPr>
          <w:rFonts w:ascii="Times New Roman" w:eastAsia="Times New Roman" w:hAnsi="Times New Roman" w:cs="Times New Roman"/>
          <w:color w:val="000000"/>
          <w:sz w:val="28"/>
          <w:szCs w:val="28"/>
          <w:lang w:eastAsia="uk-UA"/>
        </w:rPr>
        <w:t>172</w:t>
      </w:r>
      <w:r w:rsidRPr="000B49CD">
        <w:rPr>
          <w:rFonts w:ascii="Times New Roman" w:eastAsia="Times New Roman" w:hAnsi="Times New Roman" w:cs="Times New Roman"/>
          <w:color w:val="000000"/>
          <w:sz w:val="28"/>
          <w:szCs w:val="28"/>
          <w:lang w:eastAsia="uk-UA"/>
        </w:rPr>
        <w:t xml:space="preserve"> учні , з</w:t>
      </w:r>
      <w:r w:rsidR="00CD6A47">
        <w:rPr>
          <w:rFonts w:ascii="Times New Roman" w:eastAsia="Times New Roman" w:hAnsi="Times New Roman" w:cs="Times New Roman"/>
          <w:color w:val="000000"/>
          <w:sz w:val="28"/>
          <w:szCs w:val="28"/>
          <w:lang w:eastAsia="uk-UA"/>
        </w:rPr>
        <w:t xml:space="preserve"> </w:t>
      </w:r>
      <w:r w:rsidRPr="000B49CD">
        <w:rPr>
          <w:rFonts w:ascii="Times New Roman" w:eastAsia="Times New Roman" w:hAnsi="Times New Roman" w:cs="Times New Roman"/>
          <w:color w:val="000000"/>
          <w:sz w:val="28"/>
          <w:szCs w:val="28"/>
          <w:lang w:eastAsia="uk-UA"/>
        </w:rPr>
        <w:t xml:space="preserve">них на дистанційній формі навчання навчалося </w:t>
      </w:r>
      <w:r w:rsidR="00CD6A47">
        <w:rPr>
          <w:rFonts w:ascii="Times New Roman" w:eastAsia="Times New Roman" w:hAnsi="Times New Roman" w:cs="Times New Roman"/>
          <w:color w:val="000000"/>
          <w:sz w:val="28"/>
          <w:szCs w:val="28"/>
          <w:lang w:eastAsia="uk-UA"/>
        </w:rPr>
        <w:t>202 учні</w:t>
      </w:r>
      <w:r w:rsidRPr="000B49CD">
        <w:rPr>
          <w:rFonts w:ascii="Times New Roman" w:eastAsia="Times New Roman" w:hAnsi="Times New Roman" w:cs="Times New Roman"/>
          <w:color w:val="000000"/>
          <w:sz w:val="28"/>
          <w:szCs w:val="28"/>
          <w:lang w:eastAsia="uk-UA"/>
        </w:rPr>
        <w:t xml:space="preserve"> ( на кінець року ця цифра зросла до </w:t>
      </w:r>
      <w:r w:rsidR="00CD6A47">
        <w:rPr>
          <w:rFonts w:ascii="Times New Roman" w:eastAsia="Times New Roman" w:hAnsi="Times New Roman" w:cs="Times New Roman"/>
          <w:color w:val="000000"/>
          <w:sz w:val="28"/>
          <w:szCs w:val="28"/>
          <w:lang w:eastAsia="uk-UA"/>
        </w:rPr>
        <w:t>270</w:t>
      </w:r>
      <w:r w:rsidRPr="000B49CD">
        <w:rPr>
          <w:rFonts w:ascii="Times New Roman" w:eastAsia="Times New Roman" w:hAnsi="Times New Roman" w:cs="Times New Roman"/>
          <w:color w:val="000000"/>
          <w:sz w:val="28"/>
          <w:szCs w:val="28"/>
          <w:lang w:eastAsia="uk-UA"/>
        </w:rPr>
        <w:t xml:space="preserve"> учнів) , у тому числі  </w:t>
      </w:r>
      <w:r w:rsidR="00CD6A47">
        <w:rPr>
          <w:rFonts w:ascii="Times New Roman" w:eastAsia="Times New Roman" w:hAnsi="Times New Roman" w:cs="Times New Roman"/>
          <w:color w:val="000000"/>
          <w:sz w:val="28"/>
          <w:szCs w:val="28"/>
          <w:lang w:eastAsia="uk-UA"/>
        </w:rPr>
        <w:t>19</w:t>
      </w:r>
      <w:r w:rsidRPr="000B49CD">
        <w:rPr>
          <w:rFonts w:ascii="Times New Roman" w:eastAsia="Times New Roman" w:hAnsi="Times New Roman" w:cs="Times New Roman"/>
          <w:color w:val="000000"/>
          <w:sz w:val="28"/>
          <w:szCs w:val="28"/>
          <w:lang w:eastAsia="uk-UA"/>
        </w:rPr>
        <w:t xml:space="preserve"> учні</w:t>
      </w:r>
      <w:r w:rsidR="00CD6A47">
        <w:rPr>
          <w:rFonts w:ascii="Times New Roman" w:eastAsia="Times New Roman" w:hAnsi="Times New Roman" w:cs="Times New Roman"/>
          <w:color w:val="000000"/>
          <w:sz w:val="28"/>
          <w:szCs w:val="28"/>
          <w:lang w:eastAsia="uk-UA"/>
        </w:rPr>
        <w:t>в</w:t>
      </w:r>
      <w:r w:rsidRPr="000B49CD">
        <w:rPr>
          <w:rFonts w:ascii="Times New Roman" w:eastAsia="Times New Roman" w:hAnsi="Times New Roman" w:cs="Times New Roman"/>
          <w:color w:val="000000"/>
          <w:sz w:val="28"/>
          <w:szCs w:val="28"/>
          <w:lang w:eastAsia="uk-UA"/>
        </w:rPr>
        <w:t xml:space="preserve"> на екстернатній формі  . Це становило 15 класів ІІ ступеня та 6 класів ІІІ ступеня. </w:t>
      </w:r>
    </w:p>
    <w:p w:rsidR="00DB6BB3" w:rsidRDefault="00A9465C" w:rsidP="00A9465C">
      <w:pPr>
        <w:spacing w:after="0" w:line="240" w:lineRule="auto"/>
        <w:jc w:val="both"/>
        <w:rPr>
          <w:rFonts w:ascii="Times New Roman" w:eastAsia="Times New Roman" w:hAnsi="Times New Roman" w:cs="Times New Roman"/>
          <w:color w:val="000000"/>
          <w:sz w:val="28"/>
          <w:szCs w:val="28"/>
          <w:lang w:eastAsia="uk-UA"/>
        </w:rPr>
      </w:pPr>
      <w:r w:rsidRPr="000B49CD">
        <w:rPr>
          <w:rFonts w:ascii="Calibri" w:eastAsia="Times New Roman" w:hAnsi="Calibri" w:cs="Calibri"/>
          <w:color w:val="000000"/>
          <w:sz w:val="28"/>
          <w:szCs w:val="28"/>
          <w:lang w:eastAsia="uk-UA"/>
        </w:rPr>
        <w:t>            </w:t>
      </w:r>
      <w:r w:rsidRPr="000B49CD">
        <w:rPr>
          <w:rFonts w:ascii="Times New Roman" w:eastAsia="Times New Roman" w:hAnsi="Times New Roman" w:cs="Times New Roman"/>
          <w:color w:val="000000"/>
          <w:sz w:val="28"/>
          <w:szCs w:val="28"/>
          <w:lang w:eastAsia="uk-UA"/>
        </w:rPr>
        <w:t>У школі ІІ ступеня навчалося</w:t>
      </w:r>
      <w:r>
        <w:rPr>
          <w:rFonts w:ascii="Times New Roman" w:eastAsia="Times New Roman" w:hAnsi="Times New Roman" w:cs="Times New Roman"/>
          <w:color w:val="000000"/>
          <w:sz w:val="28"/>
          <w:szCs w:val="28"/>
          <w:lang w:eastAsia="uk-UA"/>
        </w:rPr>
        <w:t xml:space="preserve"> 9 учнів  з ООП, </w:t>
      </w:r>
      <w:r w:rsidR="00DB6BB3">
        <w:rPr>
          <w:rFonts w:ascii="Times New Roman" w:eastAsia="Times New Roman" w:hAnsi="Times New Roman" w:cs="Times New Roman"/>
          <w:color w:val="000000"/>
          <w:sz w:val="28"/>
          <w:szCs w:val="28"/>
          <w:lang w:eastAsia="uk-UA"/>
        </w:rPr>
        <w:t>функціонувало 3 інклюзивні класи – 6 в клас (1 учень), 7в клас (2 учні), 9в клас ( 1 учень), 5</w:t>
      </w:r>
      <w:r w:rsidRPr="000B49CD">
        <w:rPr>
          <w:rFonts w:ascii="Times New Roman" w:eastAsia="Times New Roman" w:hAnsi="Times New Roman" w:cs="Times New Roman"/>
          <w:color w:val="000000"/>
          <w:sz w:val="28"/>
          <w:szCs w:val="28"/>
          <w:lang w:eastAsia="uk-UA"/>
        </w:rPr>
        <w:t xml:space="preserve"> учні</w:t>
      </w:r>
      <w:r w:rsidR="00DB6BB3">
        <w:rPr>
          <w:rFonts w:ascii="Times New Roman" w:eastAsia="Times New Roman" w:hAnsi="Times New Roman" w:cs="Times New Roman"/>
          <w:color w:val="000000"/>
          <w:sz w:val="28"/>
          <w:szCs w:val="28"/>
          <w:lang w:eastAsia="uk-UA"/>
        </w:rPr>
        <w:t>в</w:t>
      </w:r>
      <w:r w:rsidRPr="000B49CD">
        <w:rPr>
          <w:rFonts w:ascii="Times New Roman" w:eastAsia="Times New Roman" w:hAnsi="Times New Roman" w:cs="Times New Roman"/>
          <w:color w:val="000000"/>
          <w:sz w:val="28"/>
          <w:szCs w:val="28"/>
          <w:lang w:eastAsia="uk-UA"/>
        </w:rPr>
        <w:t xml:space="preserve"> навчалися за індивідуальною формою навчання ( педагогічний патронаж).</w:t>
      </w:r>
    </w:p>
    <w:p w:rsidR="00A9465C" w:rsidRPr="001806CF" w:rsidRDefault="00A9465C" w:rsidP="00A9465C">
      <w:pPr>
        <w:spacing w:after="0" w:line="240" w:lineRule="auto"/>
        <w:jc w:val="both"/>
        <w:rPr>
          <w:rFonts w:ascii="Times New Roman" w:eastAsia="Times New Roman" w:hAnsi="Times New Roman" w:cs="Times New Roman"/>
          <w:sz w:val="28"/>
          <w:szCs w:val="28"/>
          <w:lang w:eastAsia="uk-UA"/>
        </w:rPr>
      </w:pPr>
      <w:r w:rsidRPr="000B49CD">
        <w:rPr>
          <w:rFonts w:ascii="Times New Roman" w:eastAsia="Times New Roman" w:hAnsi="Times New Roman" w:cs="Times New Roman"/>
          <w:color w:val="000000"/>
          <w:sz w:val="28"/>
          <w:szCs w:val="28"/>
          <w:lang w:eastAsia="uk-UA"/>
        </w:rPr>
        <w:t>        </w:t>
      </w:r>
      <w:r w:rsidRPr="001806CF">
        <w:rPr>
          <w:rFonts w:ascii="Times New Roman" w:eastAsia="Times New Roman" w:hAnsi="Times New Roman" w:cs="Times New Roman"/>
          <w:color w:val="000000"/>
          <w:sz w:val="28"/>
          <w:szCs w:val="28"/>
          <w:lang w:eastAsia="uk-UA"/>
        </w:rPr>
        <w:t>Особливістю Освітньої програми школи є те, що у 5-9 класах учні навчаються за двома освітніми програмами</w:t>
      </w:r>
      <w:r w:rsidR="00DB6BB3">
        <w:rPr>
          <w:rFonts w:ascii="Times New Roman" w:eastAsia="Times New Roman" w:hAnsi="Times New Roman" w:cs="Times New Roman"/>
          <w:color w:val="000000"/>
          <w:sz w:val="28"/>
          <w:szCs w:val="28"/>
          <w:lang w:eastAsia="uk-UA"/>
        </w:rPr>
        <w:t>;</w:t>
      </w:r>
      <w:r w:rsidRPr="001806CF">
        <w:rPr>
          <w:rFonts w:ascii="Times New Roman" w:eastAsia="Times New Roman" w:hAnsi="Times New Roman" w:cs="Times New Roman"/>
          <w:color w:val="000000"/>
          <w:sz w:val="28"/>
          <w:szCs w:val="28"/>
          <w:lang w:eastAsia="uk-UA"/>
        </w:rPr>
        <w:t xml:space="preserve"> НУШ та «Інтелект України» (5а, 6а, 7а, 8а</w:t>
      </w:r>
      <w:r w:rsidR="00DB6BB3">
        <w:rPr>
          <w:rFonts w:ascii="Times New Roman" w:eastAsia="Times New Roman" w:hAnsi="Times New Roman" w:cs="Times New Roman"/>
          <w:color w:val="000000"/>
          <w:sz w:val="28"/>
          <w:szCs w:val="28"/>
          <w:lang w:eastAsia="uk-UA"/>
        </w:rPr>
        <w:t xml:space="preserve">, 9а </w:t>
      </w:r>
      <w:r w:rsidRPr="001806CF">
        <w:rPr>
          <w:rFonts w:ascii="Times New Roman" w:eastAsia="Times New Roman" w:hAnsi="Times New Roman" w:cs="Times New Roman"/>
          <w:color w:val="000000"/>
          <w:sz w:val="28"/>
          <w:szCs w:val="28"/>
          <w:lang w:eastAsia="uk-UA"/>
        </w:rPr>
        <w:t xml:space="preserve"> класи). </w:t>
      </w:r>
    </w:p>
    <w:p w:rsidR="00A9465C" w:rsidRPr="001806CF" w:rsidRDefault="00A9465C" w:rsidP="00A9465C">
      <w:pPr>
        <w:spacing w:after="0" w:line="240" w:lineRule="auto"/>
        <w:ind w:firstLine="567"/>
        <w:jc w:val="both"/>
        <w:rPr>
          <w:rFonts w:ascii="Times New Roman" w:eastAsia="Times New Roman" w:hAnsi="Times New Roman" w:cs="Times New Roman"/>
          <w:sz w:val="28"/>
          <w:szCs w:val="28"/>
          <w:lang w:eastAsia="uk-UA"/>
        </w:rPr>
      </w:pPr>
      <w:r w:rsidRPr="001806CF">
        <w:rPr>
          <w:rFonts w:ascii="Times New Roman" w:eastAsia="Times New Roman" w:hAnsi="Times New Roman" w:cs="Times New Roman"/>
          <w:color w:val="000000"/>
          <w:sz w:val="28"/>
          <w:szCs w:val="28"/>
          <w:lang w:eastAsia="uk-UA"/>
        </w:rPr>
        <w:t>Попри складні події, в яких перебуває наша країна колектив закладу використовував всі можливості для організації якісного навчання. </w:t>
      </w:r>
    </w:p>
    <w:p w:rsidR="00A9465C" w:rsidRPr="007C7904" w:rsidRDefault="00A9465C" w:rsidP="00A9465C">
      <w:pPr>
        <w:spacing w:after="0"/>
        <w:ind w:firstLine="708"/>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Згідно  з  річним  планом  роботи  школи та з метою  вивчення</w:t>
      </w:r>
      <w:r>
        <w:rPr>
          <w:rFonts w:ascii="Times New Roman" w:eastAsia="Calibri" w:hAnsi="Times New Roman" w:cs="Times New Roman"/>
          <w:sz w:val="28"/>
          <w:szCs w:val="28"/>
          <w:lang w:eastAsia="ru-RU"/>
        </w:rPr>
        <w:t xml:space="preserve"> рівня </w:t>
      </w:r>
      <w:r w:rsidRPr="007C7904">
        <w:rPr>
          <w:rFonts w:ascii="Times New Roman" w:eastAsia="Calibri" w:hAnsi="Times New Roman" w:cs="Times New Roman"/>
          <w:sz w:val="28"/>
          <w:szCs w:val="28"/>
          <w:lang w:eastAsia="ru-RU"/>
        </w:rPr>
        <w:t xml:space="preserve"> н</w:t>
      </w:r>
      <w:r w:rsidR="00DB6BB3">
        <w:rPr>
          <w:rFonts w:ascii="Times New Roman" w:eastAsia="Calibri" w:hAnsi="Times New Roman" w:cs="Times New Roman"/>
          <w:sz w:val="28"/>
          <w:szCs w:val="28"/>
          <w:lang w:eastAsia="ru-RU"/>
        </w:rPr>
        <w:t>авчальних досягнень учнів у 2024-2025</w:t>
      </w:r>
      <w:r w:rsidRPr="007C7904">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навчальному році</w:t>
      </w:r>
      <w:r w:rsidRPr="007C7904">
        <w:rPr>
          <w:rFonts w:ascii="Times New Roman" w:eastAsia="Calibri" w:hAnsi="Times New Roman" w:cs="Times New Roman"/>
          <w:sz w:val="28"/>
          <w:szCs w:val="28"/>
          <w:lang w:eastAsia="ru-RU"/>
        </w:rPr>
        <w:t xml:space="preserve"> адміністрацією школи було проведено </w:t>
      </w:r>
      <w:r>
        <w:rPr>
          <w:rFonts w:ascii="Times New Roman" w:eastAsia="Calibri" w:hAnsi="Times New Roman" w:cs="Times New Roman"/>
          <w:sz w:val="28"/>
          <w:szCs w:val="28"/>
          <w:lang w:eastAsia="ru-RU"/>
        </w:rPr>
        <w:t>внутрішній моніторинг</w:t>
      </w:r>
      <w:r w:rsidRPr="007C7904">
        <w:rPr>
          <w:rFonts w:ascii="Times New Roman" w:eastAsia="Calibri" w:hAnsi="Times New Roman" w:cs="Times New Roman"/>
          <w:sz w:val="28"/>
          <w:szCs w:val="28"/>
          <w:lang w:eastAsia="ru-RU"/>
        </w:rPr>
        <w:t xml:space="preserve"> навчальних досягнень учнів </w:t>
      </w:r>
      <w:r>
        <w:rPr>
          <w:rFonts w:ascii="Times New Roman" w:eastAsia="Calibri" w:hAnsi="Times New Roman" w:cs="Times New Roman"/>
          <w:sz w:val="28"/>
          <w:szCs w:val="28"/>
          <w:lang w:eastAsia="ru-RU"/>
        </w:rPr>
        <w:t>5-11</w:t>
      </w:r>
      <w:r w:rsidRPr="007C7904">
        <w:rPr>
          <w:rFonts w:ascii="Times New Roman" w:eastAsia="Calibri" w:hAnsi="Times New Roman" w:cs="Times New Roman"/>
          <w:sz w:val="28"/>
          <w:szCs w:val="28"/>
          <w:lang w:eastAsia="ru-RU"/>
        </w:rPr>
        <w:t xml:space="preserve">-х класів. </w:t>
      </w:r>
    </w:p>
    <w:p w:rsidR="00A9465C" w:rsidRPr="00D426DA" w:rsidRDefault="00A9465C" w:rsidP="00A9465C">
      <w:pPr>
        <w:spacing w:after="0"/>
        <w:jc w:val="both"/>
        <w:rPr>
          <w:rFonts w:ascii="Times New Roman" w:hAnsi="Times New Roman" w:cs="Times New Roman"/>
          <w:sz w:val="28"/>
          <w:szCs w:val="28"/>
          <w:shd w:val="clear" w:color="auto" w:fill="FFFFFF"/>
        </w:rPr>
      </w:pPr>
      <w:r w:rsidRPr="007C7904">
        <w:rPr>
          <w:rFonts w:ascii="Times New Roman" w:eastAsia="Calibri" w:hAnsi="Times New Roman" w:cs="Times New Roman"/>
          <w:sz w:val="28"/>
          <w:szCs w:val="28"/>
          <w:lang w:eastAsia="ru-RU"/>
        </w:rPr>
        <w:t xml:space="preserve">  Використовуючи індивідуальні, групові та фронтальні форми, здійснено поточне, тематичне та підсумкове оцінювання знань учнів з предметів інваріантної та варіативної складової робочого навчального плану. На підставі результатів опанування учнями матеріалу тем впродовж їх вивчення з урахуванням поточних оцінок, різних видів навчальних, письмових</w:t>
      </w:r>
      <w:r w:rsidR="00DB6BB3">
        <w:rPr>
          <w:rFonts w:ascii="Times New Roman" w:eastAsia="Calibri" w:hAnsi="Times New Roman" w:cs="Times New Roman"/>
          <w:sz w:val="28"/>
          <w:szCs w:val="28"/>
          <w:lang w:eastAsia="ru-RU"/>
        </w:rPr>
        <w:t>, діагностувальних</w:t>
      </w:r>
      <w:r w:rsidRPr="007C7904">
        <w:rPr>
          <w:rFonts w:ascii="Times New Roman" w:eastAsia="Calibri" w:hAnsi="Times New Roman" w:cs="Times New Roman"/>
          <w:sz w:val="28"/>
          <w:szCs w:val="28"/>
          <w:lang w:eastAsia="ru-RU"/>
        </w:rPr>
        <w:t xml:space="preserve"> робіт та навчальної активності школярів, результатів навчання у І та ІІ семестрах учителями-предметниками виставлені </w:t>
      </w:r>
      <w:r>
        <w:rPr>
          <w:rFonts w:ascii="Times New Roman" w:eastAsia="Calibri" w:hAnsi="Times New Roman" w:cs="Times New Roman"/>
          <w:sz w:val="28"/>
          <w:szCs w:val="28"/>
          <w:lang w:eastAsia="ru-RU"/>
        </w:rPr>
        <w:t>семестрові та річні оцін</w:t>
      </w:r>
      <w:r w:rsidR="00DB6BB3">
        <w:rPr>
          <w:rFonts w:ascii="Times New Roman" w:eastAsia="Calibri" w:hAnsi="Times New Roman" w:cs="Times New Roman"/>
          <w:sz w:val="28"/>
          <w:szCs w:val="28"/>
          <w:lang w:eastAsia="ru-RU"/>
        </w:rPr>
        <w:t>ки за 2024-2025</w:t>
      </w:r>
      <w:r w:rsidRPr="007C7904">
        <w:rPr>
          <w:rFonts w:ascii="Times New Roman" w:eastAsia="Calibri" w:hAnsi="Times New Roman" w:cs="Times New Roman"/>
          <w:sz w:val="28"/>
          <w:szCs w:val="28"/>
          <w:lang w:eastAsia="ru-RU"/>
        </w:rPr>
        <w:t xml:space="preserve"> навчальний рік. Врахована динаміка особистих навчальних досягнень учнів з предметів впродовж року, важливість тем, тривалість їх вивчення, складність змісту, тощо. </w:t>
      </w:r>
      <w:r w:rsidR="00DB6BB3">
        <w:rPr>
          <w:rFonts w:ascii="Times New Roman" w:eastAsia="Calibri" w:hAnsi="Times New Roman" w:cs="Times New Roman"/>
          <w:sz w:val="28"/>
          <w:szCs w:val="28"/>
          <w:lang w:eastAsia="ru-RU"/>
        </w:rPr>
        <w:t xml:space="preserve"> У 5-7</w:t>
      </w:r>
      <w:r>
        <w:rPr>
          <w:rFonts w:ascii="Times New Roman" w:eastAsia="Calibri" w:hAnsi="Times New Roman" w:cs="Times New Roman"/>
          <w:sz w:val="28"/>
          <w:szCs w:val="28"/>
          <w:lang w:eastAsia="ru-RU"/>
        </w:rPr>
        <w:t xml:space="preserve"> класах здійснювалося формувальне оцінювання. </w:t>
      </w:r>
      <w:r w:rsidRPr="007C7904">
        <w:rPr>
          <w:rFonts w:ascii="Times New Roman" w:eastAsia="Calibri" w:hAnsi="Times New Roman" w:cs="Times New Roman"/>
          <w:iCs/>
          <w:sz w:val="28"/>
          <w:szCs w:val="28"/>
          <w:bdr w:val="none" w:sz="0" w:space="0" w:color="auto" w:frame="1"/>
          <w:lang w:eastAsia="uk-UA"/>
        </w:rPr>
        <w:t xml:space="preserve">Учні </w:t>
      </w:r>
      <w:r>
        <w:rPr>
          <w:rFonts w:ascii="Times New Roman" w:eastAsia="Calibri" w:hAnsi="Times New Roman" w:cs="Times New Roman"/>
          <w:iCs/>
          <w:sz w:val="28"/>
          <w:szCs w:val="28"/>
          <w:bdr w:val="none" w:sz="0" w:space="0" w:color="auto" w:frame="1"/>
          <w:lang w:eastAsia="uk-UA"/>
        </w:rPr>
        <w:t xml:space="preserve"> </w:t>
      </w:r>
      <w:r w:rsidRPr="007C7904">
        <w:rPr>
          <w:rFonts w:ascii="Times New Roman" w:eastAsia="Calibri" w:hAnsi="Times New Roman" w:cs="Times New Roman"/>
          <w:iCs/>
          <w:sz w:val="28"/>
          <w:szCs w:val="28"/>
          <w:bdr w:val="none" w:sz="0" w:space="0" w:color="auto" w:frame="1"/>
          <w:lang w:eastAsia="uk-UA"/>
        </w:rPr>
        <w:t>5</w:t>
      </w:r>
      <w:r w:rsidR="00DB6BB3">
        <w:rPr>
          <w:rFonts w:ascii="Times New Roman" w:eastAsia="Calibri" w:hAnsi="Times New Roman" w:cs="Times New Roman"/>
          <w:iCs/>
          <w:sz w:val="28"/>
          <w:szCs w:val="28"/>
          <w:bdr w:val="none" w:sz="0" w:space="0" w:color="auto" w:frame="1"/>
          <w:lang w:eastAsia="uk-UA"/>
        </w:rPr>
        <w:t>-7</w:t>
      </w:r>
      <w:r w:rsidRPr="007C7904">
        <w:rPr>
          <w:rFonts w:ascii="Times New Roman" w:eastAsia="Calibri" w:hAnsi="Times New Roman" w:cs="Times New Roman"/>
          <w:iCs/>
          <w:sz w:val="28"/>
          <w:szCs w:val="28"/>
          <w:bdr w:val="none" w:sz="0" w:space="0" w:color="auto" w:frame="1"/>
          <w:lang w:eastAsia="uk-UA"/>
        </w:rPr>
        <w:t xml:space="preserve"> класів, які працюють за новим Державним стандартом</w:t>
      </w:r>
      <w:r>
        <w:rPr>
          <w:rFonts w:ascii="Times New Roman" w:eastAsia="Calibri" w:hAnsi="Times New Roman" w:cs="Times New Roman"/>
          <w:iCs/>
          <w:sz w:val="28"/>
          <w:szCs w:val="28"/>
          <w:bdr w:val="none" w:sz="0" w:space="0" w:color="auto" w:frame="1"/>
          <w:lang w:eastAsia="uk-UA"/>
        </w:rPr>
        <w:t xml:space="preserve"> </w:t>
      </w:r>
      <w:r w:rsidRPr="007C7904">
        <w:rPr>
          <w:rFonts w:ascii="Times New Roman" w:eastAsia="Calibri" w:hAnsi="Times New Roman" w:cs="Times New Roman"/>
          <w:iCs/>
          <w:sz w:val="28"/>
          <w:szCs w:val="28"/>
          <w:bdr w:val="none" w:sz="0" w:space="0" w:color="auto" w:frame="1"/>
          <w:lang w:eastAsia="uk-UA"/>
        </w:rPr>
        <w:t>базової</w:t>
      </w:r>
      <w:r>
        <w:rPr>
          <w:rFonts w:ascii="Times New Roman" w:eastAsia="Calibri" w:hAnsi="Times New Roman" w:cs="Times New Roman"/>
          <w:iCs/>
          <w:sz w:val="28"/>
          <w:szCs w:val="28"/>
          <w:bdr w:val="none" w:sz="0" w:space="0" w:color="auto" w:frame="1"/>
          <w:lang w:eastAsia="uk-UA"/>
        </w:rPr>
        <w:t xml:space="preserve"> середньої </w:t>
      </w:r>
      <w:r w:rsidRPr="007C7904">
        <w:rPr>
          <w:rFonts w:ascii="Times New Roman" w:eastAsia="Calibri" w:hAnsi="Times New Roman" w:cs="Times New Roman"/>
          <w:iCs/>
          <w:sz w:val="28"/>
          <w:szCs w:val="28"/>
          <w:bdr w:val="none" w:sz="0" w:space="0" w:color="auto" w:frame="1"/>
          <w:lang w:eastAsia="uk-UA"/>
        </w:rPr>
        <w:t xml:space="preserve"> освіти отримали Свідоцтва досягнень, у яких відображено процес навчання та досягнень учнів, </w:t>
      </w:r>
      <w:r w:rsidRPr="007C7904">
        <w:rPr>
          <w:rFonts w:ascii="Times New Roman" w:eastAsia="Calibri" w:hAnsi="Times New Roman" w:cs="Times New Roman"/>
          <w:bCs/>
          <w:iCs/>
          <w:sz w:val="28"/>
          <w:szCs w:val="28"/>
          <w:bdr w:val="none" w:sz="0" w:space="0" w:color="auto" w:frame="1"/>
          <w:lang w:eastAsia="uk-UA"/>
        </w:rPr>
        <w:t>відповідно до нормативних документів.</w:t>
      </w:r>
    </w:p>
    <w:p w:rsidR="00BE0341" w:rsidRDefault="00BE0341" w:rsidP="00BE0341">
      <w:pPr>
        <w:spacing w:after="0" w:line="240" w:lineRule="auto"/>
        <w:ind w:firstLine="708"/>
        <w:jc w:val="both"/>
        <w:rPr>
          <w:rFonts w:ascii="Times New Roman" w:eastAsia="Times New Roman" w:hAnsi="Times New Roman" w:cs="Times New Roman"/>
          <w:sz w:val="28"/>
          <w:szCs w:val="28"/>
          <w:lang w:eastAsia="ru-RU"/>
        </w:rPr>
      </w:pPr>
      <w:r w:rsidRPr="00540797">
        <w:rPr>
          <w:rFonts w:ascii="Times New Roman" w:eastAsia="Times New Roman" w:hAnsi="Times New Roman" w:cs="Times New Roman"/>
          <w:color w:val="000000"/>
          <w:sz w:val="28"/>
          <w:szCs w:val="28"/>
          <w:lang w:eastAsia="ru-RU"/>
        </w:rPr>
        <w:t xml:space="preserve">Відповідно до наказу Міністерства освіти та науки України від 16.01.2020 №54 «Про затвердження Порядку проведення моніторингу якості освіти», зареєстрованого в Міністерстві юстиції України 10 лютого 2020 за №154/34437, Положення про порядок проведення внутрішнього моніторингу якості освіти, річного плану роботи закладу та з метою моніторингу результатів навчання учнів,  із  по  грудня  </w:t>
      </w:r>
      <w:r w:rsidRPr="00540797">
        <w:rPr>
          <w:rFonts w:ascii="Times New Roman" w:eastAsia="Times New Roman" w:hAnsi="Times New Roman" w:cs="Times New Roman"/>
          <w:sz w:val="28"/>
          <w:szCs w:val="28"/>
          <w:lang w:eastAsia="ru-RU"/>
        </w:rPr>
        <w:t>проведено моніторинг якості викладання навчальних предметів за І семестр 2024/2025 навчального ро</w:t>
      </w:r>
      <w:r>
        <w:rPr>
          <w:rFonts w:ascii="Times New Roman" w:eastAsia="Times New Roman" w:hAnsi="Times New Roman" w:cs="Times New Roman"/>
          <w:sz w:val="28"/>
          <w:szCs w:val="28"/>
          <w:lang w:eastAsia="ru-RU"/>
        </w:rPr>
        <w:t xml:space="preserve">ку. Моніторингом були охоплені </w:t>
      </w:r>
      <w:r w:rsidRPr="00540797">
        <w:rPr>
          <w:rFonts w:ascii="Times New Roman" w:eastAsia="Times New Roman" w:hAnsi="Times New Roman" w:cs="Times New Roman"/>
          <w:sz w:val="28"/>
          <w:szCs w:val="28"/>
          <w:lang w:eastAsia="ru-RU"/>
        </w:rPr>
        <w:t>4 навчальні предмети</w:t>
      </w:r>
      <w:r>
        <w:rPr>
          <w:rFonts w:ascii="Times New Roman" w:eastAsia="Times New Roman" w:hAnsi="Times New Roman" w:cs="Times New Roman"/>
          <w:sz w:val="28"/>
          <w:szCs w:val="28"/>
          <w:lang w:eastAsia="ru-RU"/>
        </w:rPr>
        <w:t xml:space="preserve"> (математика, українська мова, історія України, англійська мова)</w:t>
      </w:r>
      <w:r w:rsidRPr="00540797">
        <w:rPr>
          <w:rFonts w:ascii="Times New Roman" w:eastAsia="Times New Roman" w:hAnsi="Times New Roman" w:cs="Times New Roman"/>
          <w:sz w:val="28"/>
          <w:szCs w:val="28"/>
          <w:lang w:eastAsia="ru-RU"/>
        </w:rPr>
        <w:t>, що викладаються у 5-9 класах.</w:t>
      </w:r>
      <w:r>
        <w:rPr>
          <w:rFonts w:ascii="Times New Roman" w:eastAsia="Times New Roman" w:hAnsi="Times New Roman" w:cs="Times New Roman"/>
          <w:sz w:val="28"/>
          <w:szCs w:val="28"/>
          <w:lang w:eastAsia="ru-RU"/>
        </w:rPr>
        <w:t xml:space="preserve"> Результати навчальних досягнень здобувачів освіти 5-11 класів у розрізі класів демонструє таблиця 1</w:t>
      </w:r>
    </w:p>
    <w:p w:rsidR="001C4761" w:rsidRDefault="001C4761" w:rsidP="001C4761">
      <w:pPr>
        <w:jc w:val="right"/>
      </w:pPr>
      <w:r>
        <w:lastRenderedPageBreak/>
        <w:t>Таблиця 1 Результати навчальних досягнень 24-25 н.р.</w:t>
      </w:r>
    </w:p>
    <w:tbl>
      <w:tblPr>
        <w:tblW w:w="11624" w:type="dxa"/>
        <w:tblInd w:w="-1231" w:type="dxa"/>
        <w:tblLayout w:type="fixed"/>
        <w:tblCellMar>
          <w:left w:w="0" w:type="dxa"/>
          <w:right w:w="0" w:type="dxa"/>
        </w:tblCellMar>
        <w:tblLook w:val="04A0" w:firstRow="1" w:lastRow="0" w:firstColumn="1" w:lastColumn="0" w:noHBand="0" w:noVBand="1"/>
      </w:tblPr>
      <w:tblGrid>
        <w:gridCol w:w="567"/>
        <w:gridCol w:w="851"/>
        <w:gridCol w:w="674"/>
        <w:gridCol w:w="709"/>
        <w:gridCol w:w="709"/>
        <w:gridCol w:w="460"/>
        <w:gridCol w:w="480"/>
        <w:gridCol w:w="511"/>
        <w:gridCol w:w="591"/>
        <w:gridCol w:w="684"/>
        <w:gridCol w:w="591"/>
        <w:gridCol w:w="437"/>
        <w:gridCol w:w="425"/>
        <w:gridCol w:w="567"/>
        <w:gridCol w:w="709"/>
        <w:gridCol w:w="567"/>
        <w:gridCol w:w="425"/>
        <w:gridCol w:w="425"/>
        <w:gridCol w:w="470"/>
        <w:gridCol w:w="417"/>
        <w:gridCol w:w="355"/>
      </w:tblGrid>
      <w:tr w:rsidR="001C4761" w:rsidRPr="00A33846" w:rsidTr="001C4761">
        <w:trPr>
          <w:trHeight w:val="315"/>
        </w:trPr>
        <w:tc>
          <w:tcPr>
            <w:tcW w:w="567" w:type="dxa"/>
            <w:vMerge w:val="restart"/>
            <w:tcBorders>
              <w:top w:val="single" w:sz="12" w:space="0" w:color="000000"/>
              <w:left w:val="single" w:sz="12" w:space="0" w:color="000000"/>
              <w:bottom w:val="single" w:sz="12"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Клас</w:t>
            </w:r>
          </w:p>
        </w:tc>
        <w:tc>
          <w:tcPr>
            <w:tcW w:w="851" w:type="dxa"/>
            <w:vMerge w:val="restart"/>
            <w:tcBorders>
              <w:top w:val="single" w:sz="12" w:space="0" w:color="000000"/>
              <w:left w:val="single" w:sz="6" w:space="0" w:color="CCCCCC"/>
              <w:bottom w:val="single" w:sz="12"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Класний керівник</w:t>
            </w:r>
          </w:p>
        </w:tc>
        <w:tc>
          <w:tcPr>
            <w:tcW w:w="2092" w:type="dxa"/>
            <w:gridSpan w:val="3"/>
            <w:tcBorders>
              <w:top w:val="single" w:sz="12"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Всього учнів</w:t>
            </w:r>
          </w:p>
        </w:tc>
        <w:tc>
          <w:tcPr>
            <w:tcW w:w="4179" w:type="dxa"/>
            <w:gridSpan w:val="8"/>
            <w:tcBorders>
              <w:top w:val="single" w:sz="12" w:space="0" w:color="000000"/>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Рівні навчальних досягнень учнів за І семестр 2024-2025 н.р.</w:t>
            </w:r>
          </w:p>
        </w:tc>
        <w:tc>
          <w:tcPr>
            <w:tcW w:w="3935" w:type="dxa"/>
            <w:gridSpan w:val="8"/>
            <w:tcBorders>
              <w:top w:val="single" w:sz="12" w:space="0" w:color="000000"/>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Рівні навчальних досягнень учнів за 2024-2025 н.р. (Річні)</w:t>
            </w:r>
          </w:p>
        </w:tc>
      </w:tr>
      <w:tr w:rsidR="001C4761" w:rsidRPr="00A33846" w:rsidTr="001C4761">
        <w:trPr>
          <w:trHeight w:val="315"/>
        </w:trPr>
        <w:tc>
          <w:tcPr>
            <w:tcW w:w="567" w:type="dxa"/>
            <w:vMerge/>
            <w:tcBorders>
              <w:top w:val="single" w:sz="12" w:space="0" w:color="000000"/>
              <w:left w:val="single" w:sz="12" w:space="0" w:color="000000"/>
              <w:bottom w:val="single" w:sz="12" w:space="0" w:color="000000"/>
              <w:right w:val="single" w:sz="6" w:space="0" w:color="000000"/>
            </w:tcBorders>
            <w:vAlign w:val="center"/>
            <w:hideMark/>
          </w:tcPr>
          <w:p w:rsidR="001C4761" w:rsidRPr="00A33846" w:rsidRDefault="001C4761" w:rsidP="001C4761">
            <w:pPr>
              <w:spacing w:after="0" w:line="240" w:lineRule="auto"/>
              <w:rPr>
                <w:rFonts w:ascii="Times New Roman" w:eastAsia="Times New Roman" w:hAnsi="Times New Roman" w:cs="Times New Roman"/>
                <w:sz w:val="28"/>
                <w:szCs w:val="28"/>
                <w:lang w:eastAsia="uk-UA"/>
              </w:rPr>
            </w:pPr>
          </w:p>
        </w:tc>
        <w:tc>
          <w:tcPr>
            <w:tcW w:w="851" w:type="dxa"/>
            <w:vMerge/>
            <w:tcBorders>
              <w:top w:val="single" w:sz="12" w:space="0" w:color="000000"/>
              <w:left w:val="single" w:sz="6" w:space="0" w:color="CCCCCC"/>
              <w:bottom w:val="single" w:sz="12" w:space="0" w:color="000000"/>
              <w:right w:val="single" w:sz="6" w:space="0" w:color="000000"/>
            </w:tcBorders>
            <w:vAlign w:val="center"/>
            <w:hideMark/>
          </w:tcPr>
          <w:p w:rsidR="001C4761" w:rsidRPr="00A33846" w:rsidRDefault="001C4761" w:rsidP="001C4761">
            <w:pPr>
              <w:spacing w:after="0" w:line="240" w:lineRule="auto"/>
              <w:rPr>
                <w:rFonts w:ascii="Times New Roman" w:eastAsia="Times New Roman" w:hAnsi="Times New Roman" w:cs="Times New Roman"/>
                <w:sz w:val="28"/>
                <w:szCs w:val="28"/>
                <w:lang w:eastAsia="uk-UA"/>
              </w:rPr>
            </w:pPr>
          </w:p>
        </w:tc>
        <w:tc>
          <w:tcPr>
            <w:tcW w:w="674" w:type="dxa"/>
            <w:vMerge w:val="restart"/>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на 01.09.2024</w:t>
            </w:r>
          </w:p>
        </w:tc>
        <w:tc>
          <w:tcPr>
            <w:tcW w:w="709" w:type="dxa"/>
            <w:vMerge w:val="restart"/>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на 25.12.2024 (кінець І с)</w:t>
            </w:r>
          </w:p>
        </w:tc>
        <w:tc>
          <w:tcPr>
            <w:tcW w:w="709" w:type="dxa"/>
            <w:vMerge w:val="restart"/>
            <w:tcBorders>
              <w:top w:val="single" w:sz="6" w:space="0" w:color="CCCCCC"/>
              <w:left w:val="single" w:sz="6" w:space="0" w:color="CCCCCC"/>
              <w:bottom w:val="single" w:sz="12"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на 13.06.2025 (кінець н.р.)</w:t>
            </w:r>
          </w:p>
        </w:tc>
        <w:tc>
          <w:tcPr>
            <w:tcW w:w="940"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Високий</w:t>
            </w:r>
          </w:p>
        </w:tc>
        <w:tc>
          <w:tcPr>
            <w:tcW w:w="1102"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Достатній</w:t>
            </w:r>
          </w:p>
        </w:tc>
        <w:tc>
          <w:tcPr>
            <w:tcW w:w="1275"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Середній</w:t>
            </w:r>
          </w:p>
        </w:tc>
        <w:tc>
          <w:tcPr>
            <w:tcW w:w="862" w:type="dxa"/>
            <w:gridSpan w:val="2"/>
            <w:tcBorders>
              <w:top w:val="single" w:sz="6" w:space="0" w:color="CCCCCC"/>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Початковий</w:t>
            </w:r>
          </w:p>
        </w:tc>
        <w:tc>
          <w:tcPr>
            <w:tcW w:w="1276"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Високий</w:t>
            </w:r>
          </w:p>
        </w:tc>
        <w:tc>
          <w:tcPr>
            <w:tcW w:w="992"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Достатній</w:t>
            </w:r>
          </w:p>
        </w:tc>
        <w:tc>
          <w:tcPr>
            <w:tcW w:w="895"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Середній</w:t>
            </w:r>
          </w:p>
        </w:tc>
        <w:tc>
          <w:tcPr>
            <w:tcW w:w="772" w:type="dxa"/>
            <w:gridSpan w:val="2"/>
            <w:tcBorders>
              <w:top w:val="single" w:sz="6" w:space="0" w:color="CCCCCC"/>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Початковий</w:t>
            </w:r>
          </w:p>
        </w:tc>
      </w:tr>
      <w:tr w:rsidR="001C4761" w:rsidRPr="00A33846" w:rsidTr="001C4761">
        <w:trPr>
          <w:trHeight w:val="315"/>
        </w:trPr>
        <w:tc>
          <w:tcPr>
            <w:tcW w:w="567" w:type="dxa"/>
            <w:vMerge/>
            <w:tcBorders>
              <w:top w:val="single" w:sz="12" w:space="0" w:color="000000"/>
              <w:left w:val="single" w:sz="12" w:space="0" w:color="000000"/>
              <w:bottom w:val="single" w:sz="12" w:space="0" w:color="000000"/>
              <w:right w:val="single" w:sz="6" w:space="0" w:color="000000"/>
            </w:tcBorders>
            <w:vAlign w:val="center"/>
            <w:hideMark/>
          </w:tcPr>
          <w:p w:rsidR="001C4761" w:rsidRPr="00A33846" w:rsidRDefault="001C4761" w:rsidP="001C4761">
            <w:pPr>
              <w:spacing w:after="0" w:line="240" w:lineRule="auto"/>
              <w:rPr>
                <w:rFonts w:ascii="Times New Roman" w:eastAsia="Times New Roman" w:hAnsi="Times New Roman" w:cs="Times New Roman"/>
                <w:sz w:val="28"/>
                <w:szCs w:val="28"/>
                <w:lang w:eastAsia="uk-UA"/>
              </w:rPr>
            </w:pPr>
          </w:p>
        </w:tc>
        <w:tc>
          <w:tcPr>
            <w:tcW w:w="851" w:type="dxa"/>
            <w:vMerge/>
            <w:tcBorders>
              <w:top w:val="single" w:sz="12" w:space="0" w:color="000000"/>
              <w:left w:val="single" w:sz="6" w:space="0" w:color="CCCCCC"/>
              <w:bottom w:val="single" w:sz="12" w:space="0" w:color="000000"/>
              <w:right w:val="single" w:sz="6" w:space="0" w:color="000000"/>
            </w:tcBorders>
            <w:vAlign w:val="center"/>
            <w:hideMark/>
          </w:tcPr>
          <w:p w:rsidR="001C4761" w:rsidRPr="00A33846" w:rsidRDefault="001C4761" w:rsidP="001C4761">
            <w:pPr>
              <w:spacing w:after="0" w:line="240" w:lineRule="auto"/>
              <w:rPr>
                <w:rFonts w:ascii="Times New Roman" w:eastAsia="Times New Roman" w:hAnsi="Times New Roman" w:cs="Times New Roman"/>
                <w:sz w:val="28"/>
                <w:szCs w:val="28"/>
                <w:lang w:eastAsia="uk-UA"/>
              </w:rPr>
            </w:pPr>
          </w:p>
        </w:tc>
        <w:tc>
          <w:tcPr>
            <w:tcW w:w="674" w:type="dxa"/>
            <w:vMerge/>
            <w:tcBorders>
              <w:top w:val="single" w:sz="6" w:space="0" w:color="CCCCCC"/>
              <w:left w:val="single" w:sz="6" w:space="0" w:color="CCCCCC"/>
              <w:bottom w:val="single" w:sz="12" w:space="0" w:color="000000"/>
              <w:right w:val="single" w:sz="6" w:space="0" w:color="000000"/>
            </w:tcBorders>
            <w:vAlign w:val="center"/>
            <w:hideMark/>
          </w:tcPr>
          <w:p w:rsidR="001C4761" w:rsidRPr="00A33846" w:rsidRDefault="001C4761" w:rsidP="001C4761">
            <w:pPr>
              <w:spacing w:after="0" w:line="240" w:lineRule="auto"/>
              <w:rPr>
                <w:rFonts w:ascii="Times New Roman" w:eastAsia="Times New Roman" w:hAnsi="Times New Roman" w:cs="Times New Roman"/>
                <w:sz w:val="28"/>
                <w:szCs w:val="28"/>
                <w:lang w:eastAsia="uk-UA"/>
              </w:rPr>
            </w:pPr>
          </w:p>
        </w:tc>
        <w:tc>
          <w:tcPr>
            <w:tcW w:w="709" w:type="dxa"/>
            <w:vMerge/>
            <w:tcBorders>
              <w:top w:val="single" w:sz="6" w:space="0" w:color="CCCCCC"/>
              <w:left w:val="single" w:sz="6" w:space="0" w:color="CCCCCC"/>
              <w:bottom w:val="single" w:sz="12" w:space="0" w:color="000000"/>
              <w:right w:val="single" w:sz="6" w:space="0" w:color="000000"/>
            </w:tcBorders>
            <w:vAlign w:val="center"/>
            <w:hideMark/>
          </w:tcPr>
          <w:p w:rsidR="001C4761" w:rsidRPr="00A33846" w:rsidRDefault="001C4761" w:rsidP="001C4761">
            <w:pPr>
              <w:spacing w:after="0" w:line="240" w:lineRule="auto"/>
              <w:rPr>
                <w:rFonts w:ascii="Times New Roman" w:eastAsia="Times New Roman" w:hAnsi="Times New Roman" w:cs="Times New Roman"/>
                <w:sz w:val="28"/>
                <w:szCs w:val="28"/>
                <w:lang w:eastAsia="uk-UA"/>
              </w:rPr>
            </w:pPr>
          </w:p>
        </w:tc>
        <w:tc>
          <w:tcPr>
            <w:tcW w:w="709" w:type="dxa"/>
            <w:vMerge/>
            <w:tcBorders>
              <w:top w:val="single" w:sz="6" w:space="0" w:color="CCCCCC"/>
              <w:left w:val="single" w:sz="6" w:space="0" w:color="CCCCCC"/>
              <w:bottom w:val="single" w:sz="12" w:space="0" w:color="000000"/>
              <w:right w:val="single" w:sz="6" w:space="0" w:color="000000"/>
            </w:tcBorders>
            <w:vAlign w:val="center"/>
            <w:hideMark/>
          </w:tcPr>
          <w:p w:rsidR="001C4761" w:rsidRPr="00A33846" w:rsidRDefault="001C4761" w:rsidP="001C4761">
            <w:pPr>
              <w:spacing w:after="0" w:line="240" w:lineRule="auto"/>
              <w:rPr>
                <w:rFonts w:ascii="Times New Roman" w:eastAsia="Times New Roman" w:hAnsi="Times New Roman" w:cs="Times New Roman"/>
                <w:sz w:val="28"/>
                <w:szCs w:val="28"/>
                <w:lang w:eastAsia="uk-UA"/>
              </w:rPr>
            </w:pP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425" w:type="dxa"/>
            <w:tcBorders>
              <w:top w:val="single" w:sz="6" w:space="0" w:color="CCCCCC"/>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Кількість учнів</w:t>
            </w:r>
          </w:p>
        </w:tc>
        <w:tc>
          <w:tcPr>
            <w:tcW w:w="355" w:type="dxa"/>
            <w:tcBorders>
              <w:top w:val="single" w:sz="6" w:space="0" w:color="CCCCCC"/>
              <w:left w:val="single" w:sz="6" w:space="0" w:color="CCCCCC"/>
              <w:bottom w:val="single" w:sz="6" w:space="0" w:color="000000"/>
              <w:right w:val="single" w:sz="12"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center"/>
              <w:rPr>
                <w:rFonts w:ascii="Times New Roman" w:eastAsia="Times New Roman" w:hAnsi="Times New Roman" w:cs="Times New Roman"/>
                <w:sz w:val="28"/>
                <w:szCs w:val="28"/>
                <w:lang w:eastAsia="uk-UA"/>
              </w:rPr>
            </w:pPr>
            <w:r w:rsidRPr="00A33846">
              <w:rPr>
                <w:rFonts w:ascii="Times New Roman" w:eastAsia="Times New Roman" w:hAnsi="Times New Roman" w:cs="Times New Roman"/>
                <w:sz w:val="28"/>
                <w:szCs w:val="28"/>
                <w:lang w:eastAsia="uk-UA"/>
              </w:rPr>
              <w:t>%</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5-А</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Кровіцька Л. Я.</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29</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30</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11</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38</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62</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5-Б</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Шульган Н. П.</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29</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35</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61,8</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35,3</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5-В</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Рудик Л. А.</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36</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36</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41,7</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55,6</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2,8</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19</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53</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6-А</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Черній І. П.</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28</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15</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14</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51,8</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33,3</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21,4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10</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36</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6-Б</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Козак Л. В.</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39</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55,3</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39,4</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7,5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14</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35</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6-В</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Федюк О. Р.</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42</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57,5</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14</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33</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7-А</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Демідонт О. Г.</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23</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14</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59,</w:t>
            </w:r>
            <w:r w:rsidRPr="00A33846">
              <w:rPr>
                <w:rFonts w:ascii="Arial" w:eastAsia="Times New Roman" w:hAnsi="Arial" w:cs="Arial"/>
                <w:sz w:val="20"/>
                <w:szCs w:val="20"/>
                <w:lang w:eastAsia="uk-UA"/>
              </w:rPr>
              <w:t>9</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22,7</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9,09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7-Б</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Плетінка Л. І.</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43</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87,5</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7,5</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83,7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6,98</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7-В</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Шак О. Б.</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42</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76,3</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34,2</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2,38</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29</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8-А</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Калитовська І. П.</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29</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26</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8</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28</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41,3</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30,8</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42,3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7</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27</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8-Б</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Михайлишин С. В.</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34</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31,3</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19</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19</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56</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8-В</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Станько О. А.</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26</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38</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41,9</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54,8</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w:t>
            </w:r>
            <w:r>
              <w:rPr>
                <w:rFonts w:ascii="Arial" w:eastAsia="Times New Roman" w:hAnsi="Arial" w:cs="Arial"/>
                <w:sz w:val="20"/>
                <w:szCs w:val="20"/>
                <w:lang w:eastAsia="uk-UA"/>
              </w:rPr>
              <w:t>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47</w:t>
            </w:r>
            <w:r w:rsidRPr="00A33846">
              <w:rPr>
                <w:rFonts w:ascii="Arial" w:eastAsia="Times New Roman" w:hAnsi="Arial" w:cs="Arial"/>
                <w:sz w:val="20"/>
                <w:szCs w:val="20"/>
                <w:lang w:eastAsia="uk-UA"/>
              </w:rPr>
              <w:t xml:space="preserve"> </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18</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47</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9-А</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Барчук М. О.</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8</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30</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59,2</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11,1</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11</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9-Б</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Михальчук Н. М.</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36</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37</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11</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59,4</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29,7</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9-В</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Царик О. Р.</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25</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10</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1418" w:type="dxa"/>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Усього 5-9 класи</w:t>
            </w:r>
          </w:p>
        </w:tc>
        <w:tc>
          <w:tcPr>
            <w:tcW w:w="67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469</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499</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521</w:t>
            </w:r>
          </w:p>
        </w:tc>
        <w:tc>
          <w:tcPr>
            <w:tcW w:w="46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46</w:t>
            </w:r>
          </w:p>
        </w:tc>
        <w:tc>
          <w:tcPr>
            <w:tcW w:w="48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160</w:t>
            </w:r>
          </w:p>
        </w:tc>
        <w:tc>
          <w:tcPr>
            <w:tcW w:w="51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259</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800,</w:t>
            </w:r>
          </w:p>
        </w:tc>
        <w:tc>
          <w:tcPr>
            <w:tcW w:w="68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155</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415,</w:t>
            </w:r>
          </w:p>
        </w:tc>
        <w:tc>
          <w:tcPr>
            <w:tcW w:w="43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5</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18</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51</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164,</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216</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602</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124</w:t>
            </w:r>
          </w:p>
        </w:tc>
        <w:tc>
          <w:tcPr>
            <w:tcW w:w="47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355</w:t>
            </w:r>
          </w:p>
        </w:tc>
        <w:tc>
          <w:tcPr>
            <w:tcW w:w="41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sidRPr="00A33846">
              <w:rPr>
                <w:rFonts w:ascii="Times New Roman" w:eastAsia="Times New Roman" w:hAnsi="Times New Roman" w:cs="Times New Roman"/>
                <w:sz w:val="18"/>
                <w:szCs w:val="18"/>
                <w:lang w:eastAsia="uk-UA"/>
              </w:rPr>
              <w:t>4</w:t>
            </w:r>
          </w:p>
        </w:tc>
        <w:tc>
          <w:tcPr>
            <w:tcW w:w="35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14</w:t>
            </w:r>
            <w:r w:rsidRPr="00A33846">
              <w:rPr>
                <w:rFonts w:ascii="Times New Roman" w:eastAsia="Times New Roman" w:hAnsi="Times New Roman" w:cs="Times New Roman"/>
                <w:sz w:val="18"/>
                <w:szCs w:val="18"/>
                <w:lang w:eastAsia="uk-UA"/>
              </w:rPr>
              <w:t xml:space="preserve"> 4</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10-А</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Гула Н. П.</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35</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5,7</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20</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57</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31,4</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10-Б</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 xml:space="preserve">Боліжук </w:t>
            </w:r>
            <w:r w:rsidRPr="00A33846">
              <w:rPr>
                <w:rFonts w:ascii="Arial" w:eastAsia="Times New Roman" w:hAnsi="Arial" w:cs="Arial"/>
                <w:sz w:val="20"/>
                <w:szCs w:val="20"/>
                <w:lang w:eastAsia="uk-UA"/>
              </w:rPr>
              <w:lastRenderedPageBreak/>
              <w:t>Н. П.</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lastRenderedPageBreak/>
              <w:t>31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32</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6,5</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21</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68</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25,8</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6,25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65,</w:t>
            </w:r>
            <w:r w:rsidRPr="00A33846">
              <w:rPr>
                <w:rFonts w:ascii="Arial" w:eastAsia="Times New Roman" w:hAnsi="Arial" w:cs="Arial"/>
                <w:sz w:val="20"/>
                <w:szCs w:val="20"/>
                <w:lang w:eastAsia="uk-UA"/>
              </w:rPr>
              <w:lastRenderedPageBreak/>
              <w:t>625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lastRenderedPageBreak/>
              <w:t>9</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28,</w:t>
            </w:r>
            <w:r w:rsidRPr="00A33846">
              <w:rPr>
                <w:rFonts w:ascii="Arial" w:eastAsia="Times New Roman" w:hAnsi="Arial" w:cs="Arial"/>
                <w:sz w:val="20"/>
                <w:szCs w:val="20"/>
                <w:lang w:eastAsia="uk-UA"/>
              </w:rPr>
              <w:lastRenderedPageBreak/>
              <w:t>125</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lastRenderedPageBreak/>
              <w:t>10-В</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Марчук Н. В.</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31</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12,9</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71</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16,1</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11-А</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Гопенко О. Й.</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29</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39</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0,0</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16</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47</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8</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23,5</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11-Б</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Корній М. М.</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29</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68</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7</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28,0</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Pr>
                <w:rFonts w:ascii="Arial" w:eastAsia="Times New Roman" w:hAnsi="Arial" w:cs="Arial"/>
                <w:sz w:val="20"/>
                <w:szCs w:val="20"/>
                <w:lang w:eastAsia="uk-UA"/>
              </w:rPr>
              <w:t>73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w:t>
            </w: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23.</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11-В</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Шевчук З. В.</w:t>
            </w:r>
          </w:p>
        </w:tc>
        <w:tc>
          <w:tcPr>
            <w:tcW w:w="6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27</w:t>
            </w:r>
          </w:p>
        </w:tc>
        <w:tc>
          <w:tcPr>
            <w:tcW w:w="4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0,0</w:t>
            </w:r>
          </w:p>
        </w:tc>
        <w:tc>
          <w:tcPr>
            <w:tcW w:w="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44</w:t>
            </w:r>
          </w:p>
        </w:tc>
        <w:tc>
          <w:tcPr>
            <w:tcW w:w="6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12</w:t>
            </w:r>
          </w:p>
        </w:tc>
        <w:tc>
          <w:tcPr>
            <w:tcW w:w="5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44,4</w:t>
            </w:r>
          </w:p>
        </w:tc>
        <w:tc>
          <w:tcPr>
            <w:tcW w:w="43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4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p>
        </w:tc>
        <w:tc>
          <w:tcPr>
            <w:tcW w:w="35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r w:rsidR="001C4761" w:rsidRPr="00A33846" w:rsidTr="001C4761">
        <w:trPr>
          <w:trHeight w:val="315"/>
        </w:trPr>
        <w:tc>
          <w:tcPr>
            <w:tcW w:w="1418" w:type="dxa"/>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rPr>
                <w:rFonts w:ascii="Arial" w:eastAsia="Times New Roman" w:hAnsi="Arial" w:cs="Arial"/>
                <w:sz w:val="20"/>
                <w:szCs w:val="20"/>
                <w:lang w:eastAsia="uk-UA"/>
              </w:rPr>
            </w:pPr>
            <w:r w:rsidRPr="00A33846">
              <w:rPr>
                <w:rFonts w:ascii="Arial" w:eastAsia="Times New Roman" w:hAnsi="Arial" w:cs="Arial"/>
                <w:sz w:val="20"/>
                <w:szCs w:val="20"/>
                <w:lang w:eastAsia="uk-UA"/>
              </w:rPr>
              <w:t>Усього 10-11 класи</w:t>
            </w:r>
          </w:p>
        </w:tc>
        <w:tc>
          <w:tcPr>
            <w:tcW w:w="67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174</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186</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193</w:t>
            </w:r>
          </w:p>
        </w:tc>
        <w:tc>
          <w:tcPr>
            <w:tcW w:w="46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9</w:t>
            </w:r>
          </w:p>
        </w:tc>
        <w:tc>
          <w:tcPr>
            <w:tcW w:w="48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29</w:t>
            </w:r>
          </w:p>
        </w:tc>
        <w:tc>
          <w:tcPr>
            <w:tcW w:w="51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108</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355</w:t>
            </w:r>
          </w:p>
        </w:tc>
        <w:tc>
          <w:tcPr>
            <w:tcW w:w="68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51</w:t>
            </w:r>
          </w:p>
        </w:tc>
        <w:tc>
          <w:tcPr>
            <w:tcW w:w="591"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169</w:t>
            </w:r>
          </w:p>
        </w:tc>
        <w:tc>
          <w:tcPr>
            <w:tcW w:w="43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3</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6,25</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66</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15</w:t>
            </w:r>
          </w:p>
        </w:tc>
        <w:tc>
          <w:tcPr>
            <w:tcW w:w="470"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28</w:t>
            </w:r>
          </w:p>
        </w:tc>
        <w:tc>
          <w:tcPr>
            <w:tcW w:w="41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c>
          <w:tcPr>
            <w:tcW w:w="35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1C4761" w:rsidRPr="00A33846" w:rsidRDefault="001C4761" w:rsidP="001C4761">
            <w:pPr>
              <w:spacing w:after="0" w:line="240" w:lineRule="auto"/>
              <w:jc w:val="right"/>
              <w:rPr>
                <w:rFonts w:ascii="Arial" w:eastAsia="Times New Roman" w:hAnsi="Arial" w:cs="Arial"/>
                <w:sz w:val="20"/>
                <w:szCs w:val="20"/>
                <w:lang w:eastAsia="uk-UA"/>
              </w:rPr>
            </w:pPr>
            <w:r w:rsidRPr="00A33846">
              <w:rPr>
                <w:rFonts w:ascii="Arial" w:eastAsia="Times New Roman" w:hAnsi="Arial" w:cs="Arial"/>
                <w:sz w:val="20"/>
                <w:szCs w:val="20"/>
                <w:lang w:eastAsia="uk-UA"/>
              </w:rPr>
              <w:t>0</w:t>
            </w:r>
          </w:p>
        </w:tc>
      </w:tr>
    </w:tbl>
    <w:p w:rsidR="001C4761" w:rsidRDefault="001C4761" w:rsidP="00BE0341">
      <w:pPr>
        <w:spacing w:after="0" w:line="240" w:lineRule="auto"/>
        <w:ind w:firstLine="708"/>
        <w:jc w:val="both"/>
        <w:rPr>
          <w:rFonts w:ascii="Times New Roman" w:eastAsia="Times New Roman" w:hAnsi="Times New Roman" w:cs="Times New Roman"/>
          <w:sz w:val="28"/>
          <w:szCs w:val="28"/>
          <w:lang w:eastAsia="ru-RU"/>
        </w:rPr>
      </w:pPr>
    </w:p>
    <w:p w:rsidR="00BE0341" w:rsidRDefault="001C476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BE0341">
        <w:rPr>
          <w:rFonts w:ascii="Times New Roman" w:eastAsia="Times New Roman" w:hAnsi="Times New Roman" w:cs="Times New Roman"/>
          <w:sz w:val="28"/>
          <w:szCs w:val="28"/>
          <w:lang w:eastAsia="ru-RU"/>
        </w:rPr>
        <w:t xml:space="preserve"> І семестрі 2024/2025 н.р. здобувачі освіти навчаються на таких рівнях навчальних досягнень:</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класи на високому рівні 46 учнів 9,8 %</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достатньому рівні  259 учнів 55,2%</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середньому рівні 155 учнів 33,05%</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низькому рівні 6 учнів 1%</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10-11 класи на високому рівні 9 учнів 5,2 %</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достатньому рівні  108 учнів 62,1%</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середньому рівні 51 учнів 29,3%</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низькому рівні 2 учні 1,1%</w:t>
      </w:r>
    </w:p>
    <w:p w:rsidR="001C4761" w:rsidRDefault="001C4761" w:rsidP="00BE0341">
      <w:pPr>
        <w:spacing w:after="0" w:line="240" w:lineRule="auto"/>
        <w:jc w:val="both"/>
        <w:rPr>
          <w:rFonts w:ascii="Times New Roman" w:eastAsia="Times New Roman" w:hAnsi="Times New Roman" w:cs="Times New Roman"/>
          <w:sz w:val="28"/>
          <w:szCs w:val="28"/>
          <w:lang w:eastAsia="ru-RU"/>
        </w:rPr>
      </w:pP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ІІ семестрі/ рік  2024/2025 н.р. продемонстрували такий рівень навчальних досягнень учнів:</w:t>
      </w: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класи на високому рівні 51 учнів 11 %</w:t>
      </w: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достатньому рівні  216 учнів 47,1%</w:t>
      </w: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середньому рівні 124 учнів 27%</w:t>
      </w: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низькому рівні 4 учнів 0,8%</w:t>
      </w: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10-11 класи на високому рівні </w:t>
      </w:r>
      <w:r w:rsidR="00A13A1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учнів </w:t>
      </w:r>
      <w:r w:rsidR="00A13A1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достатньому рівні  </w:t>
      </w:r>
      <w:r w:rsidR="00A13A17">
        <w:rPr>
          <w:rFonts w:ascii="Times New Roman" w:eastAsia="Times New Roman" w:hAnsi="Times New Roman" w:cs="Times New Roman"/>
          <w:sz w:val="28"/>
          <w:szCs w:val="28"/>
          <w:lang w:eastAsia="ru-RU"/>
        </w:rPr>
        <w:t>110</w:t>
      </w:r>
      <w:r>
        <w:rPr>
          <w:rFonts w:ascii="Times New Roman" w:eastAsia="Times New Roman" w:hAnsi="Times New Roman" w:cs="Times New Roman"/>
          <w:sz w:val="28"/>
          <w:szCs w:val="28"/>
          <w:lang w:eastAsia="ru-RU"/>
        </w:rPr>
        <w:t xml:space="preserve"> учнів </w:t>
      </w:r>
      <w:r w:rsidR="00A13A17">
        <w:rPr>
          <w:rFonts w:ascii="Times New Roman" w:eastAsia="Times New Roman" w:hAnsi="Times New Roman" w:cs="Times New Roman"/>
          <w:sz w:val="28"/>
          <w:szCs w:val="28"/>
          <w:lang w:eastAsia="ru-RU"/>
        </w:rPr>
        <w:t>65,1</w:t>
      </w:r>
      <w:r>
        <w:rPr>
          <w:rFonts w:ascii="Times New Roman" w:eastAsia="Times New Roman" w:hAnsi="Times New Roman" w:cs="Times New Roman"/>
          <w:sz w:val="28"/>
          <w:szCs w:val="28"/>
          <w:lang w:eastAsia="ru-RU"/>
        </w:rPr>
        <w:t>%</w:t>
      </w:r>
    </w:p>
    <w:p w:rsidR="001C4761" w:rsidRDefault="001C4761" w:rsidP="001C47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середньому рівні </w:t>
      </w:r>
      <w:r w:rsidR="00A13A17">
        <w:rPr>
          <w:rFonts w:ascii="Times New Roman" w:eastAsia="Times New Roman" w:hAnsi="Times New Roman" w:cs="Times New Roman"/>
          <w:sz w:val="28"/>
          <w:szCs w:val="28"/>
          <w:lang w:eastAsia="ru-RU"/>
        </w:rPr>
        <w:t>56</w:t>
      </w:r>
      <w:r>
        <w:rPr>
          <w:rFonts w:ascii="Times New Roman" w:eastAsia="Times New Roman" w:hAnsi="Times New Roman" w:cs="Times New Roman"/>
          <w:sz w:val="28"/>
          <w:szCs w:val="28"/>
          <w:lang w:eastAsia="ru-RU"/>
        </w:rPr>
        <w:t xml:space="preserve"> учнів </w:t>
      </w:r>
      <w:r w:rsidR="00A13A17">
        <w:rPr>
          <w:rFonts w:ascii="Times New Roman" w:eastAsia="Times New Roman" w:hAnsi="Times New Roman" w:cs="Times New Roman"/>
          <w:sz w:val="28"/>
          <w:szCs w:val="28"/>
          <w:lang w:eastAsia="ru-RU"/>
        </w:rPr>
        <w:t>33,1</w:t>
      </w:r>
      <w:r>
        <w:rPr>
          <w:rFonts w:ascii="Times New Roman" w:eastAsia="Times New Roman" w:hAnsi="Times New Roman" w:cs="Times New Roman"/>
          <w:sz w:val="28"/>
          <w:szCs w:val="28"/>
          <w:lang w:eastAsia="ru-RU"/>
        </w:rPr>
        <w:t>%</w:t>
      </w:r>
    </w:p>
    <w:p w:rsidR="00A13A17" w:rsidRDefault="001C476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низькому рівні </w:t>
      </w:r>
      <w:r w:rsidR="00A13A17">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учні </w:t>
      </w:r>
      <w:r w:rsidR="00A13A17">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w:t>
      </w:r>
      <w:r w:rsidR="00A13A17">
        <w:rPr>
          <w:rFonts w:ascii="Times New Roman" w:eastAsia="Times New Roman" w:hAnsi="Times New Roman" w:cs="Times New Roman"/>
          <w:sz w:val="28"/>
          <w:szCs w:val="28"/>
          <w:lang w:eastAsia="ru-RU"/>
        </w:rPr>
        <w:t xml:space="preserve"> </w:t>
      </w:r>
    </w:p>
    <w:p w:rsidR="00BE0341" w:rsidRDefault="00BE0341" w:rsidP="00BE03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Було проаналізовано навчальні досягнення учнів за 4 предметами (математика, українська мова, історія України, англійська мова). Результати рівнів навченості демонструють таблиці</w:t>
      </w:r>
    </w:p>
    <w:p w:rsidR="00A13A17" w:rsidRPr="00A13A17" w:rsidRDefault="00BE0341" w:rsidP="00A13A1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МАТЕМАТИКА (5-6 класи математика</w:t>
      </w:r>
      <w:r w:rsidR="00A13A17">
        <w:rPr>
          <w:rFonts w:ascii="Times New Roman" w:eastAsia="Times New Roman" w:hAnsi="Times New Roman" w:cs="Times New Roman"/>
          <w:sz w:val="28"/>
          <w:szCs w:val="28"/>
          <w:lang w:eastAsia="ru-RU"/>
        </w:rPr>
        <w:t xml:space="preserve"> 7-9 класи – алгебра/геометрія)</w:t>
      </w:r>
    </w:p>
    <w:tbl>
      <w:tblPr>
        <w:tblW w:w="11482" w:type="dxa"/>
        <w:tblInd w:w="-1089" w:type="dxa"/>
        <w:tblLayout w:type="fixed"/>
        <w:tblCellMar>
          <w:left w:w="0" w:type="dxa"/>
          <w:right w:w="0" w:type="dxa"/>
        </w:tblCellMar>
        <w:tblLook w:val="04A0" w:firstRow="1" w:lastRow="0" w:firstColumn="1" w:lastColumn="0" w:noHBand="0" w:noVBand="1"/>
      </w:tblPr>
      <w:tblGrid>
        <w:gridCol w:w="567"/>
        <w:gridCol w:w="998"/>
        <w:gridCol w:w="554"/>
        <w:gridCol w:w="567"/>
        <w:gridCol w:w="425"/>
        <w:gridCol w:w="425"/>
        <w:gridCol w:w="709"/>
        <w:gridCol w:w="575"/>
        <w:gridCol w:w="687"/>
        <w:gridCol w:w="589"/>
        <w:gridCol w:w="686"/>
        <w:gridCol w:w="425"/>
        <w:gridCol w:w="448"/>
        <w:gridCol w:w="448"/>
        <w:gridCol w:w="425"/>
        <w:gridCol w:w="433"/>
        <w:gridCol w:w="567"/>
        <w:gridCol w:w="567"/>
        <w:gridCol w:w="418"/>
        <w:gridCol w:w="403"/>
        <w:gridCol w:w="566"/>
      </w:tblGrid>
      <w:tr w:rsidR="00A13A17" w:rsidRPr="003670AC" w:rsidTr="00265086">
        <w:trPr>
          <w:trHeight w:val="315"/>
        </w:trPr>
        <w:tc>
          <w:tcPr>
            <w:tcW w:w="567"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rPr>
                <w:rFonts w:ascii="Arial" w:eastAsia="Times New Roman" w:hAnsi="Arial" w:cs="Arial"/>
                <w:sz w:val="16"/>
                <w:szCs w:val="16"/>
                <w:lang w:eastAsia="uk-UA"/>
              </w:rPr>
            </w:pPr>
          </w:p>
        </w:tc>
        <w:tc>
          <w:tcPr>
            <w:tcW w:w="998"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Вчитель</w:t>
            </w:r>
          </w:p>
        </w:tc>
        <w:tc>
          <w:tcPr>
            <w:tcW w:w="1546" w:type="dxa"/>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6D0FD5">
            <w:pPr>
              <w:spacing w:after="0" w:line="240" w:lineRule="auto"/>
              <w:ind w:left="225" w:hanging="225"/>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Всього учнів</w:t>
            </w:r>
          </w:p>
        </w:tc>
        <w:tc>
          <w:tcPr>
            <w:tcW w:w="4544" w:type="dxa"/>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Рівні навчальних досягнень учнів за І семестр 2024-2025 н.р.</w:t>
            </w:r>
          </w:p>
        </w:tc>
        <w:tc>
          <w:tcPr>
            <w:tcW w:w="3827" w:type="dxa"/>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Рівні навчальних досягнень учнів за 2024-2025 н.р. (Річні)</w:t>
            </w:r>
          </w:p>
        </w:tc>
      </w:tr>
      <w:tr w:rsidR="00A13A17" w:rsidRPr="003670AC" w:rsidTr="00265086">
        <w:trPr>
          <w:trHeight w:val="315"/>
        </w:trPr>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A13A17" w:rsidRPr="00A13A17" w:rsidRDefault="00A13A17" w:rsidP="00A13A17">
            <w:pPr>
              <w:spacing w:after="0" w:line="240" w:lineRule="auto"/>
              <w:rPr>
                <w:rFonts w:ascii="Arial" w:eastAsia="Times New Roman" w:hAnsi="Arial" w:cs="Arial"/>
                <w:sz w:val="16"/>
                <w:szCs w:val="16"/>
                <w:lang w:eastAsia="uk-UA"/>
              </w:rPr>
            </w:pPr>
          </w:p>
        </w:tc>
        <w:tc>
          <w:tcPr>
            <w:tcW w:w="998" w:type="dxa"/>
            <w:vMerge/>
            <w:tcBorders>
              <w:top w:val="single" w:sz="6" w:space="0" w:color="000000"/>
              <w:left w:val="single" w:sz="6" w:space="0" w:color="CCCCCC"/>
              <w:bottom w:val="single" w:sz="6" w:space="0" w:color="000000"/>
              <w:right w:val="single" w:sz="6" w:space="0" w:color="000000"/>
            </w:tcBorders>
            <w:vAlign w:val="center"/>
            <w:hideMark/>
          </w:tcPr>
          <w:p w:rsidR="00A13A17" w:rsidRPr="00A13A17" w:rsidRDefault="00A13A17" w:rsidP="00A13A17">
            <w:pPr>
              <w:spacing w:after="0" w:line="240" w:lineRule="auto"/>
              <w:rPr>
                <w:rFonts w:ascii="Times New Roman" w:eastAsia="Times New Roman" w:hAnsi="Times New Roman" w:cs="Times New Roman"/>
                <w:sz w:val="16"/>
                <w:szCs w:val="16"/>
                <w:lang w:eastAsia="uk-UA"/>
              </w:rPr>
            </w:pPr>
          </w:p>
        </w:tc>
        <w:tc>
          <w:tcPr>
            <w:tcW w:w="554"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на 01.09.2024</w:t>
            </w:r>
          </w:p>
        </w:tc>
        <w:tc>
          <w:tcPr>
            <w:tcW w:w="567"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на 25.12.2024 (кінець І с)</w:t>
            </w:r>
          </w:p>
        </w:tc>
        <w:tc>
          <w:tcPr>
            <w:tcW w:w="425"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на 13.06.2025 (кінець н.р.)</w:t>
            </w:r>
          </w:p>
        </w:tc>
        <w:tc>
          <w:tcPr>
            <w:tcW w:w="1134"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Високий</w:t>
            </w:r>
          </w:p>
        </w:tc>
        <w:tc>
          <w:tcPr>
            <w:tcW w:w="1262"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Достатній</w:t>
            </w:r>
          </w:p>
        </w:tc>
        <w:tc>
          <w:tcPr>
            <w:tcW w:w="1275"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Середній</w:t>
            </w:r>
          </w:p>
        </w:tc>
        <w:tc>
          <w:tcPr>
            <w:tcW w:w="873"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Початковий</w:t>
            </w:r>
          </w:p>
        </w:tc>
        <w:tc>
          <w:tcPr>
            <w:tcW w:w="873"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Високий</w:t>
            </w:r>
          </w:p>
        </w:tc>
        <w:tc>
          <w:tcPr>
            <w:tcW w:w="1000"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Достатній</w:t>
            </w:r>
          </w:p>
        </w:tc>
        <w:tc>
          <w:tcPr>
            <w:tcW w:w="985"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Середній</w:t>
            </w:r>
          </w:p>
        </w:tc>
        <w:tc>
          <w:tcPr>
            <w:tcW w:w="969"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Початковий</w:t>
            </w:r>
          </w:p>
        </w:tc>
      </w:tr>
      <w:tr w:rsidR="00A13A17" w:rsidRPr="003670AC" w:rsidTr="00265086">
        <w:trPr>
          <w:trHeight w:val="315"/>
        </w:trPr>
        <w:tc>
          <w:tcPr>
            <w:tcW w:w="567" w:type="dxa"/>
            <w:vMerge/>
            <w:tcBorders>
              <w:top w:val="single" w:sz="6" w:space="0" w:color="000000"/>
              <w:left w:val="single" w:sz="6" w:space="0" w:color="000000"/>
              <w:bottom w:val="single" w:sz="6" w:space="0" w:color="000000"/>
              <w:right w:val="single" w:sz="6" w:space="0" w:color="000000"/>
            </w:tcBorders>
            <w:vAlign w:val="center"/>
            <w:hideMark/>
          </w:tcPr>
          <w:p w:rsidR="00A13A17" w:rsidRPr="00A13A17" w:rsidRDefault="00A13A17" w:rsidP="00A13A17">
            <w:pPr>
              <w:spacing w:after="0" w:line="240" w:lineRule="auto"/>
              <w:rPr>
                <w:rFonts w:ascii="Arial" w:eastAsia="Times New Roman" w:hAnsi="Arial" w:cs="Arial"/>
                <w:sz w:val="16"/>
                <w:szCs w:val="16"/>
                <w:lang w:eastAsia="uk-UA"/>
              </w:rPr>
            </w:pPr>
          </w:p>
        </w:tc>
        <w:tc>
          <w:tcPr>
            <w:tcW w:w="998" w:type="dxa"/>
            <w:vMerge/>
            <w:tcBorders>
              <w:top w:val="single" w:sz="6" w:space="0" w:color="000000"/>
              <w:left w:val="single" w:sz="6" w:space="0" w:color="CCCCCC"/>
              <w:bottom w:val="single" w:sz="6" w:space="0" w:color="000000"/>
              <w:right w:val="single" w:sz="6" w:space="0" w:color="000000"/>
            </w:tcBorders>
            <w:vAlign w:val="center"/>
            <w:hideMark/>
          </w:tcPr>
          <w:p w:rsidR="00A13A17" w:rsidRPr="00A13A17" w:rsidRDefault="00A13A17" w:rsidP="00A13A17">
            <w:pPr>
              <w:spacing w:after="0" w:line="240" w:lineRule="auto"/>
              <w:rPr>
                <w:rFonts w:ascii="Times New Roman" w:eastAsia="Times New Roman" w:hAnsi="Times New Roman" w:cs="Times New Roman"/>
                <w:sz w:val="16"/>
                <w:szCs w:val="16"/>
                <w:lang w:eastAsia="uk-UA"/>
              </w:rPr>
            </w:pPr>
          </w:p>
        </w:tc>
        <w:tc>
          <w:tcPr>
            <w:tcW w:w="554" w:type="dxa"/>
            <w:vMerge/>
            <w:tcBorders>
              <w:top w:val="single" w:sz="6" w:space="0" w:color="CCCCCC"/>
              <w:left w:val="single" w:sz="6" w:space="0" w:color="CCCCCC"/>
              <w:bottom w:val="single" w:sz="6" w:space="0" w:color="000000"/>
              <w:right w:val="single" w:sz="6" w:space="0" w:color="000000"/>
            </w:tcBorders>
            <w:vAlign w:val="center"/>
            <w:hideMark/>
          </w:tcPr>
          <w:p w:rsidR="00A13A17" w:rsidRPr="00A13A17" w:rsidRDefault="00A13A17" w:rsidP="00A13A17">
            <w:pPr>
              <w:spacing w:after="0" w:line="240" w:lineRule="auto"/>
              <w:rPr>
                <w:rFonts w:ascii="Times New Roman" w:eastAsia="Times New Roman" w:hAnsi="Times New Roman" w:cs="Times New Roman"/>
                <w:sz w:val="16"/>
                <w:szCs w:val="16"/>
                <w:lang w:eastAsia="uk-UA"/>
              </w:rPr>
            </w:pPr>
          </w:p>
        </w:tc>
        <w:tc>
          <w:tcPr>
            <w:tcW w:w="567" w:type="dxa"/>
            <w:vMerge/>
            <w:tcBorders>
              <w:top w:val="single" w:sz="6" w:space="0" w:color="CCCCCC"/>
              <w:left w:val="single" w:sz="6" w:space="0" w:color="CCCCCC"/>
              <w:bottom w:val="single" w:sz="6" w:space="0" w:color="000000"/>
              <w:right w:val="single" w:sz="6" w:space="0" w:color="000000"/>
            </w:tcBorders>
            <w:vAlign w:val="center"/>
            <w:hideMark/>
          </w:tcPr>
          <w:p w:rsidR="00A13A17" w:rsidRPr="00A13A17" w:rsidRDefault="00A13A17" w:rsidP="00A13A17">
            <w:pPr>
              <w:spacing w:after="0" w:line="240" w:lineRule="auto"/>
              <w:rPr>
                <w:rFonts w:ascii="Times New Roman" w:eastAsia="Times New Roman" w:hAnsi="Times New Roman" w:cs="Times New Roman"/>
                <w:sz w:val="16"/>
                <w:szCs w:val="16"/>
                <w:lang w:eastAsia="uk-UA"/>
              </w:rPr>
            </w:pPr>
          </w:p>
        </w:tc>
        <w:tc>
          <w:tcPr>
            <w:tcW w:w="425" w:type="dxa"/>
            <w:vMerge/>
            <w:tcBorders>
              <w:top w:val="single" w:sz="6" w:space="0" w:color="CCCCCC"/>
              <w:left w:val="single" w:sz="6" w:space="0" w:color="CCCCCC"/>
              <w:bottom w:val="single" w:sz="6" w:space="0" w:color="000000"/>
              <w:right w:val="single" w:sz="6" w:space="0" w:color="000000"/>
            </w:tcBorders>
            <w:vAlign w:val="center"/>
            <w:hideMark/>
          </w:tcPr>
          <w:p w:rsidR="00A13A17" w:rsidRPr="00A13A17" w:rsidRDefault="00A13A17" w:rsidP="00A13A17">
            <w:pPr>
              <w:spacing w:after="0" w:line="240" w:lineRule="auto"/>
              <w:rPr>
                <w:rFonts w:ascii="Times New Roman" w:eastAsia="Times New Roman" w:hAnsi="Times New Roman" w:cs="Times New Roman"/>
                <w:sz w:val="16"/>
                <w:szCs w:val="16"/>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Кількість учнів</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A13A17" w:rsidRDefault="00A13A17" w:rsidP="00A13A17">
            <w:pPr>
              <w:spacing w:after="0" w:line="240" w:lineRule="auto"/>
              <w:jc w:val="center"/>
              <w:rPr>
                <w:rFonts w:ascii="Times New Roman" w:eastAsia="Times New Roman" w:hAnsi="Times New Roman" w:cs="Times New Roman"/>
                <w:sz w:val="16"/>
                <w:szCs w:val="16"/>
                <w:lang w:eastAsia="uk-UA"/>
              </w:rPr>
            </w:pPr>
            <w:r w:rsidRPr="00A13A17">
              <w:rPr>
                <w:rFonts w:ascii="Times New Roman" w:eastAsia="Times New Roman" w:hAnsi="Times New Roman" w:cs="Times New Roman"/>
                <w:sz w:val="16"/>
                <w:szCs w:val="16"/>
                <w:lang w:eastAsia="uk-UA"/>
              </w:rPr>
              <w:t>%</w:t>
            </w:r>
          </w:p>
        </w:tc>
      </w:tr>
      <w:tr w:rsidR="00A13A17" w:rsidRPr="003670AC" w:rsidTr="00265086">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5-А</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265086" w:rsidRDefault="00A13A17" w:rsidP="00A13A17">
            <w:pPr>
              <w:spacing w:after="0" w:line="240" w:lineRule="auto"/>
              <w:rPr>
                <w:rFonts w:ascii="Arial" w:eastAsia="Times New Roman" w:hAnsi="Arial" w:cs="Arial"/>
                <w:sz w:val="18"/>
                <w:szCs w:val="18"/>
                <w:lang w:eastAsia="uk-UA"/>
              </w:rPr>
            </w:pPr>
            <w:r w:rsidRPr="00265086">
              <w:rPr>
                <w:rFonts w:ascii="Arial" w:eastAsia="Times New Roman" w:hAnsi="Arial" w:cs="Arial"/>
                <w:sz w:val="18"/>
                <w:szCs w:val="18"/>
                <w:lang w:eastAsia="uk-UA"/>
              </w:rPr>
              <w:t>Кровіцька Л. Я.</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48</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15</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52</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57</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43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0</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0</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0</w:t>
            </w:r>
          </w:p>
        </w:tc>
      </w:tr>
      <w:tr w:rsidR="00A13A17" w:rsidRPr="003670AC" w:rsidTr="00265086">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5-Б</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Кровіцька Л. Я.</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22</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67</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57"/>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5-В</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Кровіцька Л. Я.</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20</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59</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lastRenderedPageBreak/>
              <w:t>6-А</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48,1</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39,29</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54</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D370BF">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6-Б</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Шак О. Б.</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57,5</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18</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19</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48</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w:t>
            </w:r>
          </w:p>
        </w:tc>
      </w:tr>
      <w:tr w:rsidR="00A13A17" w:rsidRPr="003670AC" w:rsidTr="00265086">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6-В</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Федюк О. Р.</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45</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38</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265086">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7-А</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Федюк О. Р.</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43,4</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265086">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17,</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Федюк О. Р.</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47,8</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8,6</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17</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43,</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9</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7-Б</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Шак О. Б.</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21</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52,5</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2,5</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42</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Шак О. Б.</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20</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50</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2,5</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42</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7-В</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Шак О. Б.</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13,1</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83,3</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91"/>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Шак О. Б.</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10,5</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42,1</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19</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265086">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8-А</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34,6</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8-Б</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6,25</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37,5</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265086">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47,</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6,25</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34</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17</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6</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53</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8-В</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17</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33,3</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D370BF">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16</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38</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17</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46</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17</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33</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43,</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41</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9-А</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51,85</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265086">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59,</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46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9-Б</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49</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D370BF">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24,</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46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49</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22</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19</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9-В</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37</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Завалій О. Л.</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42,</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13</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30</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265086" w:rsidRPr="003670AC" w:rsidTr="002E10B3">
        <w:trPr>
          <w:trHeight w:val="315"/>
        </w:trPr>
        <w:tc>
          <w:tcPr>
            <w:tcW w:w="1565" w:type="dxa"/>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Усього 5-9 класи</w:t>
            </w:r>
          </w:p>
        </w:tc>
        <w:tc>
          <w:tcPr>
            <w:tcW w:w="554"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755</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784</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827</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132</w:t>
            </w:r>
          </w:p>
        </w:tc>
        <w:tc>
          <w:tcPr>
            <w:tcW w:w="70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p>
        </w:tc>
        <w:tc>
          <w:tcPr>
            <w:tcW w:w="57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358</w:t>
            </w:r>
          </w:p>
        </w:tc>
        <w:tc>
          <w:tcPr>
            <w:tcW w:w="68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p>
        </w:tc>
        <w:tc>
          <w:tcPr>
            <w:tcW w:w="589"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262</w:t>
            </w:r>
          </w:p>
        </w:tc>
        <w:tc>
          <w:tcPr>
            <w:tcW w:w="686"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23</w:t>
            </w:r>
          </w:p>
        </w:tc>
        <w:tc>
          <w:tcPr>
            <w:tcW w:w="448"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159</w:t>
            </w:r>
          </w:p>
        </w:tc>
        <w:tc>
          <w:tcPr>
            <w:tcW w:w="425"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p>
        </w:tc>
        <w:tc>
          <w:tcPr>
            <w:tcW w:w="43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366</w:t>
            </w: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278</w:t>
            </w:r>
          </w:p>
        </w:tc>
        <w:tc>
          <w:tcPr>
            <w:tcW w:w="418"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p>
        </w:tc>
        <w:tc>
          <w:tcPr>
            <w:tcW w:w="403"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566" w:type="dxa"/>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265086" w:rsidRPr="003670AC" w:rsidRDefault="00265086" w:rsidP="00A13A17">
            <w:pPr>
              <w:spacing w:after="0" w:line="240" w:lineRule="auto"/>
              <w:jc w:val="right"/>
              <w:rPr>
                <w:rFonts w:ascii="Arial" w:eastAsia="Times New Roman" w:hAnsi="Arial" w:cs="Arial"/>
                <w:sz w:val="20"/>
                <w:szCs w:val="20"/>
                <w:lang w:eastAsia="uk-UA"/>
              </w:rPr>
            </w:pP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10-А</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Федюк О. Р.</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14</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31</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14</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right"/>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Федюк О. Р.</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14</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r w:rsidR="006D0FD5" w:rsidRPr="003670AC">
              <w:rPr>
                <w:rFonts w:ascii="Arial" w:eastAsia="Times New Roman" w:hAnsi="Arial" w:cs="Arial"/>
                <w:sz w:val="20"/>
                <w:szCs w:val="20"/>
                <w:lang w:eastAsia="uk-UA"/>
              </w:rPr>
              <w:t xml:space="preserve"> </w:t>
            </w:r>
            <w:r w:rsidRPr="003670AC">
              <w:rPr>
                <w:rFonts w:ascii="Arial" w:eastAsia="Times New Roman" w:hAnsi="Arial" w:cs="Arial"/>
                <w:sz w:val="20"/>
                <w:szCs w:val="20"/>
                <w:lang w:eastAsia="uk-UA"/>
              </w:rPr>
              <w:t>6</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14</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right"/>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3A17" w:rsidRPr="003670AC" w:rsidRDefault="00A13A17" w:rsidP="00A13A17">
            <w:pPr>
              <w:spacing w:after="0" w:line="240" w:lineRule="auto"/>
              <w:jc w:val="center"/>
              <w:rPr>
                <w:rFonts w:ascii="Arial" w:eastAsia="Times New Roman" w:hAnsi="Arial" w:cs="Arial"/>
                <w:sz w:val="20"/>
                <w:szCs w:val="20"/>
                <w:lang w:eastAsia="uk-UA"/>
              </w:rPr>
            </w:pP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10-Б</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58,</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16</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16,</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58,</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16</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10-В</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265086">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Черній І. П.</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38,</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10</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265086">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32,</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11-А</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Федюк О. Р.</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54,</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r w:rsidR="006D0FD5" w:rsidRPr="003670AC">
              <w:rPr>
                <w:rFonts w:ascii="Arial" w:eastAsia="Times New Roman" w:hAnsi="Arial" w:cs="Arial"/>
                <w:sz w:val="20"/>
                <w:szCs w:val="20"/>
                <w:lang w:eastAsia="uk-UA"/>
              </w:rPr>
              <w:t xml:space="preserve"> </w:t>
            </w:r>
            <w:r w:rsidRPr="003670AC">
              <w:rPr>
                <w:rFonts w:ascii="Arial" w:eastAsia="Times New Roman" w:hAnsi="Arial" w:cs="Arial"/>
                <w:sz w:val="20"/>
                <w:szCs w:val="20"/>
                <w:lang w:eastAsia="uk-UA"/>
              </w:rPr>
              <w:t>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25</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 xml:space="preserve">Федюк О. </w:t>
            </w:r>
            <w:r w:rsidRPr="003670AC">
              <w:rPr>
                <w:rFonts w:ascii="Arial" w:eastAsia="Times New Roman" w:hAnsi="Arial" w:cs="Arial"/>
                <w:sz w:val="20"/>
                <w:szCs w:val="20"/>
                <w:lang w:eastAsia="uk-UA"/>
              </w:rPr>
              <w:lastRenderedPageBreak/>
              <w:t>Р.</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lastRenderedPageBreak/>
              <w:t>22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24</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18,</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55</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6D0FD5">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18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25</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37,5</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9</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37,</w:t>
            </w:r>
            <w:r w:rsidRPr="003670AC">
              <w:rPr>
                <w:rFonts w:ascii="Arial" w:eastAsia="Times New Roman" w:hAnsi="Arial" w:cs="Arial"/>
                <w:sz w:val="20"/>
                <w:szCs w:val="20"/>
                <w:lang w:eastAsia="uk-UA"/>
              </w:rPr>
              <w:lastRenderedPageBreak/>
              <w:t>5</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lastRenderedPageBreak/>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lastRenderedPageBreak/>
              <w:t>11-Б</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 xml:space="preserve">Шак О. Б. </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12</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6D0FD5"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43</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13</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46,</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28</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vMerge/>
            <w:tcBorders>
              <w:top w:val="single" w:sz="6" w:space="0" w:color="CCCCCC"/>
              <w:left w:val="single" w:sz="6" w:space="0" w:color="000000"/>
              <w:bottom w:val="single" w:sz="6" w:space="0" w:color="000000"/>
              <w:right w:val="single" w:sz="6" w:space="0" w:color="000000"/>
            </w:tcBorders>
            <w:vAlign w:val="center"/>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 xml:space="preserve">Шак О. Б. </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28</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29</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11</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6D0FD5">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39,</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14</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50</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D370BF">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3,44</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17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D370BF"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59</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8</w:t>
            </w: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265086" w:rsidP="00A13A17">
            <w:pPr>
              <w:spacing w:after="0" w:line="240" w:lineRule="auto"/>
              <w:jc w:val="right"/>
              <w:rPr>
                <w:rFonts w:ascii="Arial" w:eastAsia="Times New Roman" w:hAnsi="Arial" w:cs="Arial"/>
                <w:sz w:val="20"/>
                <w:szCs w:val="20"/>
                <w:lang w:eastAsia="uk-UA"/>
              </w:rPr>
            </w:pPr>
            <w:r>
              <w:rPr>
                <w:rFonts w:ascii="Arial" w:eastAsia="Times New Roman" w:hAnsi="Arial" w:cs="Arial"/>
                <w:sz w:val="20"/>
                <w:szCs w:val="20"/>
                <w:lang w:eastAsia="uk-UA"/>
              </w:rPr>
              <w:t>28</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r w:rsidR="00A13A17" w:rsidRPr="003670AC" w:rsidTr="00265086">
        <w:trPr>
          <w:trHeight w:val="315"/>
        </w:trPr>
        <w:tc>
          <w:tcPr>
            <w:tcW w:w="56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11-В</w:t>
            </w:r>
          </w:p>
        </w:tc>
        <w:tc>
          <w:tcPr>
            <w:tcW w:w="99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r w:rsidRPr="003670AC">
              <w:rPr>
                <w:rFonts w:ascii="Arial" w:eastAsia="Times New Roman" w:hAnsi="Arial" w:cs="Arial"/>
                <w:sz w:val="20"/>
                <w:szCs w:val="20"/>
                <w:lang w:eastAsia="uk-UA"/>
              </w:rPr>
              <w:t>Кровіцька Л. Я.</w:t>
            </w:r>
          </w:p>
        </w:tc>
        <w:tc>
          <w:tcPr>
            <w:tcW w:w="5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27</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5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13</w:t>
            </w:r>
          </w:p>
        </w:tc>
        <w:tc>
          <w:tcPr>
            <w:tcW w:w="6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48</w:t>
            </w:r>
          </w:p>
        </w:tc>
        <w:tc>
          <w:tcPr>
            <w:tcW w:w="5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14</w:t>
            </w:r>
          </w:p>
        </w:tc>
        <w:tc>
          <w:tcPr>
            <w:tcW w:w="68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52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12</w:t>
            </w:r>
          </w:p>
        </w:tc>
        <w:tc>
          <w:tcPr>
            <w:tcW w:w="42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44</w:t>
            </w:r>
          </w:p>
        </w:tc>
        <w:tc>
          <w:tcPr>
            <w:tcW w:w="4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14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lang w:eastAsia="uk-UA"/>
              </w:rPr>
            </w:pPr>
            <w:r w:rsidRPr="003670AC">
              <w:rPr>
                <w:rFonts w:ascii="Arial" w:eastAsia="Times New Roman" w:hAnsi="Arial" w:cs="Arial"/>
                <w:lang w:eastAsia="uk-UA"/>
              </w:rPr>
              <w:t>52</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c>
          <w:tcPr>
            <w:tcW w:w="4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rPr>
                <w:rFonts w:ascii="Arial" w:eastAsia="Times New Roman" w:hAnsi="Arial" w:cs="Arial"/>
                <w:sz w:val="20"/>
                <w:szCs w:val="20"/>
                <w:lang w:eastAsia="uk-UA"/>
              </w:rPr>
            </w:pPr>
          </w:p>
        </w:tc>
        <w:tc>
          <w:tcPr>
            <w:tcW w:w="5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3A17" w:rsidRPr="003670AC" w:rsidRDefault="00A13A17" w:rsidP="00A13A17">
            <w:pPr>
              <w:spacing w:after="0" w:line="240" w:lineRule="auto"/>
              <w:jc w:val="right"/>
              <w:rPr>
                <w:rFonts w:ascii="Arial" w:eastAsia="Times New Roman" w:hAnsi="Arial" w:cs="Arial"/>
                <w:sz w:val="20"/>
                <w:szCs w:val="20"/>
                <w:lang w:eastAsia="uk-UA"/>
              </w:rPr>
            </w:pPr>
            <w:r w:rsidRPr="003670AC">
              <w:rPr>
                <w:rFonts w:ascii="Arial" w:eastAsia="Times New Roman" w:hAnsi="Arial" w:cs="Arial"/>
                <w:sz w:val="20"/>
                <w:szCs w:val="20"/>
                <w:lang w:eastAsia="uk-UA"/>
              </w:rPr>
              <w:t>0</w:t>
            </w:r>
          </w:p>
        </w:tc>
      </w:tr>
    </w:tbl>
    <w:p w:rsidR="00265086" w:rsidRPr="00EB30D3" w:rsidRDefault="00265086" w:rsidP="00265086">
      <w:pPr>
        <w:rPr>
          <w:rFonts w:ascii="Times New Roman" w:hAnsi="Times New Roman" w:cs="Times New Roman"/>
          <w:b/>
          <w:sz w:val="28"/>
          <w:szCs w:val="28"/>
        </w:rPr>
      </w:pPr>
      <w:r>
        <w:rPr>
          <w:rFonts w:ascii="Times New Roman" w:hAnsi="Times New Roman" w:cs="Times New Roman"/>
          <w:b/>
          <w:sz w:val="28"/>
          <w:szCs w:val="28"/>
        </w:rPr>
        <w:t xml:space="preserve"> Українська мова </w:t>
      </w:r>
    </w:p>
    <w:tbl>
      <w:tblPr>
        <w:tblW w:w="25266" w:type="dxa"/>
        <w:tblInd w:w="-1089" w:type="dxa"/>
        <w:tblCellMar>
          <w:left w:w="0" w:type="dxa"/>
          <w:right w:w="0" w:type="dxa"/>
        </w:tblCellMar>
        <w:tblLook w:val="04A0" w:firstRow="1" w:lastRow="0" w:firstColumn="1" w:lastColumn="0" w:noHBand="0" w:noVBand="1"/>
      </w:tblPr>
      <w:tblGrid>
        <w:gridCol w:w="667"/>
        <w:gridCol w:w="1353"/>
        <w:gridCol w:w="1350"/>
        <w:gridCol w:w="1350"/>
        <w:gridCol w:w="1350"/>
        <w:gridCol w:w="1211"/>
        <w:gridCol w:w="1258"/>
        <w:gridCol w:w="1211"/>
        <w:gridCol w:w="1258"/>
        <w:gridCol w:w="1211"/>
        <w:gridCol w:w="1258"/>
        <w:gridCol w:w="1211"/>
        <w:gridCol w:w="702"/>
        <w:gridCol w:w="1211"/>
        <w:gridCol w:w="1258"/>
        <w:gridCol w:w="1211"/>
        <w:gridCol w:w="1258"/>
        <w:gridCol w:w="1211"/>
        <w:gridCol w:w="1258"/>
        <w:gridCol w:w="1211"/>
        <w:gridCol w:w="1258"/>
      </w:tblGrid>
      <w:tr w:rsidR="00265086" w:rsidRPr="00D96F33" w:rsidTr="00EB30D3">
        <w:trPr>
          <w:trHeight w:val="315"/>
        </w:trPr>
        <w:tc>
          <w:tcPr>
            <w:tcW w:w="671"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Клас</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Вчитель</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Всього учнів</w:t>
            </w:r>
          </w:p>
        </w:tc>
        <w:tc>
          <w:tcPr>
            <w:tcW w:w="0" w:type="auto"/>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Рівні навчальних досягнень учнів за І семестр 2024-2025 н.р.</w:t>
            </w:r>
          </w:p>
        </w:tc>
        <w:tc>
          <w:tcPr>
            <w:tcW w:w="0" w:type="auto"/>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Рівні навчальних досягнень учнів за 2024-2025 н.р. (Річні)</w:t>
            </w:r>
          </w:p>
        </w:tc>
      </w:tr>
      <w:tr w:rsidR="00265086" w:rsidRPr="00D96F33" w:rsidTr="00EB30D3">
        <w:trPr>
          <w:trHeight w:val="315"/>
        </w:trPr>
        <w:tc>
          <w:tcPr>
            <w:tcW w:w="671" w:type="dxa"/>
            <w:vMerge/>
            <w:tcBorders>
              <w:top w:val="single" w:sz="6" w:space="0" w:color="000000"/>
              <w:left w:val="single" w:sz="6" w:space="0" w:color="000000"/>
              <w:bottom w:val="single" w:sz="6" w:space="0" w:color="000000"/>
              <w:right w:val="single" w:sz="6" w:space="0" w:color="000000"/>
            </w:tcBorders>
            <w:vAlign w:val="center"/>
            <w:hideMark/>
          </w:tcPr>
          <w:p w:rsidR="00265086" w:rsidRPr="00D96F33" w:rsidRDefault="00265086"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265086" w:rsidRPr="00D96F33" w:rsidRDefault="00265086" w:rsidP="002E10B3">
            <w:pPr>
              <w:spacing w:after="0" w:line="240" w:lineRule="auto"/>
              <w:rPr>
                <w:rFonts w:ascii="Times New Roman" w:eastAsia="Times New Roman" w:hAnsi="Times New Roman" w:cs="Times New Roman"/>
                <w:sz w:val="28"/>
                <w:szCs w:val="28"/>
                <w:lang w:eastAsia="uk-UA"/>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на 01.09.2024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на 25.12.2024 (кінець І с)</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на 13.06.2025 (кінець н.р.)</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Високий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Достатній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Середній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Початковий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Високий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Достатній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Середній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Початковий</w:t>
            </w:r>
          </w:p>
        </w:tc>
      </w:tr>
      <w:tr w:rsidR="00265086" w:rsidRPr="00D96F33" w:rsidTr="00EB30D3">
        <w:trPr>
          <w:trHeight w:val="315"/>
        </w:trPr>
        <w:tc>
          <w:tcPr>
            <w:tcW w:w="671" w:type="dxa"/>
            <w:vMerge/>
            <w:tcBorders>
              <w:top w:val="single" w:sz="6" w:space="0" w:color="000000"/>
              <w:left w:val="single" w:sz="6" w:space="0" w:color="000000"/>
              <w:bottom w:val="single" w:sz="6" w:space="0" w:color="000000"/>
              <w:right w:val="single" w:sz="6" w:space="0" w:color="000000"/>
            </w:tcBorders>
            <w:vAlign w:val="center"/>
            <w:hideMark/>
          </w:tcPr>
          <w:p w:rsidR="00265086" w:rsidRPr="00D96F33" w:rsidRDefault="00265086"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265086" w:rsidRPr="00D96F33" w:rsidRDefault="00265086"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265086" w:rsidRPr="00D96F33" w:rsidRDefault="00265086"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265086" w:rsidRPr="00D96F33" w:rsidRDefault="00265086"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265086" w:rsidRPr="00D96F33" w:rsidRDefault="00265086" w:rsidP="002E10B3">
            <w:pPr>
              <w:spacing w:after="0" w:line="240" w:lineRule="auto"/>
              <w:rPr>
                <w:rFonts w:ascii="Times New Roman" w:eastAsia="Times New Roman" w:hAnsi="Times New Roman" w:cs="Times New Roman"/>
                <w:sz w:val="28"/>
                <w:szCs w:val="28"/>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Демідонт О. 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Грева О.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9,090909091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60,60606061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27,27272727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11,76470588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58,82352941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26,47058824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Кіндяк Ю. 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16,12903226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54,83870968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38,70967742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17,64705882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61,76470588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23,52941176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Дмитрук О. 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28,57142857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17,85714286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32,14285714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17,85714286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Грева О.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15,78947368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57,89473684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26,31578947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vMerge/>
            <w:tcBorders>
              <w:top w:val="single" w:sz="6" w:space="0" w:color="CCCCCC"/>
              <w:left w:val="single" w:sz="6" w:space="0" w:color="000000"/>
              <w:bottom w:val="single" w:sz="6" w:space="0" w:color="000000"/>
              <w:right w:val="single" w:sz="6" w:space="0" w:color="000000"/>
            </w:tcBorders>
            <w:vAlign w:val="center"/>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Кіндяк Ю. 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19,04761905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47,61904762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Грева О.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4,761904762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52,38095238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7,142857143</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Демідонт О. 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31,81818182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45,45454545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22,72727273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39,13043478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43,47826087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17,39130435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Грева О.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4,761904762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23,80952381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21,73913043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56,52173913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21,73913043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Дмитрук О. 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57,14285714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Грева О.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24,13793103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37,93103448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27,5862069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30,76923077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46,15384615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23,07692308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Михайлишин С.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8,823529412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38,23529412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2,941176471</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Обдирко М. 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14,28571429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10,52631579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65,78947368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23,68421053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Демідонт О. 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53,57142857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40,74074074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51,85185185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7,407407407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Михальчук Н. 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18,91891892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54,05405405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27,02702703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Михайлишин С.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57,89473684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34,21052632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D1019B">
        <w:trPr>
          <w:trHeight w:val="315"/>
        </w:trPr>
        <w:tc>
          <w:tcPr>
            <w:tcW w:w="2020" w:type="dxa"/>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Усього 5-9 класи</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485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498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258,0116398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846,5946173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429,9620091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18,125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311,2163346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732,1801046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336,5195272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10,08403361</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Обдирко М. 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14,28571429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28,57142857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Михайлишин С.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9,677419355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61,29032258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29,03225806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68,75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21,875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Михайлишин С.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12,90322581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58,06451613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29,03225806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16,12903226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54,83870968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29,03225806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Драган Н. 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7,692307692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30,76923077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15,38461538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12,82051282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38,46153846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15,38461538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Обдирко М. 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37,93103448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44,82758621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6,896551724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51,72413793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31,03448276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265086" w:rsidRPr="00D96F33" w:rsidTr="00EB30D3">
        <w:trPr>
          <w:trHeight w:val="315"/>
        </w:trPr>
        <w:tc>
          <w:tcPr>
            <w:tcW w:w="67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Михальчук Н. 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3,703703704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77,77777778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18,51851852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65086" w:rsidRPr="00D96F33" w:rsidRDefault="00265086"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D1019B">
        <w:trPr>
          <w:trHeight w:val="315"/>
        </w:trPr>
        <w:tc>
          <w:tcPr>
            <w:tcW w:w="2020" w:type="dxa"/>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lastRenderedPageBreak/>
              <w:t>Усього 10-11 класи</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48,26237084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297,2614532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182,509522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56,64966823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273,7743861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125,8977848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bl>
    <w:p w:rsidR="00265086" w:rsidRPr="00EB30D3" w:rsidRDefault="00265086" w:rsidP="00265086">
      <w:pPr>
        <w:rPr>
          <w:rFonts w:ascii="Times New Roman" w:hAnsi="Times New Roman" w:cs="Times New Roman"/>
          <w:b/>
          <w:sz w:val="28"/>
          <w:szCs w:val="28"/>
        </w:rPr>
      </w:pPr>
      <w:r>
        <w:rPr>
          <w:rFonts w:ascii="Times New Roman" w:hAnsi="Times New Roman" w:cs="Times New Roman"/>
          <w:b/>
          <w:sz w:val="28"/>
          <w:szCs w:val="28"/>
        </w:rPr>
        <w:t>Історія України</w:t>
      </w:r>
    </w:p>
    <w:tbl>
      <w:tblPr>
        <w:tblW w:w="10818" w:type="dxa"/>
        <w:tblInd w:w="-1089" w:type="dxa"/>
        <w:tblCellMar>
          <w:left w:w="0" w:type="dxa"/>
          <w:right w:w="0" w:type="dxa"/>
        </w:tblCellMar>
        <w:tblLook w:val="04A0" w:firstRow="1" w:lastRow="0" w:firstColumn="1" w:lastColumn="0" w:noHBand="0" w:noVBand="1"/>
      </w:tblPr>
      <w:tblGrid>
        <w:gridCol w:w="277"/>
        <w:gridCol w:w="573"/>
        <w:gridCol w:w="496"/>
        <w:gridCol w:w="496"/>
        <w:gridCol w:w="496"/>
        <w:gridCol w:w="452"/>
        <w:gridCol w:w="373"/>
        <w:gridCol w:w="452"/>
        <w:gridCol w:w="373"/>
        <w:gridCol w:w="452"/>
        <w:gridCol w:w="373"/>
        <w:gridCol w:w="452"/>
        <w:gridCol w:w="749"/>
        <w:gridCol w:w="452"/>
        <w:gridCol w:w="749"/>
        <w:gridCol w:w="452"/>
        <w:gridCol w:w="749"/>
        <w:gridCol w:w="452"/>
        <w:gridCol w:w="749"/>
        <w:gridCol w:w="452"/>
        <w:gridCol w:w="749"/>
      </w:tblGrid>
      <w:tr w:rsidR="006E6854" w:rsidRPr="00D96F33" w:rsidTr="006E6854">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Клас</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Вчитель</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Всього учнів</w:t>
            </w:r>
          </w:p>
        </w:tc>
        <w:tc>
          <w:tcPr>
            <w:tcW w:w="0" w:type="auto"/>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Рівні навчальних досягнень учнів за І семестр 2024-2025 н.р.</w:t>
            </w:r>
          </w:p>
        </w:tc>
        <w:tc>
          <w:tcPr>
            <w:tcW w:w="0" w:type="auto"/>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Рівні навчальних досягнень учнів за 2024-2025 н.р. (Річні)</w:t>
            </w:r>
          </w:p>
        </w:tc>
      </w:tr>
      <w:tr w:rsidR="006E6854" w:rsidRPr="00D96F33" w:rsidTr="006E6854">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6854" w:rsidRPr="006E6854" w:rsidRDefault="006E6854" w:rsidP="002E10B3">
            <w:pPr>
              <w:spacing w:after="0" w:line="240" w:lineRule="auto"/>
              <w:rPr>
                <w:rFonts w:ascii="Times New Roman" w:eastAsia="Times New Roman" w:hAnsi="Times New Roman" w:cs="Times New Roman"/>
                <w:sz w:val="16"/>
                <w:szCs w:val="16"/>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6E6854" w:rsidRPr="006E6854" w:rsidRDefault="006E6854" w:rsidP="002E10B3">
            <w:pPr>
              <w:spacing w:after="0" w:line="240" w:lineRule="auto"/>
              <w:rPr>
                <w:rFonts w:ascii="Times New Roman" w:eastAsia="Times New Roman" w:hAnsi="Times New Roman" w:cs="Times New Roman"/>
                <w:sz w:val="16"/>
                <w:szCs w:val="16"/>
                <w:lang w:eastAsia="uk-UA"/>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на 01.09.2024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на 25.12.2024 (кінець І с)</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на 13.06.2025 (кінець н.р.)</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Високий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Достатній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Середній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Початковий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Високий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Достатній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Середній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Початковий</w:t>
            </w:r>
          </w:p>
        </w:tc>
      </w:tr>
      <w:tr w:rsidR="006E6854" w:rsidRPr="00D96F33" w:rsidTr="006E6854">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6854" w:rsidRPr="006E6854" w:rsidRDefault="006E6854" w:rsidP="002E10B3">
            <w:pPr>
              <w:spacing w:after="0" w:line="240" w:lineRule="auto"/>
              <w:rPr>
                <w:rFonts w:ascii="Times New Roman" w:eastAsia="Times New Roman" w:hAnsi="Times New Roman" w:cs="Times New Roman"/>
                <w:sz w:val="16"/>
                <w:szCs w:val="16"/>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6E6854" w:rsidRPr="006E6854" w:rsidRDefault="006E6854" w:rsidP="002E10B3">
            <w:pPr>
              <w:spacing w:after="0" w:line="240" w:lineRule="auto"/>
              <w:rPr>
                <w:rFonts w:ascii="Times New Roman" w:eastAsia="Times New Roman" w:hAnsi="Times New Roman" w:cs="Times New Roman"/>
                <w:sz w:val="16"/>
                <w:szCs w:val="16"/>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6E6854" w:rsidRPr="006E6854" w:rsidRDefault="006E6854" w:rsidP="002E10B3">
            <w:pPr>
              <w:spacing w:after="0" w:line="240" w:lineRule="auto"/>
              <w:rPr>
                <w:rFonts w:ascii="Times New Roman" w:eastAsia="Times New Roman" w:hAnsi="Times New Roman" w:cs="Times New Roman"/>
                <w:sz w:val="16"/>
                <w:szCs w:val="16"/>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6E6854" w:rsidRPr="006E6854" w:rsidRDefault="006E6854" w:rsidP="002E10B3">
            <w:pPr>
              <w:spacing w:after="0" w:line="240" w:lineRule="auto"/>
              <w:rPr>
                <w:rFonts w:ascii="Times New Roman" w:eastAsia="Times New Roman" w:hAnsi="Times New Roman" w:cs="Times New Roman"/>
                <w:sz w:val="16"/>
                <w:szCs w:val="16"/>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6E6854" w:rsidRPr="006E6854" w:rsidRDefault="006E6854" w:rsidP="002E10B3">
            <w:pPr>
              <w:spacing w:after="0" w:line="240" w:lineRule="auto"/>
              <w:rPr>
                <w:rFonts w:ascii="Times New Roman" w:eastAsia="Times New Roman" w:hAnsi="Times New Roman" w:cs="Times New Roman"/>
                <w:sz w:val="16"/>
                <w:szCs w:val="16"/>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6E6854" w:rsidRDefault="006E6854" w:rsidP="002E10B3">
            <w:pPr>
              <w:spacing w:after="0" w:line="240" w:lineRule="auto"/>
              <w:jc w:val="center"/>
              <w:rPr>
                <w:rFonts w:ascii="Times New Roman" w:eastAsia="Times New Roman" w:hAnsi="Times New Roman" w:cs="Times New Roman"/>
                <w:sz w:val="16"/>
                <w:szCs w:val="16"/>
                <w:lang w:eastAsia="uk-UA"/>
              </w:rPr>
            </w:pPr>
            <w:r w:rsidRPr="006E6854">
              <w:rPr>
                <w:rFonts w:ascii="Times New Roman" w:eastAsia="Times New Roman" w:hAnsi="Times New Roman" w:cs="Times New Roman"/>
                <w:sz w:val="16"/>
                <w:szCs w:val="16"/>
                <w:lang w:eastAsia="uk-UA"/>
              </w:rPr>
              <w:t>%</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b/>
                <w:bCs/>
                <w:sz w:val="20"/>
                <w:szCs w:val="20"/>
                <w:lang w:eastAsia="uk-UA"/>
              </w:rPr>
            </w:pPr>
            <w:r w:rsidRPr="00D96F33">
              <w:rPr>
                <w:rFonts w:ascii="Arial" w:eastAsia="Times New Roman" w:hAnsi="Arial" w:cs="Arial"/>
                <w:b/>
                <w:bCs/>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Шевчук З.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Arial" w:eastAsia="Times New Roman" w:hAnsi="Arial" w:cs="Arial"/>
                <w:sz w:val="20"/>
                <w:szCs w:val="20"/>
                <w:lang w:eastAsia="uk-UA"/>
              </w:rPr>
            </w:pPr>
            <w:r w:rsidRPr="00D96F33">
              <w:rPr>
                <w:rFonts w:ascii="Arial" w:eastAsia="Times New Roman" w:hAnsi="Arial" w:cs="Arial"/>
                <w:sz w:val="20"/>
                <w:szCs w:val="20"/>
                <w:lang w:eastAsia="uk-UA"/>
              </w:rPr>
              <w:t>#DIV/0!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48,57142857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Плетінка Л. 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47,05882353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52,94117647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2,941176471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Бурімова І. 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42,85714286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Плетінка Л. 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Бурімова І. 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45,23809524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28,57142857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2,380952381</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34,7826087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34,7826087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30,43478261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Плетінка Л. 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48,8372093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46,51162791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4,651162791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Плетінка Л. 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23,07692308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17,94871795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34,61538462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38,46153846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26,92307692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Білин С. 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5,882352941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5,882352941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26,47058824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64,70588235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2,941176471</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18,42105263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63,15789474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18,42105263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62,96296296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29,62962963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7,407407407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32,43243243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48,64864865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18,91891892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Усього 5-9 класи</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496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516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504,2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718,4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268,1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Arial" w:eastAsia="Times New Roman" w:hAnsi="Arial" w:cs="Arial"/>
                <w:sz w:val="20"/>
                <w:szCs w:val="20"/>
                <w:lang w:eastAsia="uk-UA"/>
              </w:rPr>
            </w:pPr>
            <w:r w:rsidRPr="00D96F33">
              <w:rPr>
                <w:rFonts w:ascii="Arial" w:eastAsia="Times New Roman" w:hAnsi="Arial" w:cs="Arial"/>
                <w:sz w:val="20"/>
                <w:szCs w:val="20"/>
                <w:lang w:eastAsia="uk-UA"/>
              </w:rPr>
              <w:t>#DIV/0!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465,926893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682,5084747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280,2093209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5,322128852</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lastRenderedPageBreak/>
              <w:t>10-А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Плетінка Л. 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59,375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Плетінка Л. 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35,48387097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48,38709677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12,90322581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Бурімова І. 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17,94871795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35,8974359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10,25641026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Станько О. 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3,448275862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51,72413793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44,82758621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Шевчук З.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11,11111111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11,11111111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D1019B">
        <w:trPr>
          <w:trHeight w:val="315"/>
        </w:trPr>
        <w:tc>
          <w:tcPr>
            <w:tcW w:w="0" w:type="auto"/>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Усього 10-11 класи</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94,4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255,9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135,4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110,9384045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327,764623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111,0626191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bl>
    <w:p w:rsidR="00265086" w:rsidRDefault="00265086" w:rsidP="00265086"/>
    <w:p w:rsidR="00265086" w:rsidRPr="00EB30D3" w:rsidRDefault="00265086" w:rsidP="00265086">
      <w:pPr>
        <w:rPr>
          <w:rFonts w:ascii="Times New Roman" w:hAnsi="Times New Roman" w:cs="Times New Roman"/>
          <w:b/>
        </w:rPr>
      </w:pPr>
      <w:r w:rsidRPr="00EB30D3">
        <w:rPr>
          <w:rFonts w:ascii="Times New Roman" w:hAnsi="Times New Roman" w:cs="Times New Roman"/>
          <w:b/>
        </w:rPr>
        <w:t>АНГЛІЙСЬКА МОВА</w:t>
      </w:r>
    </w:p>
    <w:tbl>
      <w:tblPr>
        <w:tblW w:w="10818" w:type="dxa"/>
        <w:tblInd w:w="-1089" w:type="dxa"/>
        <w:tblCellMar>
          <w:left w:w="0" w:type="dxa"/>
          <w:right w:w="0" w:type="dxa"/>
        </w:tblCellMar>
        <w:tblLook w:val="04A0" w:firstRow="1" w:lastRow="0" w:firstColumn="1" w:lastColumn="0" w:noHBand="0" w:noVBand="1"/>
      </w:tblPr>
      <w:tblGrid>
        <w:gridCol w:w="324"/>
        <w:gridCol w:w="523"/>
        <w:gridCol w:w="604"/>
        <w:gridCol w:w="604"/>
        <w:gridCol w:w="605"/>
        <w:gridCol w:w="548"/>
        <w:gridCol w:w="567"/>
        <w:gridCol w:w="548"/>
        <w:gridCol w:w="567"/>
        <w:gridCol w:w="548"/>
        <w:gridCol w:w="567"/>
        <w:gridCol w:w="548"/>
        <w:gridCol w:w="186"/>
        <w:gridCol w:w="548"/>
        <w:gridCol w:w="567"/>
        <w:gridCol w:w="548"/>
        <w:gridCol w:w="567"/>
        <w:gridCol w:w="548"/>
        <w:gridCol w:w="567"/>
        <w:gridCol w:w="548"/>
        <w:gridCol w:w="186"/>
      </w:tblGrid>
      <w:tr w:rsidR="006E6854" w:rsidRPr="00D96F33" w:rsidTr="006E6854">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Клас</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Вчитель</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Всього учнів</w:t>
            </w:r>
          </w:p>
        </w:tc>
        <w:tc>
          <w:tcPr>
            <w:tcW w:w="0" w:type="auto"/>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Рівні навчальних досягнень учнів за І семестр 2024-2025 н.р.</w:t>
            </w:r>
          </w:p>
        </w:tc>
        <w:tc>
          <w:tcPr>
            <w:tcW w:w="0" w:type="auto"/>
            <w:gridSpan w:val="8"/>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Рівні навчальних досягнень учнів за 2024-2025 н.р. (Річні)</w:t>
            </w:r>
          </w:p>
        </w:tc>
      </w:tr>
      <w:tr w:rsidR="006E6854" w:rsidRPr="00D96F33" w:rsidTr="006E6854">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6854" w:rsidRPr="00D96F33" w:rsidRDefault="006E6854"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6E6854" w:rsidRPr="00D96F33" w:rsidRDefault="006E6854" w:rsidP="002E10B3">
            <w:pPr>
              <w:spacing w:after="0" w:line="240" w:lineRule="auto"/>
              <w:rPr>
                <w:rFonts w:ascii="Times New Roman" w:eastAsia="Times New Roman" w:hAnsi="Times New Roman" w:cs="Times New Roman"/>
                <w:sz w:val="28"/>
                <w:szCs w:val="28"/>
                <w:lang w:eastAsia="uk-UA"/>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на 01.09.2024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на 25.12.2024 (кінець І с)</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на 13.06.2025 (кінець н.р.)</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Високий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Достатній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Середній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Початковий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Високий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Достатній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Середній</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Початковий</w:t>
            </w:r>
          </w:p>
        </w:tc>
      </w:tr>
      <w:tr w:rsidR="006E6854" w:rsidRPr="00D96F33" w:rsidTr="006E6854">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6854" w:rsidRPr="00D96F33" w:rsidRDefault="006E6854"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rsidR="006E6854" w:rsidRPr="00D96F33" w:rsidRDefault="006E6854"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6E6854" w:rsidRPr="00D96F33" w:rsidRDefault="006E6854"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6E6854" w:rsidRPr="00D96F33" w:rsidRDefault="006E6854" w:rsidP="002E10B3">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rsidR="006E6854" w:rsidRPr="00D96F33" w:rsidRDefault="006E6854" w:rsidP="002E10B3">
            <w:pPr>
              <w:spacing w:after="0" w:line="240" w:lineRule="auto"/>
              <w:rPr>
                <w:rFonts w:ascii="Times New Roman" w:eastAsia="Times New Roman" w:hAnsi="Times New Roman" w:cs="Times New Roman"/>
                <w:sz w:val="28"/>
                <w:szCs w:val="28"/>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Кількість учнів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center"/>
              <w:rPr>
                <w:rFonts w:ascii="Times New Roman" w:eastAsia="Times New Roman" w:hAnsi="Times New Roman" w:cs="Times New Roman"/>
                <w:sz w:val="28"/>
                <w:szCs w:val="28"/>
                <w:lang w:eastAsia="uk-UA"/>
              </w:rPr>
            </w:pPr>
            <w:r w:rsidRPr="00D96F33">
              <w:rPr>
                <w:rFonts w:ascii="Times New Roman" w:eastAsia="Times New Roman" w:hAnsi="Times New Roman" w:cs="Times New Roman"/>
                <w:sz w:val="28"/>
                <w:szCs w:val="28"/>
                <w:lang w:eastAsia="uk-UA"/>
              </w:rPr>
              <w:t>%</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Войтко Х. 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Шульган Н. 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26,47058824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44,11764706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23,52941176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37,14285714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14,28571429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5-В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Смолинець Н. 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5,555555556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47,22222222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41,66666667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5,714285714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54,28571429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Войтко Х. 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44,44444444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7,407407407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Козак Л.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Смолинець Н. 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6-В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Гула Н. 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Шульган Н. 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18,18181818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31,81818182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52,17391304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21,73913043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26,08695652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Козак Л.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61,11111111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22,22222222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11,11111111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61,11111111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27,77777778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7-В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Козак Л.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10,52631579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63,15789474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26,31578947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14,28571429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61,9047619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23,80952381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Шульган Н. 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53,84615385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23,07692308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34,61538462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34,61538462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34,61538462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30,76923077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Смолинець Н. 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53,125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11,76470588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32,35294118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52,94117647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8-В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Козак Л.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7,894736842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71,05263158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21,05263158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Шульган Н. 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59,25925926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37,03703704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3,703703704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62,96296296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33,33333333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3,703703704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Марчук Н.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29,41176471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47,05882353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23,52941176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27,02702703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43,24324324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29,72972973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9-В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Марчук Н.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21,05263158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28,94736842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Усього 5-9 класи</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464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472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495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407,6639356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226</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762,2829214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388,5472145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445,2879367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711,6144422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337,2993018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Гула Н. 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45,71428571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31,42857143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Смолинець Н.С.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22,58064516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48,38709677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29,03225806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21,875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21,875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10-В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Марчук Н.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12,90322581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70,96774194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16,12903226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12,90322581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70,96774194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16,12903226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Смолинець Н.С.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20,83333333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lastRenderedPageBreak/>
              <w:t>11-Б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Марчук Н.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3,448275862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55,17241379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27,5862069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6E685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11-В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Марчук Н. 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7,407407407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25,92592593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7,407407407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66,66666667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25,92592593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r w:rsidR="006E6854" w:rsidRPr="00D96F33" w:rsidTr="00D1019B">
        <w:trPr>
          <w:trHeight w:val="315"/>
        </w:trPr>
        <w:tc>
          <w:tcPr>
            <w:tcW w:w="0" w:type="auto"/>
            <w:gridSpan w:val="2"/>
            <w:tcBorders>
              <w:top w:val="single" w:sz="6" w:space="0" w:color="CCCCCC"/>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rPr>
                <w:rFonts w:ascii="Arial" w:eastAsia="Times New Roman" w:hAnsi="Arial" w:cs="Arial"/>
                <w:sz w:val="20"/>
                <w:szCs w:val="20"/>
                <w:lang w:eastAsia="uk-UA"/>
              </w:rPr>
            </w:pPr>
            <w:r w:rsidRPr="00D96F33">
              <w:rPr>
                <w:rFonts w:ascii="Arial" w:eastAsia="Times New Roman" w:hAnsi="Arial" w:cs="Arial"/>
                <w:sz w:val="20"/>
                <w:szCs w:val="20"/>
                <w:lang w:eastAsia="uk-UA"/>
              </w:rPr>
              <w:t>Усього 10-11 класи</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179</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74,98651647</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358,2357911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155,349121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77,63390908</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85</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293,0568224</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115,5161651</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bottom"/>
            <w:hideMark/>
          </w:tcPr>
          <w:p w:rsidR="006E6854" w:rsidRPr="00D96F33" w:rsidRDefault="006E6854" w:rsidP="002E10B3">
            <w:pPr>
              <w:spacing w:after="0" w:line="240" w:lineRule="auto"/>
              <w:jc w:val="right"/>
              <w:rPr>
                <w:rFonts w:ascii="Arial" w:eastAsia="Times New Roman" w:hAnsi="Arial" w:cs="Arial"/>
                <w:sz w:val="20"/>
                <w:szCs w:val="20"/>
                <w:lang w:eastAsia="uk-UA"/>
              </w:rPr>
            </w:pPr>
            <w:r w:rsidRPr="00D96F33">
              <w:rPr>
                <w:rFonts w:ascii="Arial" w:eastAsia="Times New Roman" w:hAnsi="Arial" w:cs="Arial"/>
                <w:sz w:val="20"/>
                <w:szCs w:val="20"/>
                <w:lang w:eastAsia="uk-UA"/>
              </w:rPr>
              <w:t>0</w:t>
            </w:r>
          </w:p>
        </w:tc>
      </w:tr>
    </w:tbl>
    <w:p w:rsidR="00FE26D7" w:rsidRDefault="00FE26D7" w:rsidP="00FE26D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2024-2025 </w:t>
      </w:r>
      <w:r w:rsidRPr="007C7904">
        <w:rPr>
          <w:rFonts w:ascii="Times New Roman" w:eastAsia="Calibri" w:hAnsi="Times New Roman" w:cs="Times New Roman"/>
          <w:sz w:val="28"/>
          <w:szCs w:val="28"/>
        </w:rPr>
        <w:t xml:space="preserve"> навчальному році учні 4-их, 9-их, 11-их класів  були звільнені від проходження державної підсумкової атестації на підставі відповідних нормативних документів</w:t>
      </w:r>
      <w:r>
        <w:rPr>
          <w:rFonts w:ascii="Times New Roman" w:eastAsia="Calibri" w:hAnsi="Times New Roman" w:cs="Times New Roman"/>
          <w:sz w:val="28"/>
          <w:szCs w:val="28"/>
        </w:rPr>
        <w:t>. Для учнів  4-х, 9-их та 11-их класів протягом 2024/2025 навчального року проводилися контрольні зрізи, з предметів, які виносяться на ЗНО-НМТ ( українська мова, математика, історія України, англійська мова).  Учні під час написання контрольних робіт показали такі результати:</w:t>
      </w:r>
    </w:p>
    <w:p w:rsidR="00D1019B" w:rsidRPr="00D1019B" w:rsidRDefault="00D1019B" w:rsidP="00EB30D3">
      <w:pPr>
        <w:pStyle w:val="a3"/>
      </w:pPr>
      <w:r w:rsidRPr="00D1019B">
        <w:t>РЕЗУЛЬТАТИ  МОНІТОРИНГУ 2024-2025 н.р.</w:t>
      </w:r>
    </w:p>
    <w:p w:rsidR="00D1019B" w:rsidRPr="00D1019B" w:rsidRDefault="00D1019B" w:rsidP="00EB30D3">
      <w:pPr>
        <w:pStyle w:val="a3"/>
      </w:pPr>
      <w:r>
        <w:t xml:space="preserve"> 4 клас</w:t>
      </w:r>
    </w:p>
    <w:tbl>
      <w:tblPr>
        <w:tblStyle w:val="a5"/>
        <w:tblW w:w="10497" w:type="dxa"/>
        <w:tblLook w:val="04A0" w:firstRow="1" w:lastRow="0" w:firstColumn="1" w:lastColumn="0" w:noHBand="0" w:noVBand="1"/>
      </w:tblPr>
      <w:tblGrid>
        <w:gridCol w:w="1042"/>
        <w:gridCol w:w="1222"/>
        <w:gridCol w:w="940"/>
        <w:gridCol w:w="1685"/>
        <w:gridCol w:w="1493"/>
        <w:gridCol w:w="768"/>
        <w:gridCol w:w="731"/>
        <w:gridCol w:w="746"/>
        <w:gridCol w:w="792"/>
        <w:gridCol w:w="1078"/>
      </w:tblGrid>
      <w:tr w:rsidR="00D1019B" w:rsidRPr="00D1019B" w:rsidTr="00D1019B">
        <w:tc>
          <w:tcPr>
            <w:tcW w:w="1042" w:type="dxa"/>
            <w:vMerge w:val="restart"/>
          </w:tcPr>
          <w:p w:rsidR="00D1019B" w:rsidRPr="00D1019B" w:rsidRDefault="00D1019B" w:rsidP="00D1019B">
            <w:r w:rsidRPr="00D1019B">
              <w:t>клас</w:t>
            </w:r>
          </w:p>
        </w:tc>
        <w:tc>
          <w:tcPr>
            <w:tcW w:w="1222" w:type="dxa"/>
            <w:vMerge w:val="restart"/>
          </w:tcPr>
          <w:p w:rsidR="00D1019B" w:rsidRPr="00D1019B" w:rsidRDefault="00D1019B" w:rsidP="00D1019B">
            <w:r w:rsidRPr="00D1019B">
              <w:t>Всього учнів</w:t>
            </w:r>
          </w:p>
        </w:tc>
        <w:tc>
          <w:tcPr>
            <w:tcW w:w="940" w:type="dxa"/>
            <w:vMerge w:val="restart"/>
          </w:tcPr>
          <w:p w:rsidR="00D1019B" w:rsidRPr="00D1019B" w:rsidRDefault="00D1019B" w:rsidP="00D1019B">
            <w:r w:rsidRPr="00D1019B">
              <w:t>писало</w:t>
            </w:r>
          </w:p>
        </w:tc>
        <w:tc>
          <w:tcPr>
            <w:tcW w:w="1685" w:type="dxa"/>
            <w:vMerge w:val="restart"/>
          </w:tcPr>
          <w:p w:rsidR="00D1019B" w:rsidRPr="00D1019B" w:rsidRDefault="00D1019B" w:rsidP="00D1019B">
            <w:r w:rsidRPr="00D1019B">
              <w:t>предмет</w:t>
            </w:r>
          </w:p>
        </w:tc>
        <w:tc>
          <w:tcPr>
            <w:tcW w:w="1493" w:type="dxa"/>
            <w:vMerge w:val="restart"/>
          </w:tcPr>
          <w:p w:rsidR="00D1019B" w:rsidRPr="00D1019B" w:rsidRDefault="00D1019B" w:rsidP="00D1019B">
            <w:r w:rsidRPr="00D1019B">
              <w:t>учитель</w:t>
            </w:r>
          </w:p>
        </w:tc>
        <w:tc>
          <w:tcPr>
            <w:tcW w:w="3037" w:type="dxa"/>
            <w:gridSpan w:val="4"/>
          </w:tcPr>
          <w:p w:rsidR="00D1019B" w:rsidRPr="00D1019B" w:rsidRDefault="00D1019B" w:rsidP="00D1019B">
            <w:r w:rsidRPr="00D1019B">
              <w:t>Результати контрольних робіт за І семестр</w:t>
            </w:r>
          </w:p>
        </w:tc>
        <w:tc>
          <w:tcPr>
            <w:tcW w:w="1078" w:type="dxa"/>
            <w:vMerge w:val="restart"/>
          </w:tcPr>
          <w:p w:rsidR="00D1019B" w:rsidRPr="00D1019B" w:rsidRDefault="00D1019B" w:rsidP="00D1019B">
            <w:r w:rsidRPr="00D1019B">
              <w:t>Середній бал</w:t>
            </w:r>
          </w:p>
        </w:tc>
      </w:tr>
      <w:tr w:rsidR="00D1019B" w:rsidRPr="00D1019B" w:rsidTr="00D1019B">
        <w:tc>
          <w:tcPr>
            <w:tcW w:w="1042" w:type="dxa"/>
            <w:vMerge/>
          </w:tcPr>
          <w:p w:rsidR="00D1019B" w:rsidRPr="00D1019B" w:rsidRDefault="00D1019B" w:rsidP="00D1019B"/>
        </w:tc>
        <w:tc>
          <w:tcPr>
            <w:tcW w:w="1222" w:type="dxa"/>
            <w:vMerge/>
          </w:tcPr>
          <w:p w:rsidR="00D1019B" w:rsidRPr="00D1019B" w:rsidRDefault="00D1019B" w:rsidP="00D1019B"/>
        </w:tc>
        <w:tc>
          <w:tcPr>
            <w:tcW w:w="940" w:type="dxa"/>
            <w:vMerge/>
          </w:tcPr>
          <w:p w:rsidR="00D1019B" w:rsidRPr="00D1019B" w:rsidRDefault="00D1019B" w:rsidP="00D1019B"/>
        </w:tc>
        <w:tc>
          <w:tcPr>
            <w:tcW w:w="1685" w:type="dxa"/>
            <w:vMerge/>
          </w:tcPr>
          <w:p w:rsidR="00D1019B" w:rsidRPr="00D1019B" w:rsidRDefault="00D1019B" w:rsidP="00D1019B"/>
        </w:tc>
        <w:tc>
          <w:tcPr>
            <w:tcW w:w="1493" w:type="dxa"/>
            <w:vMerge/>
          </w:tcPr>
          <w:p w:rsidR="00D1019B" w:rsidRPr="00D1019B" w:rsidRDefault="00D1019B" w:rsidP="00D1019B"/>
        </w:tc>
        <w:tc>
          <w:tcPr>
            <w:tcW w:w="768" w:type="dxa"/>
          </w:tcPr>
          <w:p w:rsidR="00D1019B" w:rsidRPr="00D1019B" w:rsidRDefault="00D1019B" w:rsidP="00D1019B">
            <w:r w:rsidRPr="00D1019B">
              <w:t>В</w:t>
            </w:r>
          </w:p>
        </w:tc>
        <w:tc>
          <w:tcPr>
            <w:tcW w:w="731" w:type="dxa"/>
          </w:tcPr>
          <w:p w:rsidR="00D1019B" w:rsidRPr="00D1019B" w:rsidRDefault="00D1019B" w:rsidP="00D1019B">
            <w:r w:rsidRPr="00D1019B">
              <w:t>Д</w:t>
            </w:r>
          </w:p>
        </w:tc>
        <w:tc>
          <w:tcPr>
            <w:tcW w:w="746" w:type="dxa"/>
          </w:tcPr>
          <w:p w:rsidR="00D1019B" w:rsidRPr="00D1019B" w:rsidRDefault="00D1019B" w:rsidP="00D1019B">
            <w:r w:rsidRPr="00D1019B">
              <w:t>С</w:t>
            </w:r>
          </w:p>
        </w:tc>
        <w:tc>
          <w:tcPr>
            <w:tcW w:w="792" w:type="dxa"/>
          </w:tcPr>
          <w:p w:rsidR="00D1019B" w:rsidRPr="00D1019B" w:rsidRDefault="00D1019B" w:rsidP="00D1019B">
            <w:r w:rsidRPr="00D1019B">
              <w:t>П</w:t>
            </w:r>
          </w:p>
        </w:tc>
        <w:tc>
          <w:tcPr>
            <w:tcW w:w="1078" w:type="dxa"/>
            <w:vMerge/>
          </w:tcPr>
          <w:p w:rsidR="00D1019B" w:rsidRPr="00D1019B" w:rsidRDefault="00D1019B" w:rsidP="00D1019B"/>
        </w:tc>
      </w:tr>
      <w:tr w:rsidR="00D1019B" w:rsidRPr="00D1019B" w:rsidTr="00D1019B">
        <w:tc>
          <w:tcPr>
            <w:tcW w:w="1042" w:type="dxa"/>
            <w:vMerge w:val="restart"/>
          </w:tcPr>
          <w:p w:rsidR="00D1019B" w:rsidRPr="00D1019B" w:rsidRDefault="00D1019B" w:rsidP="00D1019B">
            <w:r w:rsidRPr="00D1019B">
              <w:t>4а</w:t>
            </w:r>
          </w:p>
        </w:tc>
        <w:tc>
          <w:tcPr>
            <w:tcW w:w="1222" w:type="dxa"/>
            <w:vAlign w:val="center"/>
          </w:tcPr>
          <w:p w:rsidR="00D1019B" w:rsidRPr="00D1019B" w:rsidRDefault="00D1019B" w:rsidP="00D1019B">
            <w:pPr>
              <w:jc w:val="center"/>
              <w:rPr>
                <w:lang w:eastAsia="uk-UA"/>
              </w:rPr>
            </w:pPr>
            <w:r w:rsidRPr="00D1019B">
              <w:rPr>
                <w:color w:val="000000"/>
                <w:sz w:val="28"/>
                <w:szCs w:val="28"/>
                <w:lang w:eastAsia="uk-UA"/>
              </w:rPr>
              <w:t>26</w:t>
            </w:r>
          </w:p>
        </w:tc>
        <w:tc>
          <w:tcPr>
            <w:tcW w:w="940" w:type="dxa"/>
            <w:vAlign w:val="center"/>
          </w:tcPr>
          <w:p w:rsidR="00D1019B" w:rsidRPr="00D1019B" w:rsidRDefault="00D1019B" w:rsidP="00D1019B">
            <w:pPr>
              <w:jc w:val="center"/>
              <w:rPr>
                <w:lang w:eastAsia="uk-UA"/>
              </w:rPr>
            </w:pPr>
            <w:r w:rsidRPr="00D1019B">
              <w:rPr>
                <w:color w:val="000000"/>
                <w:sz w:val="28"/>
                <w:szCs w:val="28"/>
                <w:lang w:eastAsia="uk-UA"/>
              </w:rPr>
              <w:t>20</w:t>
            </w:r>
          </w:p>
        </w:tc>
        <w:tc>
          <w:tcPr>
            <w:tcW w:w="1685" w:type="dxa"/>
            <w:vAlign w:val="center"/>
          </w:tcPr>
          <w:p w:rsidR="00D1019B" w:rsidRPr="00D1019B" w:rsidRDefault="00D1019B" w:rsidP="00D1019B">
            <w:pPr>
              <w:rPr>
                <w:lang w:eastAsia="uk-UA"/>
              </w:rPr>
            </w:pPr>
            <w:r w:rsidRPr="00D1019B">
              <w:rPr>
                <w:color w:val="000000"/>
                <w:sz w:val="28"/>
                <w:szCs w:val="28"/>
                <w:lang w:eastAsia="uk-UA"/>
              </w:rPr>
              <w:t>Укр.мова</w:t>
            </w:r>
          </w:p>
        </w:tc>
        <w:tc>
          <w:tcPr>
            <w:tcW w:w="1493" w:type="dxa"/>
            <w:vAlign w:val="center"/>
          </w:tcPr>
          <w:p w:rsidR="00D1019B" w:rsidRPr="00D1019B" w:rsidRDefault="00D1019B" w:rsidP="00D1019B">
            <w:pPr>
              <w:jc w:val="center"/>
              <w:rPr>
                <w:lang w:eastAsia="uk-UA"/>
              </w:rPr>
            </w:pPr>
            <w:r w:rsidRPr="00D1019B">
              <w:rPr>
                <w:color w:val="000000"/>
                <w:sz w:val="28"/>
                <w:szCs w:val="28"/>
                <w:lang w:eastAsia="uk-UA"/>
              </w:rPr>
              <w:t>Мельник Л.П.</w:t>
            </w:r>
          </w:p>
        </w:tc>
        <w:tc>
          <w:tcPr>
            <w:tcW w:w="768" w:type="dxa"/>
            <w:vAlign w:val="center"/>
          </w:tcPr>
          <w:p w:rsidR="00D1019B" w:rsidRPr="00D1019B" w:rsidRDefault="00D1019B" w:rsidP="00D1019B">
            <w:pPr>
              <w:jc w:val="center"/>
              <w:rPr>
                <w:lang w:eastAsia="uk-UA"/>
              </w:rPr>
            </w:pPr>
            <w:r w:rsidRPr="00D1019B">
              <w:rPr>
                <w:color w:val="000000"/>
                <w:sz w:val="28"/>
                <w:szCs w:val="28"/>
                <w:lang w:eastAsia="uk-UA"/>
              </w:rPr>
              <w:t>9</w:t>
            </w:r>
          </w:p>
        </w:tc>
        <w:tc>
          <w:tcPr>
            <w:tcW w:w="731" w:type="dxa"/>
            <w:vAlign w:val="center"/>
          </w:tcPr>
          <w:p w:rsidR="00D1019B" w:rsidRPr="00D1019B" w:rsidRDefault="00D1019B" w:rsidP="00D1019B">
            <w:pPr>
              <w:jc w:val="center"/>
              <w:rPr>
                <w:lang w:eastAsia="uk-UA"/>
              </w:rPr>
            </w:pPr>
            <w:r w:rsidRPr="00D1019B">
              <w:rPr>
                <w:color w:val="000000"/>
                <w:sz w:val="28"/>
                <w:szCs w:val="28"/>
                <w:lang w:eastAsia="uk-UA"/>
              </w:rPr>
              <w:t>8</w:t>
            </w:r>
          </w:p>
        </w:tc>
        <w:tc>
          <w:tcPr>
            <w:tcW w:w="746" w:type="dxa"/>
            <w:vAlign w:val="center"/>
          </w:tcPr>
          <w:p w:rsidR="00D1019B" w:rsidRPr="00D1019B" w:rsidRDefault="00D1019B" w:rsidP="00D1019B">
            <w:pPr>
              <w:jc w:val="center"/>
              <w:rPr>
                <w:lang w:eastAsia="uk-UA"/>
              </w:rPr>
            </w:pPr>
            <w:r w:rsidRPr="00D1019B">
              <w:rPr>
                <w:color w:val="000000"/>
                <w:sz w:val="28"/>
                <w:szCs w:val="28"/>
                <w:lang w:eastAsia="uk-UA"/>
              </w:rPr>
              <w:t>3</w:t>
            </w:r>
          </w:p>
        </w:tc>
        <w:tc>
          <w:tcPr>
            <w:tcW w:w="792" w:type="dxa"/>
            <w:vAlign w:val="center"/>
          </w:tcPr>
          <w:p w:rsidR="00D1019B" w:rsidRPr="00D1019B" w:rsidRDefault="00D1019B" w:rsidP="00D1019B">
            <w:pPr>
              <w:jc w:val="center"/>
              <w:rPr>
                <w:lang w:eastAsia="uk-UA"/>
              </w:rPr>
            </w:pPr>
            <w:r w:rsidRPr="00D1019B">
              <w:rPr>
                <w:color w:val="000000"/>
                <w:sz w:val="28"/>
                <w:szCs w:val="28"/>
                <w:lang w:eastAsia="uk-UA"/>
              </w:rPr>
              <w:t>-</w:t>
            </w:r>
          </w:p>
        </w:tc>
        <w:tc>
          <w:tcPr>
            <w:tcW w:w="1078" w:type="dxa"/>
            <w:vAlign w:val="center"/>
          </w:tcPr>
          <w:p w:rsidR="00D1019B" w:rsidRPr="00D1019B" w:rsidRDefault="00D1019B" w:rsidP="00D1019B">
            <w:pPr>
              <w:rPr>
                <w:lang w:eastAsia="uk-UA"/>
              </w:rPr>
            </w:pPr>
            <w:r w:rsidRPr="00D1019B">
              <w:rPr>
                <w:lang w:eastAsia="uk-UA"/>
              </w:rPr>
              <w:t> </w:t>
            </w:r>
          </w:p>
        </w:tc>
      </w:tr>
      <w:tr w:rsidR="00D1019B" w:rsidRPr="00D1019B" w:rsidTr="00D1019B">
        <w:tc>
          <w:tcPr>
            <w:tcW w:w="1042" w:type="dxa"/>
            <w:vMerge/>
          </w:tcPr>
          <w:p w:rsidR="00D1019B" w:rsidRPr="00D1019B" w:rsidRDefault="00D1019B" w:rsidP="00D1019B"/>
        </w:tc>
        <w:tc>
          <w:tcPr>
            <w:tcW w:w="1222" w:type="dxa"/>
            <w:vAlign w:val="center"/>
          </w:tcPr>
          <w:p w:rsidR="00D1019B" w:rsidRPr="00D1019B" w:rsidRDefault="00D1019B" w:rsidP="00D1019B">
            <w:pPr>
              <w:jc w:val="center"/>
              <w:rPr>
                <w:lang w:eastAsia="uk-UA"/>
              </w:rPr>
            </w:pPr>
            <w:r w:rsidRPr="00D1019B">
              <w:rPr>
                <w:color w:val="000000"/>
                <w:sz w:val="28"/>
                <w:szCs w:val="28"/>
                <w:lang w:eastAsia="uk-UA"/>
              </w:rPr>
              <w:t>26</w:t>
            </w:r>
          </w:p>
        </w:tc>
        <w:tc>
          <w:tcPr>
            <w:tcW w:w="940" w:type="dxa"/>
            <w:vAlign w:val="center"/>
          </w:tcPr>
          <w:p w:rsidR="00D1019B" w:rsidRPr="00D1019B" w:rsidRDefault="00D1019B" w:rsidP="00D1019B">
            <w:pPr>
              <w:jc w:val="center"/>
              <w:rPr>
                <w:lang w:eastAsia="uk-UA"/>
              </w:rPr>
            </w:pPr>
            <w:r w:rsidRPr="00D1019B">
              <w:rPr>
                <w:color w:val="000000"/>
                <w:sz w:val="28"/>
                <w:szCs w:val="28"/>
                <w:lang w:eastAsia="uk-UA"/>
              </w:rPr>
              <w:t>19</w:t>
            </w:r>
          </w:p>
        </w:tc>
        <w:tc>
          <w:tcPr>
            <w:tcW w:w="1685" w:type="dxa"/>
            <w:vAlign w:val="center"/>
          </w:tcPr>
          <w:p w:rsidR="00D1019B" w:rsidRPr="00D1019B" w:rsidRDefault="00D1019B" w:rsidP="00D1019B">
            <w:pPr>
              <w:rPr>
                <w:lang w:eastAsia="uk-UA"/>
              </w:rPr>
            </w:pPr>
            <w:r w:rsidRPr="00D1019B">
              <w:rPr>
                <w:color w:val="000000"/>
                <w:sz w:val="28"/>
                <w:szCs w:val="28"/>
                <w:lang w:eastAsia="uk-UA"/>
              </w:rPr>
              <w:t>Математика</w:t>
            </w:r>
          </w:p>
        </w:tc>
        <w:tc>
          <w:tcPr>
            <w:tcW w:w="1493" w:type="dxa"/>
            <w:vAlign w:val="center"/>
          </w:tcPr>
          <w:p w:rsidR="00D1019B" w:rsidRPr="00D1019B" w:rsidRDefault="00D1019B" w:rsidP="00D1019B">
            <w:pPr>
              <w:jc w:val="center"/>
              <w:rPr>
                <w:lang w:eastAsia="uk-UA"/>
              </w:rPr>
            </w:pPr>
            <w:r w:rsidRPr="00D1019B">
              <w:rPr>
                <w:color w:val="000000"/>
                <w:sz w:val="28"/>
                <w:szCs w:val="28"/>
                <w:lang w:eastAsia="uk-UA"/>
              </w:rPr>
              <w:t>Мельник Л.П.</w:t>
            </w:r>
          </w:p>
        </w:tc>
        <w:tc>
          <w:tcPr>
            <w:tcW w:w="768" w:type="dxa"/>
            <w:vAlign w:val="center"/>
          </w:tcPr>
          <w:p w:rsidR="00D1019B" w:rsidRPr="00D1019B" w:rsidRDefault="00D1019B" w:rsidP="00D1019B">
            <w:pPr>
              <w:jc w:val="center"/>
              <w:rPr>
                <w:lang w:eastAsia="uk-UA"/>
              </w:rPr>
            </w:pPr>
            <w:r w:rsidRPr="00D1019B">
              <w:rPr>
                <w:color w:val="000000"/>
                <w:sz w:val="28"/>
                <w:szCs w:val="28"/>
                <w:lang w:eastAsia="uk-UA"/>
              </w:rPr>
              <w:t>10</w:t>
            </w:r>
          </w:p>
        </w:tc>
        <w:tc>
          <w:tcPr>
            <w:tcW w:w="731" w:type="dxa"/>
            <w:vAlign w:val="center"/>
          </w:tcPr>
          <w:p w:rsidR="00D1019B" w:rsidRPr="00D1019B" w:rsidRDefault="00D1019B" w:rsidP="00D1019B">
            <w:pPr>
              <w:jc w:val="center"/>
              <w:rPr>
                <w:lang w:eastAsia="uk-UA"/>
              </w:rPr>
            </w:pPr>
            <w:r w:rsidRPr="00D1019B">
              <w:rPr>
                <w:color w:val="000000"/>
                <w:sz w:val="28"/>
                <w:szCs w:val="28"/>
                <w:lang w:eastAsia="uk-UA"/>
              </w:rPr>
              <w:t>7</w:t>
            </w:r>
          </w:p>
        </w:tc>
        <w:tc>
          <w:tcPr>
            <w:tcW w:w="746" w:type="dxa"/>
            <w:vAlign w:val="center"/>
          </w:tcPr>
          <w:p w:rsidR="00D1019B" w:rsidRPr="00D1019B" w:rsidRDefault="00D1019B" w:rsidP="00D1019B">
            <w:pPr>
              <w:jc w:val="center"/>
              <w:rPr>
                <w:lang w:eastAsia="uk-UA"/>
              </w:rPr>
            </w:pPr>
            <w:r w:rsidRPr="00D1019B">
              <w:rPr>
                <w:color w:val="000000"/>
                <w:sz w:val="28"/>
                <w:szCs w:val="28"/>
                <w:lang w:eastAsia="uk-UA"/>
              </w:rPr>
              <w:t>2</w:t>
            </w:r>
          </w:p>
        </w:tc>
        <w:tc>
          <w:tcPr>
            <w:tcW w:w="792" w:type="dxa"/>
            <w:vAlign w:val="center"/>
          </w:tcPr>
          <w:p w:rsidR="00D1019B" w:rsidRPr="00D1019B" w:rsidRDefault="00D1019B" w:rsidP="00D1019B">
            <w:pPr>
              <w:jc w:val="center"/>
              <w:rPr>
                <w:lang w:eastAsia="uk-UA"/>
              </w:rPr>
            </w:pPr>
            <w:r w:rsidRPr="00D1019B">
              <w:rPr>
                <w:color w:val="000000"/>
                <w:sz w:val="28"/>
                <w:szCs w:val="28"/>
                <w:lang w:eastAsia="uk-UA"/>
              </w:rPr>
              <w:t>-</w:t>
            </w:r>
          </w:p>
        </w:tc>
        <w:tc>
          <w:tcPr>
            <w:tcW w:w="1078" w:type="dxa"/>
            <w:vAlign w:val="center"/>
          </w:tcPr>
          <w:p w:rsidR="00D1019B" w:rsidRPr="00D1019B" w:rsidRDefault="00D1019B" w:rsidP="00D1019B">
            <w:pPr>
              <w:rPr>
                <w:lang w:eastAsia="uk-UA"/>
              </w:rPr>
            </w:pPr>
            <w:r w:rsidRPr="00D1019B">
              <w:rPr>
                <w:lang w:eastAsia="uk-UA"/>
              </w:rPr>
              <w:t> </w:t>
            </w:r>
          </w:p>
        </w:tc>
      </w:tr>
      <w:tr w:rsidR="00D1019B" w:rsidRPr="00D1019B" w:rsidTr="00D1019B">
        <w:tc>
          <w:tcPr>
            <w:tcW w:w="1042" w:type="dxa"/>
            <w:vMerge w:val="restart"/>
          </w:tcPr>
          <w:p w:rsidR="00D1019B" w:rsidRPr="00D1019B" w:rsidRDefault="00D1019B" w:rsidP="00D1019B">
            <w:r w:rsidRPr="00D1019B">
              <w:t>4б</w:t>
            </w:r>
          </w:p>
        </w:tc>
        <w:tc>
          <w:tcPr>
            <w:tcW w:w="1222" w:type="dxa"/>
          </w:tcPr>
          <w:p w:rsidR="00D1019B" w:rsidRPr="00D1019B" w:rsidRDefault="00D1019B" w:rsidP="00D1019B">
            <w:r w:rsidRPr="00D1019B">
              <w:t>33</w:t>
            </w:r>
          </w:p>
        </w:tc>
        <w:tc>
          <w:tcPr>
            <w:tcW w:w="940" w:type="dxa"/>
          </w:tcPr>
          <w:p w:rsidR="00D1019B" w:rsidRPr="00D1019B" w:rsidRDefault="00D1019B" w:rsidP="00D1019B">
            <w:r w:rsidRPr="00D1019B">
              <w:t>14</w:t>
            </w:r>
          </w:p>
        </w:tc>
        <w:tc>
          <w:tcPr>
            <w:tcW w:w="1685" w:type="dxa"/>
          </w:tcPr>
          <w:p w:rsidR="00D1019B" w:rsidRPr="00D1019B" w:rsidRDefault="00D1019B" w:rsidP="00D1019B">
            <w:r w:rsidRPr="00D1019B">
              <w:t>Укр..мова</w:t>
            </w:r>
          </w:p>
        </w:tc>
        <w:tc>
          <w:tcPr>
            <w:tcW w:w="1493" w:type="dxa"/>
          </w:tcPr>
          <w:p w:rsidR="00D1019B" w:rsidRPr="00D1019B" w:rsidRDefault="00D1019B" w:rsidP="00D1019B">
            <w:r w:rsidRPr="00D1019B">
              <w:t>Радик Г.В.</w:t>
            </w:r>
          </w:p>
        </w:tc>
        <w:tc>
          <w:tcPr>
            <w:tcW w:w="768" w:type="dxa"/>
          </w:tcPr>
          <w:p w:rsidR="00D1019B" w:rsidRPr="00D1019B" w:rsidRDefault="00D1019B" w:rsidP="00D1019B">
            <w:r w:rsidRPr="00D1019B">
              <w:t>5</w:t>
            </w:r>
          </w:p>
        </w:tc>
        <w:tc>
          <w:tcPr>
            <w:tcW w:w="731" w:type="dxa"/>
          </w:tcPr>
          <w:p w:rsidR="00D1019B" w:rsidRPr="00D1019B" w:rsidRDefault="00D1019B" w:rsidP="00D1019B">
            <w:r w:rsidRPr="00D1019B">
              <w:t>8</w:t>
            </w:r>
          </w:p>
        </w:tc>
        <w:tc>
          <w:tcPr>
            <w:tcW w:w="746" w:type="dxa"/>
          </w:tcPr>
          <w:p w:rsidR="00D1019B" w:rsidRPr="00D1019B" w:rsidRDefault="00D1019B" w:rsidP="00D1019B">
            <w:r w:rsidRPr="00D1019B">
              <w:t>1</w:t>
            </w:r>
          </w:p>
        </w:tc>
        <w:tc>
          <w:tcPr>
            <w:tcW w:w="792" w:type="dxa"/>
          </w:tcPr>
          <w:p w:rsidR="00D1019B" w:rsidRPr="00D1019B" w:rsidRDefault="00D1019B" w:rsidP="00D1019B">
            <w:r w:rsidRPr="00D1019B">
              <w:t>0</w:t>
            </w:r>
          </w:p>
        </w:tc>
        <w:tc>
          <w:tcPr>
            <w:tcW w:w="1078" w:type="dxa"/>
          </w:tcPr>
          <w:p w:rsidR="00D1019B" w:rsidRPr="00D1019B" w:rsidRDefault="00D1019B" w:rsidP="00D1019B"/>
        </w:tc>
      </w:tr>
      <w:tr w:rsidR="00D1019B" w:rsidRPr="00D1019B" w:rsidTr="00D1019B">
        <w:tc>
          <w:tcPr>
            <w:tcW w:w="1042" w:type="dxa"/>
            <w:vMerge/>
          </w:tcPr>
          <w:p w:rsidR="00D1019B" w:rsidRPr="00D1019B" w:rsidRDefault="00D1019B" w:rsidP="00D1019B"/>
        </w:tc>
        <w:tc>
          <w:tcPr>
            <w:tcW w:w="1222" w:type="dxa"/>
          </w:tcPr>
          <w:p w:rsidR="00D1019B" w:rsidRPr="00D1019B" w:rsidRDefault="00D1019B" w:rsidP="00D1019B"/>
        </w:tc>
        <w:tc>
          <w:tcPr>
            <w:tcW w:w="940" w:type="dxa"/>
          </w:tcPr>
          <w:p w:rsidR="00D1019B" w:rsidRPr="00D1019B" w:rsidRDefault="00D1019B" w:rsidP="00D1019B">
            <w:r w:rsidRPr="00D1019B">
              <w:t>12</w:t>
            </w:r>
          </w:p>
        </w:tc>
        <w:tc>
          <w:tcPr>
            <w:tcW w:w="1685" w:type="dxa"/>
          </w:tcPr>
          <w:p w:rsidR="00D1019B" w:rsidRPr="00D1019B" w:rsidRDefault="00D1019B" w:rsidP="00D1019B"/>
        </w:tc>
        <w:tc>
          <w:tcPr>
            <w:tcW w:w="1493" w:type="dxa"/>
          </w:tcPr>
          <w:p w:rsidR="00D1019B" w:rsidRPr="00D1019B" w:rsidRDefault="00D1019B" w:rsidP="00D1019B">
            <w:r w:rsidRPr="00D1019B">
              <w:t>Возняк</w:t>
            </w:r>
          </w:p>
        </w:tc>
        <w:tc>
          <w:tcPr>
            <w:tcW w:w="768" w:type="dxa"/>
          </w:tcPr>
          <w:p w:rsidR="00D1019B" w:rsidRPr="00D1019B" w:rsidRDefault="00D1019B" w:rsidP="00D1019B">
            <w:r w:rsidRPr="00D1019B">
              <w:t>4</w:t>
            </w:r>
          </w:p>
        </w:tc>
        <w:tc>
          <w:tcPr>
            <w:tcW w:w="731" w:type="dxa"/>
          </w:tcPr>
          <w:p w:rsidR="00D1019B" w:rsidRPr="00D1019B" w:rsidRDefault="00D1019B" w:rsidP="00D1019B">
            <w:r w:rsidRPr="00D1019B">
              <w:t>3</w:t>
            </w:r>
          </w:p>
        </w:tc>
        <w:tc>
          <w:tcPr>
            <w:tcW w:w="746" w:type="dxa"/>
          </w:tcPr>
          <w:p w:rsidR="00D1019B" w:rsidRPr="00D1019B" w:rsidRDefault="00D1019B" w:rsidP="00D1019B">
            <w:r w:rsidRPr="00D1019B">
              <w:t>5</w:t>
            </w:r>
          </w:p>
        </w:tc>
        <w:tc>
          <w:tcPr>
            <w:tcW w:w="792" w:type="dxa"/>
          </w:tcPr>
          <w:p w:rsidR="00D1019B" w:rsidRPr="00D1019B" w:rsidRDefault="00D1019B" w:rsidP="00D1019B">
            <w:r w:rsidRPr="00D1019B">
              <w:t>0</w:t>
            </w:r>
          </w:p>
        </w:tc>
        <w:tc>
          <w:tcPr>
            <w:tcW w:w="1078" w:type="dxa"/>
          </w:tcPr>
          <w:p w:rsidR="00D1019B" w:rsidRPr="00D1019B" w:rsidRDefault="00D1019B" w:rsidP="00D1019B"/>
        </w:tc>
      </w:tr>
      <w:tr w:rsidR="00D1019B" w:rsidRPr="00D1019B" w:rsidTr="00D1019B">
        <w:tc>
          <w:tcPr>
            <w:tcW w:w="1042" w:type="dxa"/>
            <w:vMerge/>
          </w:tcPr>
          <w:p w:rsidR="00D1019B" w:rsidRPr="00D1019B" w:rsidRDefault="00D1019B" w:rsidP="00D1019B"/>
        </w:tc>
        <w:tc>
          <w:tcPr>
            <w:tcW w:w="1222" w:type="dxa"/>
          </w:tcPr>
          <w:p w:rsidR="00D1019B" w:rsidRPr="00D1019B" w:rsidRDefault="00D1019B" w:rsidP="00D1019B">
            <w:r w:rsidRPr="00D1019B">
              <w:t>33</w:t>
            </w:r>
          </w:p>
        </w:tc>
        <w:tc>
          <w:tcPr>
            <w:tcW w:w="940" w:type="dxa"/>
          </w:tcPr>
          <w:p w:rsidR="00D1019B" w:rsidRPr="00D1019B" w:rsidRDefault="00D1019B" w:rsidP="00D1019B">
            <w:r w:rsidRPr="00D1019B">
              <w:t>26</w:t>
            </w:r>
          </w:p>
        </w:tc>
        <w:tc>
          <w:tcPr>
            <w:tcW w:w="1685" w:type="dxa"/>
          </w:tcPr>
          <w:p w:rsidR="00D1019B" w:rsidRPr="00D1019B" w:rsidRDefault="00D1019B" w:rsidP="00D1019B">
            <w:r w:rsidRPr="00D1019B">
              <w:t>математика</w:t>
            </w:r>
          </w:p>
        </w:tc>
        <w:tc>
          <w:tcPr>
            <w:tcW w:w="1493" w:type="dxa"/>
          </w:tcPr>
          <w:p w:rsidR="00D1019B" w:rsidRPr="00D1019B" w:rsidRDefault="00D1019B" w:rsidP="00D1019B">
            <w:r w:rsidRPr="00D1019B">
              <w:t>Радик Г.В.</w:t>
            </w:r>
          </w:p>
        </w:tc>
        <w:tc>
          <w:tcPr>
            <w:tcW w:w="768" w:type="dxa"/>
          </w:tcPr>
          <w:p w:rsidR="00D1019B" w:rsidRPr="00D1019B" w:rsidRDefault="00D1019B" w:rsidP="00D1019B">
            <w:r w:rsidRPr="00D1019B">
              <w:t>8</w:t>
            </w:r>
          </w:p>
        </w:tc>
        <w:tc>
          <w:tcPr>
            <w:tcW w:w="731" w:type="dxa"/>
          </w:tcPr>
          <w:p w:rsidR="00D1019B" w:rsidRPr="00D1019B" w:rsidRDefault="00D1019B" w:rsidP="00D1019B">
            <w:r w:rsidRPr="00D1019B">
              <w:t>11</w:t>
            </w:r>
          </w:p>
        </w:tc>
        <w:tc>
          <w:tcPr>
            <w:tcW w:w="746" w:type="dxa"/>
          </w:tcPr>
          <w:p w:rsidR="00D1019B" w:rsidRPr="00D1019B" w:rsidRDefault="00D1019B" w:rsidP="00D1019B">
            <w:r w:rsidRPr="00D1019B">
              <w:t>5</w:t>
            </w:r>
          </w:p>
        </w:tc>
        <w:tc>
          <w:tcPr>
            <w:tcW w:w="792" w:type="dxa"/>
          </w:tcPr>
          <w:p w:rsidR="00D1019B" w:rsidRPr="00D1019B" w:rsidRDefault="00D1019B" w:rsidP="00D1019B">
            <w:r w:rsidRPr="00D1019B">
              <w:t>2</w:t>
            </w:r>
          </w:p>
        </w:tc>
        <w:tc>
          <w:tcPr>
            <w:tcW w:w="1078" w:type="dxa"/>
          </w:tcPr>
          <w:p w:rsidR="00D1019B" w:rsidRPr="00D1019B" w:rsidRDefault="00D1019B" w:rsidP="00D1019B"/>
        </w:tc>
      </w:tr>
      <w:tr w:rsidR="00D1019B" w:rsidRPr="00D1019B" w:rsidTr="00D1019B">
        <w:tc>
          <w:tcPr>
            <w:tcW w:w="1042" w:type="dxa"/>
            <w:vMerge w:val="restart"/>
          </w:tcPr>
          <w:p w:rsidR="00D1019B" w:rsidRPr="00D1019B" w:rsidRDefault="00D1019B" w:rsidP="00D1019B">
            <w:r w:rsidRPr="00D1019B">
              <w:t>4в</w:t>
            </w:r>
          </w:p>
        </w:tc>
        <w:tc>
          <w:tcPr>
            <w:tcW w:w="1222" w:type="dxa"/>
          </w:tcPr>
          <w:p w:rsidR="00D1019B" w:rsidRPr="00D1019B" w:rsidRDefault="00D1019B" w:rsidP="00D1019B">
            <w:r w:rsidRPr="00D1019B">
              <w:t>30</w:t>
            </w:r>
          </w:p>
        </w:tc>
        <w:tc>
          <w:tcPr>
            <w:tcW w:w="940" w:type="dxa"/>
          </w:tcPr>
          <w:p w:rsidR="00D1019B" w:rsidRPr="00D1019B" w:rsidRDefault="00D1019B" w:rsidP="00D1019B">
            <w:r w:rsidRPr="00D1019B">
              <w:t>15</w:t>
            </w:r>
          </w:p>
        </w:tc>
        <w:tc>
          <w:tcPr>
            <w:tcW w:w="1685" w:type="dxa"/>
          </w:tcPr>
          <w:p w:rsidR="00D1019B" w:rsidRPr="00D1019B" w:rsidRDefault="00D1019B" w:rsidP="00D1019B">
            <w:r w:rsidRPr="00D1019B">
              <w:t>Укр..мова</w:t>
            </w:r>
          </w:p>
        </w:tc>
        <w:tc>
          <w:tcPr>
            <w:tcW w:w="1493" w:type="dxa"/>
          </w:tcPr>
          <w:p w:rsidR="00D1019B" w:rsidRPr="00D1019B" w:rsidRDefault="00D1019B" w:rsidP="00D1019B">
            <w:r w:rsidRPr="00D1019B">
              <w:t>Ділай Н.Ф.</w:t>
            </w:r>
          </w:p>
        </w:tc>
        <w:tc>
          <w:tcPr>
            <w:tcW w:w="768" w:type="dxa"/>
          </w:tcPr>
          <w:p w:rsidR="00D1019B" w:rsidRPr="00D1019B" w:rsidRDefault="00D1019B" w:rsidP="00D1019B">
            <w:r w:rsidRPr="00D1019B">
              <w:t>5</w:t>
            </w:r>
          </w:p>
        </w:tc>
        <w:tc>
          <w:tcPr>
            <w:tcW w:w="731" w:type="dxa"/>
          </w:tcPr>
          <w:p w:rsidR="00D1019B" w:rsidRPr="00D1019B" w:rsidRDefault="00D1019B" w:rsidP="00D1019B">
            <w:r w:rsidRPr="00D1019B">
              <w:t>6</w:t>
            </w:r>
          </w:p>
        </w:tc>
        <w:tc>
          <w:tcPr>
            <w:tcW w:w="746" w:type="dxa"/>
          </w:tcPr>
          <w:p w:rsidR="00D1019B" w:rsidRPr="00D1019B" w:rsidRDefault="00D1019B" w:rsidP="00D1019B">
            <w:r w:rsidRPr="00D1019B">
              <w:t>4</w:t>
            </w:r>
          </w:p>
        </w:tc>
        <w:tc>
          <w:tcPr>
            <w:tcW w:w="792" w:type="dxa"/>
          </w:tcPr>
          <w:p w:rsidR="00D1019B" w:rsidRPr="00D1019B" w:rsidRDefault="00D1019B" w:rsidP="00D1019B">
            <w:r w:rsidRPr="00D1019B">
              <w:t>0</w:t>
            </w:r>
          </w:p>
        </w:tc>
        <w:tc>
          <w:tcPr>
            <w:tcW w:w="1078" w:type="dxa"/>
          </w:tcPr>
          <w:p w:rsidR="00D1019B" w:rsidRPr="00D1019B" w:rsidRDefault="00D1019B" w:rsidP="00D1019B"/>
        </w:tc>
      </w:tr>
      <w:tr w:rsidR="00D1019B" w:rsidRPr="00D1019B" w:rsidTr="00D1019B">
        <w:tc>
          <w:tcPr>
            <w:tcW w:w="1042" w:type="dxa"/>
            <w:vMerge/>
          </w:tcPr>
          <w:p w:rsidR="00D1019B" w:rsidRPr="00D1019B" w:rsidRDefault="00D1019B" w:rsidP="00D1019B"/>
        </w:tc>
        <w:tc>
          <w:tcPr>
            <w:tcW w:w="1222" w:type="dxa"/>
          </w:tcPr>
          <w:p w:rsidR="00D1019B" w:rsidRPr="00D1019B" w:rsidRDefault="00D1019B" w:rsidP="00D1019B">
            <w:r w:rsidRPr="00D1019B">
              <w:t>30</w:t>
            </w:r>
          </w:p>
        </w:tc>
        <w:tc>
          <w:tcPr>
            <w:tcW w:w="940" w:type="dxa"/>
          </w:tcPr>
          <w:p w:rsidR="00D1019B" w:rsidRPr="00D1019B" w:rsidRDefault="00D1019B" w:rsidP="00D1019B">
            <w:r w:rsidRPr="00D1019B">
              <w:t>17</w:t>
            </w:r>
          </w:p>
        </w:tc>
        <w:tc>
          <w:tcPr>
            <w:tcW w:w="1685" w:type="dxa"/>
          </w:tcPr>
          <w:p w:rsidR="00D1019B" w:rsidRPr="00D1019B" w:rsidRDefault="00D1019B" w:rsidP="00D1019B">
            <w:r w:rsidRPr="00D1019B">
              <w:t>математика</w:t>
            </w:r>
          </w:p>
        </w:tc>
        <w:tc>
          <w:tcPr>
            <w:tcW w:w="1493" w:type="dxa"/>
          </w:tcPr>
          <w:p w:rsidR="00D1019B" w:rsidRPr="00D1019B" w:rsidRDefault="00D1019B" w:rsidP="00D1019B">
            <w:r w:rsidRPr="00D1019B">
              <w:t>Ділай Н.Ф.</w:t>
            </w:r>
          </w:p>
        </w:tc>
        <w:tc>
          <w:tcPr>
            <w:tcW w:w="768" w:type="dxa"/>
          </w:tcPr>
          <w:p w:rsidR="00D1019B" w:rsidRPr="00D1019B" w:rsidRDefault="00D1019B" w:rsidP="00D1019B">
            <w:r w:rsidRPr="00D1019B">
              <w:t>8</w:t>
            </w:r>
          </w:p>
        </w:tc>
        <w:tc>
          <w:tcPr>
            <w:tcW w:w="731" w:type="dxa"/>
          </w:tcPr>
          <w:p w:rsidR="00D1019B" w:rsidRPr="00D1019B" w:rsidRDefault="00D1019B" w:rsidP="00D1019B">
            <w:r w:rsidRPr="00D1019B">
              <w:t>5</w:t>
            </w:r>
          </w:p>
        </w:tc>
        <w:tc>
          <w:tcPr>
            <w:tcW w:w="746" w:type="dxa"/>
          </w:tcPr>
          <w:p w:rsidR="00D1019B" w:rsidRPr="00D1019B" w:rsidRDefault="00D1019B" w:rsidP="00D1019B">
            <w:r w:rsidRPr="00D1019B">
              <w:t>4</w:t>
            </w:r>
          </w:p>
        </w:tc>
        <w:tc>
          <w:tcPr>
            <w:tcW w:w="792" w:type="dxa"/>
          </w:tcPr>
          <w:p w:rsidR="00D1019B" w:rsidRPr="00D1019B" w:rsidRDefault="00D1019B" w:rsidP="00D1019B">
            <w:r w:rsidRPr="00D1019B">
              <w:t>0</w:t>
            </w:r>
          </w:p>
        </w:tc>
        <w:tc>
          <w:tcPr>
            <w:tcW w:w="1078" w:type="dxa"/>
          </w:tcPr>
          <w:p w:rsidR="00D1019B" w:rsidRPr="00D1019B" w:rsidRDefault="00D1019B" w:rsidP="00D1019B"/>
        </w:tc>
      </w:tr>
    </w:tbl>
    <w:p w:rsidR="00D1019B" w:rsidRPr="00D1019B" w:rsidRDefault="00D1019B" w:rsidP="00D1019B">
      <w:r w:rsidRPr="00D1019B">
        <w:t>ІІ семестр</w:t>
      </w:r>
    </w:p>
    <w:tbl>
      <w:tblPr>
        <w:tblStyle w:val="a5"/>
        <w:tblW w:w="10496" w:type="dxa"/>
        <w:tblLook w:val="04A0" w:firstRow="1" w:lastRow="0" w:firstColumn="1" w:lastColumn="0" w:noHBand="0" w:noVBand="1"/>
      </w:tblPr>
      <w:tblGrid>
        <w:gridCol w:w="1044"/>
        <w:gridCol w:w="1224"/>
        <w:gridCol w:w="940"/>
        <w:gridCol w:w="1670"/>
        <w:gridCol w:w="1494"/>
        <w:gridCol w:w="770"/>
        <w:gridCol w:w="733"/>
        <w:gridCol w:w="748"/>
        <w:gridCol w:w="795"/>
        <w:gridCol w:w="1078"/>
      </w:tblGrid>
      <w:tr w:rsidR="00D1019B" w:rsidRPr="00D1019B" w:rsidTr="00D1019B">
        <w:tc>
          <w:tcPr>
            <w:tcW w:w="1044" w:type="dxa"/>
            <w:vMerge w:val="restart"/>
          </w:tcPr>
          <w:p w:rsidR="00D1019B" w:rsidRPr="00D1019B" w:rsidRDefault="00D1019B" w:rsidP="00D1019B">
            <w:r w:rsidRPr="00D1019B">
              <w:t>клас</w:t>
            </w:r>
          </w:p>
        </w:tc>
        <w:tc>
          <w:tcPr>
            <w:tcW w:w="1224" w:type="dxa"/>
            <w:vMerge w:val="restart"/>
          </w:tcPr>
          <w:p w:rsidR="00D1019B" w:rsidRPr="00D1019B" w:rsidRDefault="00D1019B" w:rsidP="00D1019B">
            <w:r w:rsidRPr="00D1019B">
              <w:t>Всього учнів</w:t>
            </w:r>
          </w:p>
        </w:tc>
        <w:tc>
          <w:tcPr>
            <w:tcW w:w="940" w:type="dxa"/>
            <w:vMerge w:val="restart"/>
          </w:tcPr>
          <w:p w:rsidR="00D1019B" w:rsidRPr="00D1019B" w:rsidRDefault="00D1019B" w:rsidP="00D1019B">
            <w:r w:rsidRPr="00D1019B">
              <w:t>писало</w:t>
            </w:r>
          </w:p>
        </w:tc>
        <w:tc>
          <w:tcPr>
            <w:tcW w:w="1670" w:type="dxa"/>
            <w:vMerge w:val="restart"/>
          </w:tcPr>
          <w:p w:rsidR="00D1019B" w:rsidRPr="00D1019B" w:rsidRDefault="00D1019B" w:rsidP="00D1019B">
            <w:r w:rsidRPr="00D1019B">
              <w:t>предмет</w:t>
            </w:r>
          </w:p>
        </w:tc>
        <w:tc>
          <w:tcPr>
            <w:tcW w:w="1494" w:type="dxa"/>
            <w:vMerge w:val="restart"/>
          </w:tcPr>
          <w:p w:rsidR="00D1019B" w:rsidRPr="00D1019B" w:rsidRDefault="00D1019B" w:rsidP="00D1019B">
            <w:r w:rsidRPr="00D1019B">
              <w:t>учитель</w:t>
            </w:r>
          </w:p>
        </w:tc>
        <w:tc>
          <w:tcPr>
            <w:tcW w:w="3046" w:type="dxa"/>
            <w:gridSpan w:val="4"/>
          </w:tcPr>
          <w:p w:rsidR="00D1019B" w:rsidRPr="00D1019B" w:rsidRDefault="00D1019B" w:rsidP="00D1019B">
            <w:r w:rsidRPr="00D1019B">
              <w:t>Результати контрольних робіт за ІІ семестр</w:t>
            </w:r>
          </w:p>
        </w:tc>
        <w:tc>
          <w:tcPr>
            <w:tcW w:w="1078" w:type="dxa"/>
            <w:vMerge w:val="restart"/>
          </w:tcPr>
          <w:p w:rsidR="00D1019B" w:rsidRPr="00D1019B" w:rsidRDefault="00D1019B" w:rsidP="00D1019B">
            <w:r w:rsidRPr="00D1019B">
              <w:t>Середній бал</w:t>
            </w:r>
          </w:p>
        </w:tc>
      </w:tr>
      <w:tr w:rsidR="00D1019B" w:rsidRPr="00D1019B" w:rsidTr="00D1019B">
        <w:tc>
          <w:tcPr>
            <w:tcW w:w="1044" w:type="dxa"/>
            <w:vMerge/>
          </w:tcPr>
          <w:p w:rsidR="00D1019B" w:rsidRPr="00D1019B" w:rsidRDefault="00D1019B" w:rsidP="00D1019B"/>
        </w:tc>
        <w:tc>
          <w:tcPr>
            <w:tcW w:w="1224" w:type="dxa"/>
            <w:vMerge/>
          </w:tcPr>
          <w:p w:rsidR="00D1019B" w:rsidRPr="00D1019B" w:rsidRDefault="00D1019B" w:rsidP="00D1019B"/>
        </w:tc>
        <w:tc>
          <w:tcPr>
            <w:tcW w:w="940" w:type="dxa"/>
            <w:vMerge/>
          </w:tcPr>
          <w:p w:rsidR="00D1019B" w:rsidRPr="00D1019B" w:rsidRDefault="00D1019B" w:rsidP="00D1019B"/>
        </w:tc>
        <w:tc>
          <w:tcPr>
            <w:tcW w:w="1670" w:type="dxa"/>
            <w:vMerge/>
          </w:tcPr>
          <w:p w:rsidR="00D1019B" w:rsidRPr="00D1019B" w:rsidRDefault="00D1019B" w:rsidP="00D1019B"/>
        </w:tc>
        <w:tc>
          <w:tcPr>
            <w:tcW w:w="1494" w:type="dxa"/>
            <w:vMerge/>
          </w:tcPr>
          <w:p w:rsidR="00D1019B" w:rsidRPr="00D1019B" w:rsidRDefault="00D1019B" w:rsidP="00D1019B"/>
        </w:tc>
        <w:tc>
          <w:tcPr>
            <w:tcW w:w="770" w:type="dxa"/>
          </w:tcPr>
          <w:p w:rsidR="00D1019B" w:rsidRPr="00D1019B" w:rsidRDefault="00D1019B" w:rsidP="00D1019B">
            <w:r w:rsidRPr="00D1019B">
              <w:t>В</w:t>
            </w:r>
          </w:p>
        </w:tc>
        <w:tc>
          <w:tcPr>
            <w:tcW w:w="733" w:type="dxa"/>
          </w:tcPr>
          <w:p w:rsidR="00D1019B" w:rsidRPr="00D1019B" w:rsidRDefault="00D1019B" w:rsidP="00D1019B">
            <w:r w:rsidRPr="00D1019B">
              <w:t>Д</w:t>
            </w:r>
          </w:p>
        </w:tc>
        <w:tc>
          <w:tcPr>
            <w:tcW w:w="748" w:type="dxa"/>
          </w:tcPr>
          <w:p w:rsidR="00D1019B" w:rsidRPr="00D1019B" w:rsidRDefault="00D1019B" w:rsidP="00D1019B">
            <w:r w:rsidRPr="00D1019B">
              <w:t>С</w:t>
            </w:r>
          </w:p>
        </w:tc>
        <w:tc>
          <w:tcPr>
            <w:tcW w:w="795" w:type="dxa"/>
          </w:tcPr>
          <w:p w:rsidR="00D1019B" w:rsidRPr="00D1019B" w:rsidRDefault="00D1019B" w:rsidP="00D1019B">
            <w:r w:rsidRPr="00D1019B">
              <w:t>П</w:t>
            </w:r>
          </w:p>
        </w:tc>
        <w:tc>
          <w:tcPr>
            <w:tcW w:w="1078" w:type="dxa"/>
            <w:vMerge/>
          </w:tcPr>
          <w:p w:rsidR="00D1019B" w:rsidRPr="00D1019B" w:rsidRDefault="00D1019B" w:rsidP="00D1019B"/>
        </w:tc>
      </w:tr>
      <w:tr w:rsidR="00D1019B" w:rsidRPr="00D1019B" w:rsidTr="00D1019B">
        <w:tc>
          <w:tcPr>
            <w:tcW w:w="1044" w:type="dxa"/>
            <w:vMerge w:val="restart"/>
          </w:tcPr>
          <w:p w:rsidR="00D1019B" w:rsidRPr="00D1019B" w:rsidRDefault="00D1019B" w:rsidP="00D1019B">
            <w:r w:rsidRPr="00D1019B">
              <w:t>4а</w:t>
            </w:r>
          </w:p>
        </w:tc>
        <w:tc>
          <w:tcPr>
            <w:tcW w:w="1224" w:type="dxa"/>
            <w:vAlign w:val="center"/>
          </w:tcPr>
          <w:p w:rsidR="00D1019B" w:rsidRPr="00D1019B" w:rsidRDefault="00D1019B" w:rsidP="00D1019B">
            <w:pPr>
              <w:jc w:val="center"/>
              <w:rPr>
                <w:lang w:eastAsia="uk-UA"/>
              </w:rPr>
            </w:pPr>
            <w:r w:rsidRPr="00D1019B">
              <w:rPr>
                <w:lang w:eastAsia="uk-UA"/>
              </w:rPr>
              <w:t>25</w:t>
            </w:r>
          </w:p>
        </w:tc>
        <w:tc>
          <w:tcPr>
            <w:tcW w:w="940" w:type="dxa"/>
            <w:vAlign w:val="center"/>
          </w:tcPr>
          <w:p w:rsidR="00D1019B" w:rsidRPr="00D1019B" w:rsidRDefault="00D1019B" w:rsidP="00D1019B">
            <w:pPr>
              <w:jc w:val="center"/>
              <w:rPr>
                <w:lang w:eastAsia="uk-UA"/>
              </w:rPr>
            </w:pPr>
            <w:r w:rsidRPr="00D1019B">
              <w:rPr>
                <w:lang w:eastAsia="uk-UA"/>
              </w:rPr>
              <w:t>17</w:t>
            </w:r>
          </w:p>
        </w:tc>
        <w:tc>
          <w:tcPr>
            <w:tcW w:w="1670" w:type="dxa"/>
            <w:vAlign w:val="center"/>
          </w:tcPr>
          <w:p w:rsidR="00D1019B" w:rsidRPr="00D1019B" w:rsidRDefault="00D1019B" w:rsidP="00D1019B">
            <w:pPr>
              <w:rPr>
                <w:lang w:eastAsia="uk-UA"/>
              </w:rPr>
            </w:pPr>
            <w:r w:rsidRPr="00D1019B">
              <w:rPr>
                <w:lang w:eastAsia="uk-UA"/>
              </w:rPr>
              <w:t>Укр..мова</w:t>
            </w:r>
          </w:p>
        </w:tc>
        <w:tc>
          <w:tcPr>
            <w:tcW w:w="1494" w:type="dxa"/>
            <w:vAlign w:val="center"/>
          </w:tcPr>
          <w:p w:rsidR="00D1019B" w:rsidRPr="00D1019B" w:rsidRDefault="00D1019B" w:rsidP="00D1019B">
            <w:pPr>
              <w:jc w:val="center"/>
              <w:rPr>
                <w:lang w:eastAsia="uk-UA"/>
              </w:rPr>
            </w:pPr>
            <w:r w:rsidRPr="00D1019B">
              <w:rPr>
                <w:lang w:eastAsia="uk-UA"/>
              </w:rPr>
              <w:t>Мельник Л.П.</w:t>
            </w:r>
          </w:p>
        </w:tc>
        <w:tc>
          <w:tcPr>
            <w:tcW w:w="770" w:type="dxa"/>
            <w:vAlign w:val="center"/>
          </w:tcPr>
          <w:p w:rsidR="00D1019B" w:rsidRPr="00D1019B" w:rsidRDefault="00D1019B" w:rsidP="00D1019B">
            <w:pPr>
              <w:jc w:val="center"/>
              <w:rPr>
                <w:lang w:eastAsia="uk-UA"/>
              </w:rPr>
            </w:pPr>
            <w:r w:rsidRPr="00D1019B">
              <w:rPr>
                <w:lang w:eastAsia="uk-UA"/>
              </w:rPr>
              <w:t>8</w:t>
            </w:r>
          </w:p>
        </w:tc>
        <w:tc>
          <w:tcPr>
            <w:tcW w:w="733" w:type="dxa"/>
            <w:vAlign w:val="center"/>
          </w:tcPr>
          <w:p w:rsidR="00D1019B" w:rsidRPr="00D1019B" w:rsidRDefault="00D1019B" w:rsidP="00D1019B">
            <w:pPr>
              <w:jc w:val="center"/>
              <w:rPr>
                <w:lang w:eastAsia="uk-UA"/>
              </w:rPr>
            </w:pPr>
            <w:r w:rsidRPr="00D1019B">
              <w:rPr>
                <w:lang w:eastAsia="uk-UA"/>
              </w:rPr>
              <w:t>7</w:t>
            </w:r>
          </w:p>
        </w:tc>
        <w:tc>
          <w:tcPr>
            <w:tcW w:w="748" w:type="dxa"/>
            <w:vAlign w:val="center"/>
          </w:tcPr>
          <w:p w:rsidR="00D1019B" w:rsidRPr="00D1019B" w:rsidRDefault="00D1019B" w:rsidP="00D1019B">
            <w:pPr>
              <w:jc w:val="center"/>
              <w:rPr>
                <w:lang w:eastAsia="uk-UA"/>
              </w:rPr>
            </w:pPr>
            <w:r w:rsidRPr="00D1019B">
              <w:rPr>
                <w:lang w:eastAsia="uk-UA"/>
              </w:rPr>
              <w:t>2</w:t>
            </w:r>
          </w:p>
        </w:tc>
        <w:tc>
          <w:tcPr>
            <w:tcW w:w="795" w:type="dxa"/>
            <w:vAlign w:val="center"/>
          </w:tcPr>
          <w:p w:rsidR="00D1019B" w:rsidRPr="00D1019B" w:rsidRDefault="00D1019B" w:rsidP="00D1019B">
            <w:pPr>
              <w:jc w:val="center"/>
              <w:rPr>
                <w:lang w:eastAsia="uk-UA"/>
              </w:rPr>
            </w:pPr>
            <w:r w:rsidRPr="00D1019B">
              <w:rPr>
                <w:lang w:eastAsia="uk-UA"/>
              </w:rPr>
              <w:t>0</w:t>
            </w:r>
          </w:p>
        </w:tc>
        <w:tc>
          <w:tcPr>
            <w:tcW w:w="1078" w:type="dxa"/>
            <w:vAlign w:val="center"/>
          </w:tcPr>
          <w:p w:rsidR="00D1019B" w:rsidRPr="00D1019B" w:rsidRDefault="00D1019B" w:rsidP="00D1019B">
            <w:pPr>
              <w:rPr>
                <w:lang w:eastAsia="uk-UA"/>
              </w:rPr>
            </w:pPr>
            <w:r w:rsidRPr="00D1019B">
              <w:rPr>
                <w:lang w:eastAsia="uk-UA"/>
              </w:rPr>
              <w:t> </w:t>
            </w:r>
          </w:p>
        </w:tc>
      </w:tr>
      <w:tr w:rsidR="00D1019B" w:rsidRPr="00D1019B" w:rsidTr="00D1019B">
        <w:tc>
          <w:tcPr>
            <w:tcW w:w="1044" w:type="dxa"/>
            <w:vMerge/>
          </w:tcPr>
          <w:p w:rsidR="00D1019B" w:rsidRPr="00D1019B" w:rsidRDefault="00D1019B" w:rsidP="00D1019B"/>
        </w:tc>
        <w:tc>
          <w:tcPr>
            <w:tcW w:w="1224" w:type="dxa"/>
            <w:vAlign w:val="center"/>
          </w:tcPr>
          <w:p w:rsidR="00D1019B" w:rsidRPr="00D1019B" w:rsidRDefault="00D1019B" w:rsidP="00D1019B">
            <w:pPr>
              <w:jc w:val="center"/>
              <w:rPr>
                <w:lang w:eastAsia="uk-UA"/>
              </w:rPr>
            </w:pPr>
            <w:r w:rsidRPr="00D1019B">
              <w:rPr>
                <w:lang w:eastAsia="uk-UA"/>
              </w:rPr>
              <w:t>25</w:t>
            </w:r>
          </w:p>
        </w:tc>
        <w:tc>
          <w:tcPr>
            <w:tcW w:w="940" w:type="dxa"/>
            <w:vAlign w:val="center"/>
          </w:tcPr>
          <w:p w:rsidR="00D1019B" w:rsidRPr="00D1019B" w:rsidRDefault="00D1019B" w:rsidP="00D1019B">
            <w:pPr>
              <w:jc w:val="center"/>
              <w:rPr>
                <w:lang w:eastAsia="uk-UA"/>
              </w:rPr>
            </w:pPr>
            <w:r w:rsidRPr="00D1019B">
              <w:rPr>
                <w:lang w:eastAsia="uk-UA"/>
              </w:rPr>
              <w:t>17</w:t>
            </w:r>
          </w:p>
        </w:tc>
        <w:tc>
          <w:tcPr>
            <w:tcW w:w="1670" w:type="dxa"/>
            <w:vAlign w:val="center"/>
          </w:tcPr>
          <w:p w:rsidR="00D1019B" w:rsidRPr="00D1019B" w:rsidRDefault="00D1019B" w:rsidP="00D1019B">
            <w:pPr>
              <w:rPr>
                <w:lang w:eastAsia="uk-UA"/>
              </w:rPr>
            </w:pPr>
            <w:r w:rsidRPr="00D1019B">
              <w:rPr>
                <w:lang w:eastAsia="uk-UA"/>
              </w:rPr>
              <w:t>математика</w:t>
            </w:r>
          </w:p>
        </w:tc>
        <w:tc>
          <w:tcPr>
            <w:tcW w:w="1494" w:type="dxa"/>
            <w:vAlign w:val="center"/>
          </w:tcPr>
          <w:p w:rsidR="00D1019B" w:rsidRPr="00D1019B" w:rsidRDefault="00D1019B" w:rsidP="00D1019B">
            <w:pPr>
              <w:jc w:val="center"/>
              <w:rPr>
                <w:lang w:eastAsia="uk-UA"/>
              </w:rPr>
            </w:pPr>
            <w:r w:rsidRPr="00D1019B">
              <w:rPr>
                <w:lang w:eastAsia="uk-UA"/>
              </w:rPr>
              <w:t>Мельник Л.П.</w:t>
            </w:r>
          </w:p>
        </w:tc>
        <w:tc>
          <w:tcPr>
            <w:tcW w:w="770" w:type="dxa"/>
            <w:vAlign w:val="center"/>
          </w:tcPr>
          <w:p w:rsidR="00D1019B" w:rsidRPr="00D1019B" w:rsidRDefault="00D1019B" w:rsidP="00D1019B">
            <w:pPr>
              <w:jc w:val="center"/>
              <w:rPr>
                <w:lang w:eastAsia="uk-UA"/>
              </w:rPr>
            </w:pPr>
            <w:r w:rsidRPr="00D1019B">
              <w:rPr>
                <w:lang w:eastAsia="uk-UA"/>
              </w:rPr>
              <w:t>9</w:t>
            </w:r>
          </w:p>
        </w:tc>
        <w:tc>
          <w:tcPr>
            <w:tcW w:w="733" w:type="dxa"/>
            <w:vAlign w:val="center"/>
          </w:tcPr>
          <w:p w:rsidR="00D1019B" w:rsidRPr="00D1019B" w:rsidRDefault="00D1019B" w:rsidP="00D1019B">
            <w:pPr>
              <w:jc w:val="center"/>
              <w:rPr>
                <w:lang w:eastAsia="uk-UA"/>
              </w:rPr>
            </w:pPr>
            <w:r w:rsidRPr="00D1019B">
              <w:rPr>
                <w:lang w:eastAsia="uk-UA"/>
              </w:rPr>
              <w:t>4</w:t>
            </w:r>
          </w:p>
        </w:tc>
        <w:tc>
          <w:tcPr>
            <w:tcW w:w="748" w:type="dxa"/>
            <w:vAlign w:val="center"/>
          </w:tcPr>
          <w:p w:rsidR="00D1019B" w:rsidRPr="00D1019B" w:rsidRDefault="00D1019B" w:rsidP="00D1019B">
            <w:pPr>
              <w:jc w:val="center"/>
              <w:rPr>
                <w:lang w:eastAsia="uk-UA"/>
              </w:rPr>
            </w:pPr>
            <w:r w:rsidRPr="00D1019B">
              <w:rPr>
                <w:lang w:eastAsia="uk-UA"/>
              </w:rPr>
              <w:t>4</w:t>
            </w:r>
          </w:p>
        </w:tc>
        <w:tc>
          <w:tcPr>
            <w:tcW w:w="795" w:type="dxa"/>
            <w:vAlign w:val="center"/>
          </w:tcPr>
          <w:p w:rsidR="00D1019B" w:rsidRPr="00D1019B" w:rsidRDefault="00D1019B" w:rsidP="00D1019B">
            <w:pPr>
              <w:jc w:val="center"/>
              <w:rPr>
                <w:lang w:eastAsia="uk-UA"/>
              </w:rPr>
            </w:pPr>
            <w:r w:rsidRPr="00D1019B">
              <w:rPr>
                <w:lang w:eastAsia="uk-UA"/>
              </w:rPr>
              <w:t>0</w:t>
            </w:r>
          </w:p>
        </w:tc>
        <w:tc>
          <w:tcPr>
            <w:tcW w:w="1078" w:type="dxa"/>
            <w:vAlign w:val="center"/>
          </w:tcPr>
          <w:p w:rsidR="00D1019B" w:rsidRPr="00D1019B" w:rsidRDefault="00D1019B" w:rsidP="00D1019B">
            <w:pPr>
              <w:rPr>
                <w:lang w:eastAsia="uk-UA"/>
              </w:rPr>
            </w:pPr>
            <w:r w:rsidRPr="00D1019B">
              <w:rPr>
                <w:lang w:eastAsia="uk-UA"/>
              </w:rPr>
              <w:t> </w:t>
            </w:r>
          </w:p>
        </w:tc>
      </w:tr>
      <w:tr w:rsidR="00D1019B" w:rsidRPr="00D1019B" w:rsidTr="00D1019B">
        <w:tc>
          <w:tcPr>
            <w:tcW w:w="1044" w:type="dxa"/>
            <w:vMerge w:val="restart"/>
          </w:tcPr>
          <w:p w:rsidR="00D1019B" w:rsidRPr="00D1019B" w:rsidRDefault="00D1019B" w:rsidP="00D1019B">
            <w:r w:rsidRPr="00D1019B">
              <w:t>4б</w:t>
            </w:r>
          </w:p>
        </w:tc>
        <w:tc>
          <w:tcPr>
            <w:tcW w:w="1224" w:type="dxa"/>
          </w:tcPr>
          <w:p w:rsidR="00D1019B" w:rsidRPr="00D1019B" w:rsidRDefault="00D1019B" w:rsidP="00D1019B">
            <w:r w:rsidRPr="00D1019B">
              <w:t>30</w:t>
            </w:r>
          </w:p>
        </w:tc>
        <w:tc>
          <w:tcPr>
            <w:tcW w:w="940" w:type="dxa"/>
          </w:tcPr>
          <w:p w:rsidR="00D1019B" w:rsidRPr="00D1019B" w:rsidRDefault="00D1019B" w:rsidP="00D1019B">
            <w:r w:rsidRPr="00D1019B">
              <w:t>15</w:t>
            </w:r>
          </w:p>
        </w:tc>
        <w:tc>
          <w:tcPr>
            <w:tcW w:w="1670" w:type="dxa"/>
          </w:tcPr>
          <w:p w:rsidR="00D1019B" w:rsidRPr="00D1019B" w:rsidRDefault="00D1019B" w:rsidP="00D1019B">
            <w:r w:rsidRPr="00D1019B">
              <w:t>Укр..мова</w:t>
            </w:r>
          </w:p>
        </w:tc>
        <w:tc>
          <w:tcPr>
            <w:tcW w:w="1494" w:type="dxa"/>
          </w:tcPr>
          <w:p w:rsidR="00D1019B" w:rsidRPr="00D1019B" w:rsidRDefault="00D1019B" w:rsidP="00D1019B">
            <w:r w:rsidRPr="00D1019B">
              <w:t>Радик Г.В.</w:t>
            </w:r>
          </w:p>
        </w:tc>
        <w:tc>
          <w:tcPr>
            <w:tcW w:w="770" w:type="dxa"/>
          </w:tcPr>
          <w:p w:rsidR="00D1019B" w:rsidRPr="00D1019B" w:rsidRDefault="00D1019B" w:rsidP="00D1019B">
            <w:r w:rsidRPr="00D1019B">
              <w:t>5</w:t>
            </w:r>
          </w:p>
        </w:tc>
        <w:tc>
          <w:tcPr>
            <w:tcW w:w="733" w:type="dxa"/>
          </w:tcPr>
          <w:p w:rsidR="00D1019B" w:rsidRPr="00D1019B" w:rsidRDefault="00D1019B" w:rsidP="00D1019B">
            <w:r w:rsidRPr="00D1019B">
              <w:t>9</w:t>
            </w:r>
          </w:p>
        </w:tc>
        <w:tc>
          <w:tcPr>
            <w:tcW w:w="748" w:type="dxa"/>
          </w:tcPr>
          <w:p w:rsidR="00D1019B" w:rsidRPr="00D1019B" w:rsidRDefault="00D1019B" w:rsidP="00D1019B">
            <w:r w:rsidRPr="00D1019B">
              <w:t>1</w:t>
            </w:r>
          </w:p>
        </w:tc>
        <w:tc>
          <w:tcPr>
            <w:tcW w:w="795" w:type="dxa"/>
          </w:tcPr>
          <w:p w:rsidR="00D1019B" w:rsidRPr="00D1019B" w:rsidRDefault="00D1019B" w:rsidP="00D1019B">
            <w:r w:rsidRPr="00D1019B">
              <w:t>0</w:t>
            </w:r>
          </w:p>
        </w:tc>
        <w:tc>
          <w:tcPr>
            <w:tcW w:w="1078" w:type="dxa"/>
          </w:tcPr>
          <w:p w:rsidR="00D1019B" w:rsidRPr="00D1019B" w:rsidRDefault="00D1019B" w:rsidP="00D1019B"/>
        </w:tc>
      </w:tr>
      <w:tr w:rsidR="00D1019B" w:rsidRPr="00D1019B" w:rsidTr="00D1019B">
        <w:tc>
          <w:tcPr>
            <w:tcW w:w="1044" w:type="dxa"/>
            <w:vMerge/>
          </w:tcPr>
          <w:p w:rsidR="00D1019B" w:rsidRPr="00D1019B" w:rsidRDefault="00D1019B" w:rsidP="00D1019B"/>
        </w:tc>
        <w:tc>
          <w:tcPr>
            <w:tcW w:w="1224" w:type="dxa"/>
          </w:tcPr>
          <w:p w:rsidR="00D1019B" w:rsidRPr="00D1019B" w:rsidRDefault="00D1019B" w:rsidP="00D1019B">
            <w:r w:rsidRPr="00D1019B">
              <w:t>30</w:t>
            </w:r>
          </w:p>
        </w:tc>
        <w:tc>
          <w:tcPr>
            <w:tcW w:w="940" w:type="dxa"/>
          </w:tcPr>
          <w:p w:rsidR="00D1019B" w:rsidRPr="00D1019B" w:rsidRDefault="00D1019B" w:rsidP="00D1019B">
            <w:r w:rsidRPr="00D1019B">
              <w:t>12</w:t>
            </w:r>
          </w:p>
        </w:tc>
        <w:tc>
          <w:tcPr>
            <w:tcW w:w="1670" w:type="dxa"/>
          </w:tcPr>
          <w:p w:rsidR="00D1019B" w:rsidRPr="00D1019B" w:rsidRDefault="00D1019B" w:rsidP="00D1019B">
            <w:r w:rsidRPr="00D1019B">
              <w:t>Укр..мова</w:t>
            </w:r>
          </w:p>
        </w:tc>
        <w:tc>
          <w:tcPr>
            <w:tcW w:w="1494" w:type="dxa"/>
          </w:tcPr>
          <w:p w:rsidR="00D1019B" w:rsidRPr="00D1019B" w:rsidRDefault="00D1019B" w:rsidP="00D1019B">
            <w:r w:rsidRPr="00D1019B">
              <w:t>Возняк В.А.</w:t>
            </w:r>
          </w:p>
        </w:tc>
        <w:tc>
          <w:tcPr>
            <w:tcW w:w="770" w:type="dxa"/>
          </w:tcPr>
          <w:p w:rsidR="00D1019B" w:rsidRPr="00D1019B" w:rsidRDefault="00D1019B" w:rsidP="00D1019B">
            <w:r w:rsidRPr="00D1019B">
              <w:t>2</w:t>
            </w:r>
          </w:p>
        </w:tc>
        <w:tc>
          <w:tcPr>
            <w:tcW w:w="733" w:type="dxa"/>
          </w:tcPr>
          <w:p w:rsidR="00D1019B" w:rsidRPr="00D1019B" w:rsidRDefault="00D1019B" w:rsidP="00D1019B">
            <w:r w:rsidRPr="00D1019B">
              <w:t>9</w:t>
            </w:r>
          </w:p>
        </w:tc>
        <w:tc>
          <w:tcPr>
            <w:tcW w:w="748" w:type="dxa"/>
          </w:tcPr>
          <w:p w:rsidR="00D1019B" w:rsidRPr="00D1019B" w:rsidRDefault="00D1019B" w:rsidP="00D1019B">
            <w:r w:rsidRPr="00D1019B">
              <w:t>3</w:t>
            </w:r>
          </w:p>
        </w:tc>
        <w:tc>
          <w:tcPr>
            <w:tcW w:w="795" w:type="dxa"/>
          </w:tcPr>
          <w:p w:rsidR="00D1019B" w:rsidRPr="00D1019B" w:rsidRDefault="00D1019B" w:rsidP="00D1019B">
            <w:r w:rsidRPr="00D1019B">
              <w:t>0</w:t>
            </w:r>
          </w:p>
        </w:tc>
        <w:tc>
          <w:tcPr>
            <w:tcW w:w="1078" w:type="dxa"/>
          </w:tcPr>
          <w:p w:rsidR="00D1019B" w:rsidRPr="00D1019B" w:rsidRDefault="00D1019B" w:rsidP="00D1019B"/>
        </w:tc>
      </w:tr>
      <w:tr w:rsidR="00D1019B" w:rsidRPr="00D1019B" w:rsidTr="00D1019B">
        <w:tc>
          <w:tcPr>
            <w:tcW w:w="1044" w:type="dxa"/>
            <w:vMerge/>
          </w:tcPr>
          <w:p w:rsidR="00D1019B" w:rsidRPr="00D1019B" w:rsidRDefault="00D1019B" w:rsidP="00D1019B"/>
        </w:tc>
        <w:tc>
          <w:tcPr>
            <w:tcW w:w="1224" w:type="dxa"/>
          </w:tcPr>
          <w:p w:rsidR="00D1019B" w:rsidRPr="00D1019B" w:rsidRDefault="00D1019B" w:rsidP="00D1019B">
            <w:r w:rsidRPr="00D1019B">
              <w:t>30</w:t>
            </w:r>
          </w:p>
        </w:tc>
        <w:tc>
          <w:tcPr>
            <w:tcW w:w="940" w:type="dxa"/>
          </w:tcPr>
          <w:p w:rsidR="00D1019B" w:rsidRPr="00D1019B" w:rsidRDefault="00D1019B" w:rsidP="00D1019B">
            <w:r w:rsidRPr="00D1019B">
              <w:t>29</w:t>
            </w:r>
          </w:p>
        </w:tc>
        <w:tc>
          <w:tcPr>
            <w:tcW w:w="1670" w:type="dxa"/>
          </w:tcPr>
          <w:p w:rsidR="00D1019B" w:rsidRPr="00D1019B" w:rsidRDefault="00D1019B" w:rsidP="00D1019B">
            <w:r w:rsidRPr="00D1019B">
              <w:t>математика</w:t>
            </w:r>
          </w:p>
        </w:tc>
        <w:tc>
          <w:tcPr>
            <w:tcW w:w="1494" w:type="dxa"/>
          </w:tcPr>
          <w:p w:rsidR="00D1019B" w:rsidRPr="00D1019B" w:rsidRDefault="00D1019B" w:rsidP="00D1019B">
            <w:r w:rsidRPr="00D1019B">
              <w:t>Радик Г.В.</w:t>
            </w:r>
          </w:p>
        </w:tc>
        <w:tc>
          <w:tcPr>
            <w:tcW w:w="770" w:type="dxa"/>
          </w:tcPr>
          <w:p w:rsidR="00D1019B" w:rsidRPr="00D1019B" w:rsidRDefault="00D1019B" w:rsidP="00D1019B">
            <w:r w:rsidRPr="00D1019B">
              <w:t>13</w:t>
            </w:r>
          </w:p>
        </w:tc>
        <w:tc>
          <w:tcPr>
            <w:tcW w:w="733" w:type="dxa"/>
          </w:tcPr>
          <w:p w:rsidR="00D1019B" w:rsidRPr="00D1019B" w:rsidRDefault="00D1019B" w:rsidP="00D1019B">
            <w:r w:rsidRPr="00D1019B">
              <w:t>9</w:t>
            </w:r>
          </w:p>
        </w:tc>
        <w:tc>
          <w:tcPr>
            <w:tcW w:w="748" w:type="dxa"/>
          </w:tcPr>
          <w:p w:rsidR="00D1019B" w:rsidRPr="00D1019B" w:rsidRDefault="00D1019B" w:rsidP="00D1019B">
            <w:r w:rsidRPr="00D1019B">
              <w:t>7</w:t>
            </w:r>
          </w:p>
        </w:tc>
        <w:tc>
          <w:tcPr>
            <w:tcW w:w="795" w:type="dxa"/>
          </w:tcPr>
          <w:p w:rsidR="00D1019B" w:rsidRPr="00D1019B" w:rsidRDefault="00D1019B" w:rsidP="00D1019B">
            <w:r w:rsidRPr="00D1019B">
              <w:t>0</w:t>
            </w:r>
          </w:p>
        </w:tc>
        <w:tc>
          <w:tcPr>
            <w:tcW w:w="1078" w:type="dxa"/>
          </w:tcPr>
          <w:p w:rsidR="00D1019B" w:rsidRPr="00D1019B" w:rsidRDefault="00D1019B" w:rsidP="00D1019B"/>
        </w:tc>
      </w:tr>
      <w:tr w:rsidR="00D1019B" w:rsidRPr="00D1019B" w:rsidTr="00D1019B">
        <w:tc>
          <w:tcPr>
            <w:tcW w:w="1044" w:type="dxa"/>
            <w:vMerge w:val="restart"/>
          </w:tcPr>
          <w:p w:rsidR="00D1019B" w:rsidRPr="00D1019B" w:rsidRDefault="00D1019B" w:rsidP="00D1019B">
            <w:r w:rsidRPr="00D1019B">
              <w:t>4в</w:t>
            </w:r>
          </w:p>
        </w:tc>
        <w:tc>
          <w:tcPr>
            <w:tcW w:w="1224" w:type="dxa"/>
          </w:tcPr>
          <w:p w:rsidR="00D1019B" w:rsidRPr="00D1019B" w:rsidRDefault="00D1019B" w:rsidP="00D1019B">
            <w:r w:rsidRPr="00D1019B">
              <w:t>33</w:t>
            </w:r>
          </w:p>
        </w:tc>
        <w:tc>
          <w:tcPr>
            <w:tcW w:w="940" w:type="dxa"/>
          </w:tcPr>
          <w:p w:rsidR="00D1019B" w:rsidRPr="00D1019B" w:rsidRDefault="00D1019B" w:rsidP="00D1019B">
            <w:r w:rsidRPr="00D1019B">
              <w:t>19</w:t>
            </w:r>
          </w:p>
        </w:tc>
        <w:tc>
          <w:tcPr>
            <w:tcW w:w="1670" w:type="dxa"/>
          </w:tcPr>
          <w:p w:rsidR="00D1019B" w:rsidRPr="00D1019B" w:rsidRDefault="00D1019B" w:rsidP="00D1019B">
            <w:r w:rsidRPr="00D1019B">
              <w:t>математика</w:t>
            </w:r>
          </w:p>
        </w:tc>
        <w:tc>
          <w:tcPr>
            <w:tcW w:w="1494" w:type="dxa"/>
          </w:tcPr>
          <w:p w:rsidR="00D1019B" w:rsidRPr="00D1019B" w:rsidRDefault="00D1019B" w:rsidP="00D1019B">
            <w:r w:rsidRPr="00D1019B">
              <w:t>Ділай Н.Ф.</w:t>
            </w:r>
          </w:p>
        </w:tc>
        <w:tc>
          <w:tcPr>
            <w:tcW w:w="770" w:type="dxa"/>
          </w:tcPr>
          <w:p w:rsidR="00D1019B" w:rsidRPr="00D1019B" w:rsidRDefault="00D1019B" w:rsidP="00D1019B">
            <w:r w:rsidRPr="00D1019B">
              <w:t>10</w:t>
            </w:r>
          </w:p>
        </w:tc>
        <w:tc>
          <w:tcPr>
            <w:tcW w:w="733" w:type="dxa"/>
          </w:tcPr>
          <w:p w:rsidR="00D1019B" w:rsidRPr="00D1019B" w:rsidRDefault="00D1019B" w:rsidP="00D1019B">
            <w:r w:rsidRPr="00D1019B">
              <w:t>4</w:t>
            </w:r>
          </w:p>
        </w:tc>
        <w:tc>
          <w:tcPr>
            <w:tcW w:w="748" w:type="dxa"/>
          </w:tcPr>
          <w:p w:rsidR="00D1019B" w:rsidRPr="00D1019B" w:rsidRDefault="00D1019B" w:rsidP="00D1019B">
            <w:r w:rsidRPr="00D1019B">
              <w:t>5</w:t>
            </w:r>
          </w:p>
        </w:tc>
        <w:tc>
          <w:tcPr>
            <w:tcW w:w="795" w:type="dxa"/>
          </w:tcPr>
          <w:p w:rsidR="00D1019B" w:rsidRPr="00D1019B" w:rsidRDefault="00D1019B" w:rsidP="00D1019B">
            <w:r w:rsidRPr="00D1019B">
              <w:t>0</w:t>
            </w:r>
          </w:p>
        </w:tc>
        <w:tc>
          <w:tcPr>
            <w:tcW w:w="1078" w:type="dxa"/>
          </w:tcPr>
          <w:p w:rsidR="00D1019B" w:rsidRPr="00D1019B" w:rsidRDefault="00D1019B" w:rsidP="00D1019B"/>
        </w:tc>
      </w:tr>
      <w:tr w:rsidR="00D1019B" w:rsidRPr="00D1019B" w:rsidTr="00D1019B">
        <w:tc>
          <w:tcPr>
            <w:tcW w:w="1044" w:type="dxa"/>
            <w:vMerge/>
          </w:tcPr>
          <w:p w:rsidR="00D1019B" w:rsidRPr="00D1019B" w:rsidRDefault="00D1019B" w:rsidP="00D1019B"/>
        </w:tc>
        <w:tc>
          <w:tcPr>
            <w:tcW w:w="1224" w:type="dxa"/>
          </w:tcPr>
          <w:p w:rsidR="00D1019B" w:rsidRPr="00D1019B" w:rsidRDefault="00D1019B" w:rsidP="00D1019B">
            <w:r w:rsidRPr="00D1019B">
              <w:t>33</w:t>
            </w:r>
          </w:p>
        </w:tc>
        <w:tc>
          <w:tcPr>
            <w:tcW w:w="940" w:type="dxa"/>
          </w:tcPr>
          <w:p w:rsidR="00D1019B" w:rsidRPr="00D1019B" w:rsidRDefault="00D1019B" w:rsidP="00D1019B">
            <w:r w:rsidRPr="00D1019B">
              <w:t>19</w:t>
            </w:r>
          </w:p>
        </w:tc>
        <w:tc>
          <w:tcPr>
            <w:tcW w:w="1670" w:type="dxa"/>
          </w:tcPr>
          <w:p w:rsidR="00D1019B" w:rsidRPr="00D1019B" w:rsidRDefault="00D1019B" w:rsidP="00D1019B">
            <w:r w:rsidRPr="00D1019B">
              <w:t>Укр..мова</w:t>
            </w:r>
          </w:p>
        </w:tc>
        <w:tc>
          <w:tcPr>
            <w:tcW w:w="1494" w:type="dxa"/>
          </w:tcPr>
          <w:p w:rsidR="00D1019B" w:rsidRPr="00D1019B" w:rsidRDefault="00D1019B" w:rsidP="00D1019B">
            <w:r w:rsidRPr="00D1019B">
              <w:t>Ділай Н.Ф.</w:t>
            </w:r>
          </w:p>
        </w:tc>
        <w:tc>
          <w:tcPr>
            <w:tcW w:w="770" w:type="dxa"/>
          </w:tcPr>
          <w:p w:rsidR="00D1019B" w:rsidRPr="00D1019B" w:rsidRDefault="00D1019B" w:rsidP="00D1019B">
            <w:r w:rsidRPr="00D1019B">
              <w:t>9</w:t>
            </w:r>
          </w:p>
        </w:tc>
        <w:tc>
          <w:tcPr>
            <w:tcW w:w="733" w:type="dxa"/>
          </w:tcPr>
          <w:p w:rsidR="00D1019B" w:rsidRPr="00D1019B" w:rsidRDefault="00D1019B" w:rsidP="00D1019B">
            <w:r w:rsidRPr="00D1019B">
              <w:t>8</w:t>
            </w:r>
          </w:p>
        </w:tc>
        <w:tc>
          <w:tcPr>
            <w:tcW w:w="748" w:type="dxa"/>
          </w:tcPr>
          <w:p w:rsidR="00D1019B" w:rsidRPr="00D1019B" w:rsidRDefault="00D1019B" w:rsidP="00D1019B">
            <w:r w:rsidRPr="00D1019B">
              <w:t>2</w:t>
            </w:r>
          </w:p>
        </w:tc>
        <w:tc>
          <w:tcPr>
            <w:tcW w:w="795" w:type="dxa"/>
          </w:tcPr>
          <w:p w:rsidR="00D1019B" w:rsidRPr="00D1019B" w:rsidRDefault="00D1019B" w:rsidP="00D1019B">
            <w:r w:rsidRPr="00D1019B">
              <w:t>0</w:t>
            </w:r>
          </w:p>
        </w:tc>
        <w:tc>
          <w:tcPr>
            <w:tcW w:w="1078" w:type="dxa"/>
          </w:tcPr>
          <w:p w:rsidR="00D1019B" w:rsidRPr="00D1019B" w:rsidRDefault="00D1019B" w:rsidP="00D1019B"/>
        </w:tc>
      </w:tr>
    </w:tbl>
    <w:p w:rsidR="00D1019B" w:rsidRPr="00D1019B" w:rsidRDefault="00D1019B" w:rsidP="00D1019B">
      <w:pPr>
        <w:spacing w:after="0" w:line="240" w:lineRule="auto"/>
        <w:rPr>
          <w:rFonts w:ascii="Times New Roman" w:hAnsi="Times New Roman" w:cs="Times New Roman"/>
          <w:sz w:val="28"/>
          <w:szCs w:val="28"/>
        </w:rPr>
      </w:pPr>
      <w:r w:rsidRPr="00D1019B">
        <w:rPr>
          <w:rFonts w:ascii="Times New Roman" w:hAnsi="Times New Roman" w:cs="Times New Roman"/>
          <w:sz w:val="28"/>
          <w:szCs w:val="28"/>
        </w:rPr>
        <w:t xml:space="preserve">9 клас математика </w:t>
      </w:r>
    </w:p>
    <w:p w:rsidR="00D1019B" w:rsidRPr="00D1019B" w:rsidRDefault="00D1019B" w:rsidP="00D1019B">
      <w:pPr>
        <w:spacing w:after="0" w:line="240" w:lineRule="auto"/>
        <w:rPr>
          <w:rFonts w:ascii="Times New Roman" w:hAnsi="Times New Roman" w:cs="Times New Roman"/>
          <w:sz w:val="28"/>
          <w:szCs w:val="28"/>
        </w:rPr>
      </w:pPr>
      <w:r w:rsidRPr="00D1019B">
        <w:rPr>
          <w:rFonts w:ascii="Times New Roman" w:eastAsia="Times New Roman" w:hAnsi="Times New Roman" w:cs="Times New Roman"/>
          <w:sz w:val="28"/>
          <w:szCs w:val="28"/>
          <w:lang w:eastAsia="uk-UA"/>
        </w:rPr>
        <w:t>Результати    підсумкових     контрольних    робіт І с</w:t>
      </w:r>
    </w:p>
    <w:tbl>
      <w:tblPr>
        <w:tblStyle w:val="8"/>
        <w:tblW w:w="9923" w:type="dxa"/>
        <w:tblInd w:w="-743" w:type="dxa"/>
        <w:tblLayout w:type="fixed"/>
        <w:tblLook w:val="04A0" w:firstRow="1" w:lastRow="0" w:firstColumn="1" w:lastColumn="0" w:noHBand="0" w:noVBand="1"/>
      </w:tblPr>
      <w:tblGrid>
        <w:gridCol w:w="567"/>
        <w:gridCol w:w="1276"/>
        <w:gridCol w:w="885"/>
        <w:gridCol w:w="1701"/>
        <w:gridCol w:w="425"/>
        <w:gridCol w:w="492"/>
        <w:gridCol w:w="418"/>
        <w:gridCol w:w="627"/>
        <w:gridCol w:w="695"/>
        <w:gridCol w:w="567"/>
        <w:gridCol w:w="567"/>
        <w:gridCol w:w="603"/>
        <w:gridCol w:w="567"/>
        <w:gridCol w:w="533"/>
      </w:tblGrid>
      <w:tr w:rsidR="00D1019B" w:rsidRPr="00D1019B" w:rsidTr="00D1019B">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Клас</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К-ть учнів всього</w:t>
            </w:r>
          </w:p>
        </w:tc>
        <w:tc>
          <w:tcPr>
            <w:tcW w:w="8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К-ть учнів писало роботу</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Вчитель</w:t>
            </w:r>
          </w:p>
        </w:tc>
        <w:tc>
          <w:tcPr>
            <w:tcW w:w="19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Контрольна робота</w:t>
            </w:r>
          </w:p>
        </w:tc>
        <w:tc>
          <w:tcPr>
            <w:tcW w:w="6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Середній бал</w:t>
            </w:r>
          </w:p>
        </w:tc>
        <w:tc>
          <w:tcPr>
            <w:tcW w:w="2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І семестр</w:t>
            </w:r>
          </w:p>
        </w:tc>
        <w:tc>
          <w:tcPr>
            <w:tcW w:w="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 xml:space="preserve">Середній </w:t>
            </w:r>
            <w:r w:rsidRPr="00D1019B">
              <w:rPr>
                <w:rFonts w:ascii="Times New Roman" w:hAnsi="Times New Roman"/>
              </w:rPr>
              <w:lastRenderedPageBreak/>
              <w:t>бал</w:t>
            </w:r>
          </w:p>
        </w:tc>
      </w:tr>
      <w:tr w:rsidR="00D1019B" w:rsidRPr="00D1019B" w:rsidTr="00D1019B">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0"/>
                <w:szCs w:val="20"/>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0"/>
                <w:szCs w:val="20"/>
              </w:rPr>
            </w:pPr>
          </w:p>
        </w:tc>
        <w:tc>
          <w:tcPr>
            <w:tcW w:w="8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0"/>
                <w:szCs w:val="20"/>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В</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Д</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С</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П</w:t>
            </w:r>
          </w:p>
        </w:tc>
        <w:tc>
          <w:tcPr>
            <w:tcW w:w="6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В</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Д</w:t>
            </w: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П</w:t>
            </w:r>
          </w:p>
        </w:tc>
        <w:tc>
          <w:tcPr>
            <w:tcW w:w="5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rPr>
            </w:pP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lastRenderedPageBreak/>
              <w:t>9 –А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28 (дист.3)</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Винниченко Р.М</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5</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6</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7</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14</w:t>
            </w: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9</w:t>
            </w: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9 – А</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D1019B" w:rsidRPr="00D1019B" w:rsidRDefault="00D1019B" w:rsidP="00D1019B">
            <w:pPr>
              <w:spacing w:before="240"/>
              <w:jc w:val="center"/>
              <w:rPr>
                <w:rFonts w:ascii="Times New Roman" w:hAnsi="Times New Roman"/>
                <w:sz w:val="20"/>
                <w:szCs w:val="20"/>
              </w:rPr>
            </w:pPr>
            <w:r w:rsidRPr="00D1019B">
              <w:rPr>
                <w:rFonts w:ascii="Times New Roman" w:hAnsi="Times New Roman"/>
                <w:sz w:val="20"/>
                <w:szCs w:val="20"/>
              </w:rPr>
              <w:t>28 (дист.3)</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Винниченко Р.М</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9</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15</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0</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8,6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17</w:t>
            </w: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8,6</w:t>
            </w: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9-Б</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1019B" w:rsidRPr="00D1019B" w:rsidRDefault="00D1019B" w:rsidP="00D1019B">
            <w:pPr>
              <w:spacing w:before="240"/>
              <w:jc w:val="center"/>
              <w:rPr>
                <w:rFonts w:ascii="Times New Roman" w:hAnsi="Times New Roman"/>
                <w:sz w:val="20"/>
                <w:szCs w:val="20"/>
              </w:rPr>
            </w:pPr>
            <w:r w:rsidRPr="00D1019B">
              <w:rPr>
                <w:rFonts w:ascii="Times New Roman" w:hAnsi="Times New Roman"/>
                <w:sz w:val="20"/>
                <w:szCs w:val="20"/>
              </w:rPr>
              <w:t>35</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Завалій О.Л.</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3</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11</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rPr>
            </w:pP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9-В</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1019B" w:rsidRPr="00D1019B" w:rsidRDefault="00D1019B" w:rsidP="00D1019B">
            <w:pPr>
              <w:spacing w:before="240"/>
              <w:jc w:val="center"/>
              <w:rPr>
                <w:rFonts w:ascii="Times New Roman" w:hAnsi="Times New Roman"/>
                <w:sz w:val="20"/>
                <w:szCs w:val="20"/>
              </w:rPr>
            </w:pPr>
            <w:r w:rsidRPr="00D1019B">
              <w:rPr>
                <w:rFonts w:ascii="Times New Roman" w:hAnsi="Times New Roman"/>
                <w:sz w:val="20"/>
                <w:szCs w:val="20"/>
              </w:rPr>
              <w:t>35</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Завалій О.Л.</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0</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6</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8</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rPr>
            </w:pP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11А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33</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Федюк О.Р.</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2</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7</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6</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0</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7,2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7</w:t>
            </w: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rPr>
            </w:pPr>
            <w:r w:rsidRPr="00D1019B">
              <w:rPr>
                <w:rFonts w:ascii="Times New Roman" w:hAnsi="Times New Roman"/>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rPr>
            </w:pPr>
            <w:r w:rsidRPr="00D1019B">
              <w:rPr>
                <w:rFonts w:ascii="Times New Roman" w:hAnsi="Times New Roman"/>
              </w:rPr>
              <w:t>2</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rPr>
            </w:pPr>
            <w:r w:rsidRPr="00D1019B">
              <w:rPr>
                <w:rFonts w:ascii="Times New Roman" w:hAnsi="Times New Roman"/>
              </w:rPr>
              <w:t>6,8</w:t>
            </w: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11 –Б</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28</w:t>
            </w:r>
            <w:r w:rsidRPr="00D1019B">
              <w:rPr>
                <w:rFonts w:ascii="Times New Roman" w:hAnsi="Times New Roman"/>
                <w:sz w:val="20"/>
                <w:szCs w:val="20"/>
              </w:rPr>
              <w:br/>
              <w:t>(дист. 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Шак О.Б.</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0</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6</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9</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12</w:t>
            </w: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6,8</w:t>
            </w: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11 - Б</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 xml:space="preserve">28 </w:t>
            </w:r>
            <w:r w:rsidRPr="00D1019B">
              <w:rPr>
                <w:rFonts w:ascii="Times New Roman" w:hAnsi="Times New Roman"/>
                <w:sz w:val="20"/>
                <w:szCs w:val="20"/>
              </w:rPr>
              <w:br/>
              <w:t>(дист. 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Шак О.Б.</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0</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12</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13</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0</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12</w:t>
            </w: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rPr>
            </w:pPr>
            <w:r w:rsidRPr="00D1019B">
              <w:rPr>
                <w:rFonts w:ascii="Times New Roman" w:hAnsi="Times New Roman"/>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6,</w:t>
            </w:r>
            <w:r w:rsidRPr="00D1019B">
              <w:rPr>
                <w:rFonts w:ascii="Times New Roman" w:hAnsi="Times New Roman"/>
              </w:rPr>
              <w:t>8</w:t>
            </w:r>
          </w:p>
        </w:tc>
      </w:tr>
      <w:tr w:rsidR="00D1019B" w:rsidRPr="00D1019B" w:rsidTr="00D1019B">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11-В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27</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0"/>
                <w:szCs w:val="20"/>
              </w:rPr>
            </w:pPr>
            <w:r w:rsidRPr="00D1019B">
              <w:rPr>
                <w:rFonts w:ascii="Times New Roman" w:hAnsi="Times New Roman"/>
                <w:sz w:val="20"/>
                <w:szCs w:val="20"/>
              </w:rPr>
              <w:t>Кровіцька Л.Я.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1</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6</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8</w:t>
            </w:r>
          </w:p>
        </w:tc>
        <w:tc>
          <w:tcPr>
            <w:tcW w:w="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r w:rsidRPr="00D1019B">
              <w:rPr>
                <w:rFonts w:ascii="Times New Roman" w:hAnsi="Times New Roman"/>
                <w:sz w:val="20"/>
                <w:szCs w:val="20"/>
              </w:rPr>
              <w:t>4</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0"/>
                <w:szCs w:val="20"/>
              </w:rPr>
            </w:pPr>
          </w:p>
        </w:tc>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r>
    </w:tbl>
    <w:p w:rsidR="00D1019B" w:rsidRPr="00D1019B" w:rsidRDefault="00D1019B" w:rsidP="00D1019B">
      <w:pPr>
        <w:rPr>
          <w:rFonts w:ascii="Times New Roman" w:eastAsia="Times New Roman" w:hAnsi="Times New Roman" w:cs="Times New Roman"/>
          <w:sz w:val="28"/>
          <w:szCs w:val="28"/>
          <w:lang w:eastAsia="uk-UA"/>
        </w:rPr>
      </w:pPr>
      <w:r w:rsidRPr="00D1019B">
        <w:rPr>
          <w:rFonts w:ascii="Times New Roman" w:eastAsia="Times New Roman" w:hAnsi="Times New Roman" w:cs="Times New Roman"/>
          <w:sz w:val="28"/>
          <w:szCs w:val="28"/>
          <w:lang w:eastAsia="uk-UA"/>
        </w:rPr>
        <w:t>Результати    підсумкових     контрольних    робіт ІІ с</w:t>
      </w:r>
    </w:p>
    <w:tbl>
      <w:tblPr>
        <w:tblStyle w:val="8"/>
        <w:tblW w:w="11341" w:type="dxa"/>
        <w:tblInd w:w="-885" w:type="dxa"/>
        <w:tblLayout w:type="fixed"/>
        <w:tblLook w:val="04A0" w:firstRow="1" w:lastRow="0" w:firstColumn="1" w:lastColumn="0" w:noHBand="0" w:noVBand="1"/>
      </w:tblPr>
      <w:tblGrid>
        <w:gridCol w:w="817"/>
        <w:gridCol w:w="1276"/>
        <w:gridCol w:w="1134"/>
        <w:gridCol w:w="1701"/>
        <w:gridCol w:w="783"/>
        <w:gridCol w:w="783"/>
        <w:gridCol w:w="783"/>
        <w:gridCol w:w="783"/>
        <w:gridCol w:w="1201"/>
        <w:gridCol w:w="1088"/>
        <w:gridCol w:w="992"/>
      </w:tblGrid>
      <w:tr w:rsidR="00D1019B" w:rsidRPr="00D1019B" w:rsidTr="00D1019B">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Клас</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К-ть учнів всього</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К-ть учнів писало роботу</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rPr>
                <w:rFonts w:ascii="Times New Roman" w:hAnsi="Times New Roman"/>
                <w:sz w:val="24"/>
                <w:szCs w:val="24"/>
              </w:rPr>
            </w:pPr>
            <w:r w:rsidRPr="00D1019B">
              <w:rPr>
                <w:rFonts w:ascii="Times New Roman" w:hAnsi="Times New Roman"/>
                <w:sz w:val="24"/>
                <w:szCs w:val="24"/>
              </w:rPr>
              <w:t>Вчитель</w:t>
            </w:r>
          </w:p>
        </w:tc>
        <w:tc>
          <w:tcPr>
            <w:tcW w:w="31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Контрольна робота</w:t>
            </w:r>
          </w:p>
        </w:tc>
        <w:tc>
          <w:tcPr>
            <w:tcW w:w="12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успішність</w:t>
            </w:r>
          </w:p>
        </w:tc>
        <w:tc>
          <w:tcPr>
            <w:tcW w:w="10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якість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4"/>
                <w:szCs w:val="24"/>
              </w:rPr>
            </w:pPr>
          </w:p>
        </w:tc>
      </w:tr>
      <w:tr w:rsidR="00D1019B" w:rsidRPr="00D1019B" w:rsidTr="00D1019B">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4"/>
                <w:szCs w:val="24"/>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4"/>
                <w:szCs w:val="24"/>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4"/>
                <w:szCs w:val="24"/>
              </w:rPr>
            </w:pP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В</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Д</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С</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П</w:t>
            </w:r>
          </w:p>
        </w:tc>
        <w:tc>
          <w:tcPr>
            <w:tcW w:w="12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4"/>
                <w:szCs w:val="24"/>
              </w:rPr>
            </w:pPr>
          </w:p>
        </w:tc>
        <w:tc>
          <w:tcPr>
            <w:tcW w:w="10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019B" w:rsidRPr="00D1019B" w:rsidRDefault="00D1019B" w:rsidP="00D1019B">
            <w:pPr>
              <w:rPr>
                <w:rFonts w:ascii="Times New Roman" w:hAnsi="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4"/>
                <w:szCs w:val="24"/>
              </w:rPr>
            </w:pPr>
            <w:r w:rsidRPr="00D1019B">
              <w:rPr>
                <w:rFonts w:ascii="Times New Roman" w:hAnsi="Times New Roman"/>
                <w:sz w:val="24"/>
                <w:szCs w:val="24"/>
              </w:rPr>
              <w:t>Середній бал</w:t>
            </w:r>
          </w:p>
        </w:tc>
      </w:tr>
      <w:tr w:rsidR="00D1019B" w:rsidRPr="00D1019B" w:rsidTr="00D1019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9 –А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28(дист.3)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rPr>
                <w:rFonts w:ascii="Times New Roman" w:hAnsi="Times New Roman"/>
                <w:sz w:val="24"/>
                <w:szCs w:val="24"/>
              </w:rPr>
            </w:pPr>
            <w:r w:rsidRPr="00D1019B">
              <w:rPr>
                <w:rFonts w:ascii="Times New Roman" w:hAnsi="Times New Roman"/>
                <w:sz w:val="24"/>
                <w:szCs w:val="24"/>
              </w:rPr>
              <w:t>Черній І.П.</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6</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9</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3</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78%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r>
      <w:tr w:rsidR="00D1019B" w:rsidRPr="00D1019B" w:rsidTr="00D1019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9 – б</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D1019B" w:rsidRPr="00D1019B" w:rsidRDefault="00D1019B" w:rsidP="00D1019B">
            <w:pPr>
              <w:spacing w:before="240"/>
              <w:jc w:val="center"/>
              <w:rPr>
                <w:rFonts w:ascii="Times New Roman" w:hAnsi="Times New Roman"/>
                <w:sz w:val="24"/>
                <w:szCs w:val="24"/>
              </w:rPr>
            </w:pPr>
            <w:r w:rsidRPr="00D1019B">
              <w:rPr>
                <w:rFonts w:ascii="Times New Roman" w:hAnsi="Times New Roman"/>
                <w:sz w:val="28"/>
                <w:szCs w:val="28"/>
              </w:rPr>
              <w:t>37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r w:rsidRPr="00D1019B">
              <w:rPr>
                <w:rFonts w:ascii="Times New Roman" w:hAnsi="Times New Roman"/>
                <w:sz w:val="24"/>
                <w:szCs w:val="24"/>
              </w:rPr>
              <w:t>Завалій О.Л.</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3-17%</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7-39%</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8-44%</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100%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56%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r>
      <w:tr w:rsidR="00D1019B" w:rsidRPr="00D1019B" w:rsidTr="00D1019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9- в</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1019B" w:rsidRPr="00D1019B" w:rsidRDefault="00D1019B" w:rsidP="00D1019B">
            <w:pPr>
              <w:spacing w:before="240"/>
              <w:jc w:val="center"/>
              <w:rPr>
                <w:rFonts w:ascii="Times New Roman" w:hAnsi="Times New Roman"/>
                <w:sz w:val="24"/>
                <w:szCs w:val="24"/>
              </w:rPr>
            </w:pPr>
            <w:r w:rsidRPr="00D1019B">
              <w:rPr>
                <w:rFonts w:ascii="Times New Roman" w:hAnsi="Times New Roman"/>
                <w:sz w:val="24"/>
                <w:szCs w:val="24"/>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4"/>
                <w:szCs w:val="24"/>
              </w:rPr>
            </w:pPr>
            <w:r w:rsidRPr="00D1019B">
              <w:rPr>
                <w:rFonts w:ascii="Times New Roman" w:hAnsi="Times New Roman"/>
                <w:sz w:val="24"/>
                <w:szCs w:val="24"/>
              </w:rPr>
              <w:t>Завалій О.Л.</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5- 29%</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12- 71%</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100%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29%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r>
      <w:tr w:rsidR="00D1019B" w:rsidRPr="00D1019B" w:rsidTr="00D1019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11-А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39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rPr>
                <w:rFonts w:ascii="Times New Roman" w:hAnsi="Times New Roman"/>
                <w:sz w:val="24"/>
                <w:szCs w:val="24"/>
              </w:rPr>
            </w:pPr>
            <w:r w:rsidRPr="00D1019B">
              <w:rPr>
                <w:rFonts w:ascii="Times New Roman" w:hAnsi="Times New Roman"/>
                <w:sz w:val="24"/>
                <w:szCs w:val="24"/>
              </w:rPr>
              <w:t>Федюк О.Р.</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3</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5</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4</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2</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87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r>
      <w:tr w:rsidR="00D1019B" w:rsidRPr="00D1019B" w:rsidTr="00D1019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11 –Б</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r w:rsidRPr="00D1019B">
              <w:rPr>
                <w:rFonts w:ascii="Times New Roman" w:hAnsi="Times New Roman"/>
                <w:sz w:val="24"/>
                <w:szCs w:val="24"/>
              </w:rPr>
              <w:t>Шак О.Б.</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0</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6</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7</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3</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80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5,9</w:t>
            </w:r>
          </w:p>
        </w:tc>
      </w:tr>
      <w:tr w:rsidR="00D1019B" w:rsidRPr="00D1019B" w:rsidTr="00D1019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4"/>
                <w:szCs w:val="24"/>
              </w:rPr>
            </w:pPr>
            <w:r w:rsidRPr="00D1019B">
              <w:rPr>
                <w:rFonts w:ascii="Times New Roman" w:hAnsi="Times New Roman"/>
                <w:sz w:val="24"/>
                <w:szCs w:val="24"/>
              </w:rPr>
              <w:t>11 - 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19B" w:rsidRPr="00D1019B" w:rsidRDefault="00D1019B" w:rsidP="00D1019B">
            <w:r w:rsidRPr="00D1019B">
              <w:rPr>
                <w:rFonts w:ascii="Times New Roman" w:hAnsi="Times New Roman"/>
                <w:sz w:val="24"/>
                <w:szCs w:val="24"/>
              </w:rPr>
              <w:t>Кровіцька Л.Я.</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1-6%</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5- 32%</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9 – 56%</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1-6%</w:t>
            </w:r>
          </w:p>
        </w:tc>
        <w:tc>
          <w:tcPr>
            <w:tcW w:w="1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94%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r w:rsidRPr="00D1019B">
              <w:rPr>
                <w:rFonts w:ascii="Times New Roman" w:hAnsi="Times New Roman"/>
                <w:sz w:val="28"/>
                <w:szCs w:val="28"/>
              </w:rPr>
              <w:t>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19B" w:rsidRPr="00D1019B" w:rsidRDefault="00D1019B" w:rsidP="00D1019B">
            <w:pPr>
              <w:jc w:val="center"/>
              <w:rPr>
                <w:rFonts w:ascii="Times New Roman" w:hAnsi="Times New Roman"/>
                <w:sz w:val="28"/>
                <w:szCs w:val="28"/>
              </w:rPr>
            </w:pPr>
          </w:p>
        </w:tc>
      </w:tr>
    </w:tbl>
    <w:p w:rsidR="00D1019B" w:rsidRPr="00D1019B" w:rsidRDefault="00D1019B" w:rsidP="00EB30D3">
      <w:pPr>
        <w:pStyle w:val="a3"/>
      </w:pPr>
    </w:p>
    <w:p w:rsidR="00D1019B" w:rsidRPr="00D1019B" w:rsidRDefault="00D1019B" w:rsidP="00EB30D3">
      <w:pPr>
        <w:pStyle w:val="a3"/>
      </w:pPr>
      <w:r w:rsidRPr="00D1019B">
        <w:t xml:space="preserve">9 клас українська мова </w:t>
      </w:r>
    </w:p>
    <w:p w:rsidR="00D1019B" w:rsidRPr="00D1019B" w:rsidRDefault="00D1019B" w:rsidP="00EB30D3">
      <w:pPr>
        <w:pStyle w:val="a3"/>
      </w:pPr>
      <w:r w:rsidRPr="00D1019B">
        <w:t>І семестр</w:t>
      </w:r>
    </w:p>
    <w:tbl>
      <w:tblPr>
        <w:tblStyle w:val="a5"/>
        <w:tblW w:w="0" w:type="auto"/>
        <w:tblLook w:val="04A0" w:firstRow="1" w:lastRow="0" w:firstColumn="1" w:lastColumn="0" w:noHBand="0" w:noVBand="1"/>
      </w:tblPr>
      <w:tblGrid>
        <w:gridCol w:w="568"/>
        <w:gridCol w:w="749"/>
        <w:gridCol w:w="779"/>
        <w:gridCol w:w="1078"/>
        <w:gridCol w:w="1286"/>
        <w:gridCol w:w="682"/>
        <w:gridCol w:w="682"/>
        <w:gridCol w:w="682"/>
        <w:gridCol w:w="682"/>
        <w:gridCol w:w="951"/>
        <w:gridCol w:w="1041"/>
        <w:gridCol w:w="675"/>
      </w:tblGrid>
      <w:tr w:rsidR="00D1019B" w:rsidRPr="00D1019B" w:rsidTr="00D1019B">
        <w:tc>
          <w:tcPr>
            <w:tcW w:w="1101" w:type="dxa"/>
          </w:tcPr>
          <w:p w:rsidR="00D1019B" w:rsidRPr="00D1019B" w:rsidRDefault="00D1019B" w:rsidP="00D1019B">
            <w:r w:rsidRPr="00D1019B">
              <w:t>клас</w:t>
            </w:r>
          </w:p>
        </w:tc>
        <w:tc>
          <w:tcPr>
            <w:tcW w:w="992" w:type="dxa"/>
          </w:tcPr>
          <w:p w:rsidR="00D1019B" w:rsidRPr="00D1019B" w:rsidRDefault="00D1019B" w:rsidP="00D1019B">
            <w:r w:rsidRPr="00D1019B">
              <w:t>Всього учнів</w:t>
            </w:r>
          </w:p>
        </w:tc>
        <w:tc>
          <w:tcPr>
            <w:tcW w:w="1134" w:type="dxa"/>
          </w:tcPr>
          <w:p w:rsidR="00D1019B" w:rsidRPr="00D1019B" w:rsidRDefault="00D1019B" w:rsidP="00D1019B">
            <w:r w:rsidRPr="00D1019B">
              <w:t>писало</w:t>
            </w:r>
          </w:p>
        </w:tc>
        <w:tc>
          <w:tcPr>
            <w:tcW w:w="1559" w:type="dxa"/>
          </w:tcPr>
          <w:p w:rsidR="00D1019B" w:rsidRPr="00D1019B" w:rsidRDefault="00D1019B" w:rsidP="00D1019B">
            <w:r w:rsidRPr="00D1019B">
              <w:t>предмет</w:t>
            </w:r>
          </w:p>
        </w:tc>
        <w:tc>
          <w:tcPr>
            <w:tcW w:w="2126" w:type="dxa"/>
          </w:tcPr>
          <w:p w:rsidR="00D1019B" w:rsidRPr="00D1019B" w:rsidRDefault="00D1019B" w:rsidP="00D1019B">
            <w:r w:rsidRPr="00D1019B">
              <w:t>учитель</w:t>
            </w:r>
          </w:p>
        </w:tc>
        <w:tc>
          <w:tcPr>
            <w:tcW w:w="3792" w:type="dxa"/>
            <w:gridSpan w:val="4"/>
          </w:tcPr>
          <w:p w:rsidR="00D1019B" w:rsidRPr="00D1019B" w:rsidRDefault="00D1019B" w:rsidP="00D1019B">
            <w:r w:rsidRPr="00D1019B">
              <w:t>Результати контрольних робіт за І семестр</w:t>
            </w:r>
          </w:p>
        </w:tc>
        <w:tc>
          <w:tcPr>
            <w:tcW w:w="1276" w:type="dxa"/>
            <w:vMerge w:val="restart"/>
          </w:tcPr>
          <w:p w:rsidR="00D1019B" w:rsidRPr="00D1019B" w:rsidRDefault="00D1019B" w:rsidP="00D1019B">
            <w:r w:rsidRPr="00D1019B">
              <w:t>Середній бал</w:t>
            </w:r>
          </w:p>
        </w:tc>
        <w:tc>
          <w:tcPr>
            <w:tcW w:w="1276" w:type="dxa"/>
            <w:vMerge w:val="restart"/>
          </w:tcPr>
          <w:p w:rsidR="00D1019B" w:rsidRPr="00D1019B" w:rsidRDefault="00D1019B" w:rsidP="00D1019B">
            <w:r w:rsidRPr="00D1019B">
              <w:t>успішність</w:t>
            </w:r>
          </w:p>
        </w:tc>
        <w:tc>
          <w:tcPr>
            <w:tcW w:w="1276" w:type="dxa"/>
            <w:vMerge w:val="restart"/>
          </w:tcPr>
          <w:p w:rsidR="00D1019B" w:rsidRPr="00D1019B" w:rsidRDefault="00D1019B" w:rsidP="00D1019B">
            <w:r w:rsidRPr="00D1019B">
              <w:t>якість</w:t>
            </w:r>
          </w:p>
        </w:tc>
      </w:tr>
      <w:tr w:rsidR="00D1019B" w:rsidRPr="00D1019B" w:rsidTr="00D1019B">
        <w:tc>
          <w:tcPr>
            <w:tcW w:w="1101" w:type="dxa"/>
            <w:vMerge w:val="restart"/>
          </w:tcPr>
          <w:p w:rsidR="00D1019B" w:rsidRPr="00D1019B" w:rsidRDefault="00D1019B" w:rsidP="00D1019B">
            <w:r w:rsidRPr="00D1019B">
              <w:t>9а</w:t>
            </w:r>
          </w:p>
        </w:tc>
        <w:tc>
          <w:tcPr>
            <w:tcW w:w="992" w:type="dxa"/>
            <w:vMerge w:val="restart"/>
          </w:tcPr>
          <w:p w:rsidR="00D1019B" w:rsidRPr="00D1019B" w:rsidRDefault="00D1019B" w:rsidP="00D1019B">
            <w:r w:rsidRPr="00D1019B">
              <w:t>27</w:t>
            </w:r>
          </w:p>
        </w:tc>
        <w:tc>
          <w:tcPr>
            <w:tcW w:w="1134" w:type="dxa"/>
            <w:vMerge w:val="restart"/>
          </w:tcPr>
          <w:p w:rsidR="00D1019B" w:rsidRPr="00D1019B" w:rsidRDefault="00D1019B" w:rsidP="00D1019B">
            <w:r w:rsidRPr="00D1019B">
              <w:t>21</w:t>
            </w:r>
          </w:p>
        </w:tc>
        <w:tc>
          <w:tcPr>
            <w:tcW w:w="1559" w:type="dxa"/>
            <w:vMerge w:val="restart"/>
          </w:tcPr>
          <w:p w:rsidR="00D1019B" w:rsidRPr="00D1019B" w:rsidRDefault="00D1019B" w:rsidP="00D1019B">
            <w:r w:rsidRPr="00D1019B">
              <w:t>Укр..мова</w:t>
            </w:r>
          </w:p>
        </w:tc>
        <w:tc>
          <w:tcPr>
            <w:tcW w:w="2126" w:type="dxa"/>
            <w:vMerge w:val="restart"/>
          </w:tcPr>
          <w:p w:rsidR="00D1019B" w:rsidRPr="00D1019B" w:rsidRDefault="00D1019B" w:rsidP="00D1019B">
            <w:r w:rsidRPr="00D1019B">
              <w:t>Демідонт О.Г.</w:t>
            </w:r>
          </w:p>
        </w:tc>
        <w:tc>
          <w:tcPr>
            <w:tcW w:w="1416" w:type="dxa"/>
          </w:tcPr>
          <w:p w:rsidR="00D1019B" w:rsidRPr="00D1019B" w:rsidRDefault="00D1019B" w:rsidP="00D1019B">
            <w:r w:rsidRPr="00D1019B">
              <w:t>В</w:t>
            </w:r>
          </w:p>
        </w:tc>
        <w:tc>
          <w:tcPr>
            <w:tcW w:w="763" w:type="dxa"/>
          </w:tcPr>
          <w:p w:rsidR="00D1019B" w:rsidRPr="00D1019B" w:rsidRDefault="00D1019B" w:rsidP="00D1019B">
            <w:r w:rsidRPr="00D1019B">
              <w:t>Д</w:t>
            </w:r>
          </w:p>
        </w:tc>
        <w:tc>
          <w:tcPr>
            <w:tcW w:w="763" w:type="dxa"/>
          </w:tcPr>
          <w:p w:rsidR="00D1019B" w:rsidRPr="00D1019B" w:rsidRDefault="00D1019B" w:rsidP="00D1019B">
            <w:r w:rsidRPr="00D1019B">
              <w:t>С</w:t>
            </w:r>
          </w:p>
        </w:tc>
        <w:tc>
          <w:tcPr>
            <w:tcW w:w="850" w:type="dxa"/>
          </w:tcPr>
          <w:p w:rsidR="00D1019B" w:rsidRPr="00D1019B" w:rsidRDefault="00D1019B" w:rsidP="00D1019B">
            <w:r w:rsidRPr="00D1019B">
              <w:t>П</w:t>
            </w:r>
          </w:p>
        </w:tc>
        <w:tc>
          <w:tcPr>
            <w:tcW w:w="1276" w:type="dxa"/>
            <w:vMerge/>
          </w:tcPr>
          <w:p w:rsidR="00D1019B" w:rsidRPr="00D1019B" w:rsidRDefault="00D1019B" w:rsidP="00D1019B"/>
        </w:tc>
        <w:tc>
          <w:tcPr>
            <w:tcW w:w="1276" w:type="dxa"/>
            <w:vMerge/>
          </w:tcPr>
          <w:p w:rsidR="00D1019B" w:rsidRPr="00D1019B" w:rsidRDefault="00D1019B" w:rsidP="00D1019B"/>
        </w:tc>
        <w:tc>
          <w:tcPr>
            <w:tcW w:w="1276" w:type="dxa"/>
            <w:vMerge/>
          </w:tcPr>
          <w:p w:rsidR="00D1019B" w:rsidRPr="00D1019B" w:rsidRDefault="00D1019B" w:rsidP="00D1019B"/>
        </w:tc>
      </w:tr>
      <w:tr w:rsidR="00D1019B" w:rsidRPr="00D1019B" w:rsidTr="00D1019B">
        <w:tc>
          <w:tcPr>
            <w:tcW w:w="1101" w:type="dxa"/>
            <w:vMerge/>
          </w:tcPr>
          <w:p w:rsidR="00D1019B" w:rsidRPr="00D1019B" w:rsidRDefault="00D1019B" w:rsidP="00D1019B"/>
        </w:tc>
        <w:tc>
          <w:tcPr>
            <w:tcW w:w="992" w:type="dxa"/>
            <w:vMerge/>
          </w:tcPr>
          <w:p w:rsidR="00D1019B" w:rsidRPr="00D1019B" w:rsidRDefault="00D1019B" w:rsidP="00D1019B"/>
        </w:tc>
        <w:tc>
          <w:tcPr>
            <w:tcW w:w="1134" w:type="dxa"/>
            <w:vMerge/>
          </w:tcPr>
          <w:p w:rsidR="00D1019B" w:rsidRPr="00D1019B" w:rsidRDefault="00D1019B" w:rsidP="00D1019B"/>
        </w:tc>
        <w:tc>
          <w:tcPr>
            <w:tcW w:w="1559" w:type="dxa"/>
            <w:vMerge/>
          </w:tcPr>
          <w:p w:rsidR="00D1019B" w:rsidRPr="00D1019B" w:rsidRDefault="00D1019B" w:rsidP="00D1019B"/>
        </w:tc>
        <w:tc>
          <w:tcPr>
            <w:tcW w:w="2126" w:type="dxa"/>
            <w:vMerge/>
          </w:tcPr>
          <w:p w:rsidR="00D1019B" w:rsidRPr="00D1019B" w:rsidRDefault="00D1019B" w:rsidP="00D1019B"/>
        </w:tc>
        <w:tc>
          <w:tcPr>
            <w:tcW w:w="1416" w:type="dxa"/>
          </w:tcPr>
          <w:p w:rsidR="00D1019B" w:rsidRPr="00D1019B" w:rsidRDefault="00D1019B" w:rsidP="00D1019B">
            <w:r w:rsidRPr="00D1019B">
              <w:t>2 – 10%</w:t>
            </w:r>
          </w:p>
        </w:tc>
        <w:tc>
          <w:tcPr>
            <w:tcW w:w="763" w:type="dxa"/>
          </w:tcPr>
          <w:p w:rsidR="00D1019B" w:rsidRPr="00D1019B" w:rsidRDefault="00D1019B" w:rsidP="00D1019B">
            <w:r w:rsidRPr="00D1019B">
              <w:t>9 – 43%</w:t>
            </w:r>
          </w:p>
        </w:tc>
        <w:tc>
          <w:tcPr>
            <w:tcW w:w="763" w:type="dxa"/>
          </w:tcPr>
          <w:p w:rsidR="00D1019B" w:rsidRPr="00D1019B" w:rsidRDefault="00D1019B" w:rsidP="00D1019B">
            <w:r w:rsidRPr="00D1019B">
              <w:t>10 – 48%</w:t>
            </w:r>
          </w:p>
        </w:tc>
        <w:tc>
          <w:tcPr>
            <w:tcW w:w="850" w:type="dxa"/>
          </w:tcPr>
          <w:p w:rsidR="00D1019B" w:rsidRPr="00D1019B" w:rsidRDefault="00D1019B" w:rsidP="00D1019B">
            <w:r w:rsidRPr="00D1019B">
              <w:t>0</w:t>
            </w:r>
          </w:p>
        </w:tc>
        <w:tc>
          <w:tcPr>
            <w:tcW w:w="1276" w:type="dxa"/>
          </w:tcPr>
          <w:p w:rsidR="00D1019B" w:rsidRPr="00D1019B" w:rsidRDefault="00D1019B" w:rsidP="00D1019B">
            <w:r w:rsidRPr="00D1019B">
              <w:t>7</w:t>
            </w:r>
          </w:p>
        </w:tc>
        <w:tc>
          <w:tcPr>
            <w:tcW w:w="1276" w:type="dxa"/>
          </w:tcPr>
          <w:p w:rsidR="00D1019B" w:rsidRPr="00D1019B" w:rsidRDefault="00D1019B" w:rsidP="00D1019B">
            <w:r w:rsidRPr="00D1019B">
              <w:t>100</w:t>
            </w:r>
          </w:p>
        </w:tc>
        <w:tc>
          <w:tcPr>
            <w:tcW w:w="1276" w:type="dxa"/>
          </w:tcPr>
          <w:p w:rsidR="00D1019B" w:rsidRPr="00D1019B" w:rsidRDefault="00D1019B" w:rsidP="00D1019B">
            <w:r w:rsidRPr="00D1019B">
              <w:t>53</w:t>
            </w:r>
          </w:p>
        </w:tc>
      </w:tr>
      <w:tr w:rsidR="00D1019B" w:rsidRPr="00D1019B" w:rsidTr="00D1019B">
        <w:tc>
          <w:tcPr>
            <w:tcW w:w="1101" w:type="dxa"/>
          </w:tcPr>
          <w:p w:rsidR="00D1019B" w:rsidRPr="00D1019B" w:rsidRDefault="00D1019B" w:rsidP="00D1019B">
            <w:r w:rsidRPr="00D1019B">
              <w:t>9б</w:t>
            </w:r>
          </w:p>
        </w:tc>
        <w:tc>
          <w:tcPr>
            <w:tcW w:w="992" w:type="dxa"/>
          </w:tcPr>
          <w:p w:rsidR="00D1019B" w:rsidRPr="00D1019B" w:rsidRDefault="00D1019B" w:rsidP="00D1019B">
            <w:r w:rsidRPr="00D1019B">
              <w:t>36</w:t>
            </w:r>
          </w:p>
          <w:p w:rsidR="00D1019B" w:rsidRPr="00D1019B" w:rsidRDefault="00D1019B" w:rsidP="00D1019B"/>
        </w:tc>
        <w:tc>
          <w:tcPr>
            <w:tcW w:w="1134" w:type="dxa"/>
          </w:tcPr>
          <w:p w:rsidR="00D1019B" w:rsidRPr="00D1019B" w:rsidRDefault="00D1019B" w:rsidP="00D1019B">
            <w:r w:rsidRPr="00D1019B">
              <w:t>17</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Михальчук Н.М.</w:t>
            </w:r>
          </w:p>
        </w:tc>
        <w:tc>
          <w:tcPr>
            <w:tcW w:w="1416" w:type="dxa"/>
          </w:tcPr>
          <w:p w:rsidR="00D1019B" w:rsidRPr="00D1019B" w:rsidRDefault="00D1019B" w:rsidP="00D1019B">
            <w:r w:rsidRPr="00D1019B">
              <w:t>3</w:t>
            </w:r>
          </w:p>
        </w:tc>
        <w:tc>
          <w:tcPr>
            <w:tcW w:w="763" w:type="dxa"/>
          </w:tcPr>
          <w:p w:rsidR="00D1019B" w:rsidRPr="00D1019B" w:rsidRDefault="00D1019B" w:rsidP="00D1019B">
            <w:r w:rsidRPr="00D1019B">
              <w:t>5</w:t>
            </w:r>
          </w:p>
        </w:tc>
        <w:tc>
          <w:tcPr>
            <w:tcW w:w="763" w:type="dxa"/>
          </w:tcPr>
          <w:p w:rsidR="00D1019B" w:rsidRPr="00D1019B" w:rsidRDefault="00D1019B" w:rsidP="00D1019B">
            <w:r w:rsidRPr="00D1019B">
              <w:t>9</w:t>
            </w:r>
          </w:p>
        </w:tc>
        <w:tc>
          <w:tcPr>
            <w:tcW w:w="850" w:type="dxa"/>
          </w:tcPr>
          <w:p w:rsidR="00D1019B" w:rsidRPr="00D1019B" w:rsidRDefault="00D1019B" w:rsidP="00D1019B">
            <w:r w:rsidRPr="00D1019B">
              <w:t>-</w:t>
            </w:r>
          </w:p>
        </w:tc>
        <w:tc>
          <w:tcPr>
            <w:tcW w:w="1276" w:type="dxa"/>
          </w:tcPr>
          <w:p w:rsidR="00D1019B" w:rsidRPr="00D1019B" w:rsidRDefault="00D1019B" w:rsidP="00D1019B">
            <w:r w:rsidRPr="00D1019B">
              <w:t>6.58</w:t>
            </w:r>
          </w:p>
        </w:tc>
        <w:tc>
          <w:tcPr>
            <w:tcW w:w="1276" w:type="dxa"/>
          </w:tcPr>
          <w:p w:rsidR="00D1019B" w:rsidRPr="00D1019B" w:rsidRDefault="00D1019B" w:rsidP="00D1019B"/>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9В</w:t>
            </w:r>
          </w:p>
        </w:tc>
        <w:tc>
          <w:tcPr>
            <w:tcW w:w="992" w:type="dxa"/>
          </w:tcPr>
          <w:p w:rsidR="00D1019B" w:rsidRPr="00D1019B" w:rsidRDefault="00D1019B" w:rsidP="00D1019B"/>
        </w:tc>
        <w:tc>
          <w:tcPr>
            <w:tcW w:w="1134" w:type="dxa"/>
          </w:tcPr>
          <w:p w:rsidR="00D1019B" w:rsidRPr="00D1019B" w:rsidRDefault="00D1019B" w:rsidP="00D1019B"/>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Михайлишин С.В.</w:t>
            </w:r>
          </w:p>
        </w:tc>
        <w:tc>
          <w:tcPr>
            <w:tcW w:w="1416" w:type="dxa"/>
          </w:tcPr>
          <w:p w:rsidR="00D1019B" w:rsidRPr="00D1019B" w:rsidRDefault="00D1019B" w:rsidP="00D1019B"/>
        </w:tc>
        <w:tc>
          <w:tcPr>
            <w:tcW w:w="763" w:type="dxa"/>
          </w:tcPr>
          <w:p w:rsidR="00D1019B" w:rsidRPr="00D1019B" w:rsidRDefault="00D1019B" w:rsidP="00D1019B"/>
        </w:tc>
        <w:tc>
          <w:tcPr>
            <w:tcW w:w="763" w:type="dxa"/>
          </w:tcPr>
          <w:p w:rsidR="00D1019B" w:rsidRPr="00D1019B" w:rsidRDefault="00D1019B" w:rsidP="00D1019B"/>
        </w:tc>
        <w:tc>
          <w:tcPr>
            <w:tcW w:w="850" w:type="dxa"/>
          </w:tcPr>
          <w:p w:rsidR="00D1019B" w:rsidRPr="00D1019B" w:rsidRDefault="00D1019B" w:rsidP="00D1019B"/>
        </w:tc>
        <w:tc>
          <w:tcPr>
            <w:tcW w:w="1276" w:type="dxa"/>
          </w:tcPr>
          <w:p w:rsidR="00D1019B" w:rsidRPr="00D1019B" w:rsidRDefault="00D1019B" w:rsidP="00D1019B"/>
        </w:tc>
        <w:tc>
          <w:tcPr>
            <w:tcW w:w="1276" w:type="dxa"/>
          </w:tcPr>
          <w:p w:rsidR="00D1019B" w:rsidRPr="00D1019B" w:rsidRDefault="00D1019B" w:rsidP="00D1019B"/>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11а</w:t>
            </w:r>
          </w:p>
        </w:tc>
        <w:tc>
          <w:tcPr>
            <w:tcW w:w="992" w:type="dxa"/>
          </w:tcPr>
          <w:p w:rsidR="00D1019B" w:rsidRPr="00D1019B" w:rsidRDefault="00D1019B" w:rsidP="00D1019B">
            <w:r w:rsidRPr="00D1019B">
              <w:t>39</w:t>
            </w:r>
          </w:p>
        </w:tc>
        <w:tc>
          <w:tcPr>
            <w:tcW w:w="1134" w:type="dxa"/>
          </w:tcPr>
          <w:p w:rsidR="00D1019B" w:rsidRPr="00D1019B" w:rsidRDefault="00D1019B" w:rsidP="00D1019B">
            <w:r w:rsidRPr="00D1019B">
              <w:t>24</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Драган Н.І.</w:t>
            </w:r>
          </w:p>
        </w:tc>
        <w:tc>
          <w:tcPr>
            <w:tcW w:w="1416" w:type="dxa"/>
          </w:tcPr>
          <w:p w:rsidR="00D1019B" w:rsidRPr="00D1019B" w:rsidRDefault="00D1019B" w:rsidP="00D1019B">
            <w:r w:rsidRPr="00D1019B">
              <w:t>4</w:t>
            </w:r>
          </w:p>
        </w:tc>
        <w:tc>
          <w:tcPr>
            <w:tcW w:w="763" w:type="dxa"/>
          </w:tcPr>
          <w:p w:rsidR="00D1019B" w:rsidRPr="00D1019B" w:rsidRDefault="00D1019B" w:rsidP="00D1019B">
            <w:r w:rsidRPr="00D1019B">
              <w:t>15</w:t>
            </w:r>
          </w:p>
        </w:tc>
        <w:tc>
          <w:tcPr>
            <w:tcW w:w="763" w:type="dxa"/>
          </w:tcPr>
          <w:p w:rsidR="00D1019B" w:rsidRPr="00D1019B" w:rsidRDefault="00D1019B" w:rsidP="00D1019B">
            <w:r w:rsidRPr="00D1019B">
              <w:t>5</w:t>
            </w:r>
          </w:p>
        </w:tc>
        <w:tc>
          <w:tcPr>
            <w:tcW w:w="850" w:type="dxa"/>
          </w:tcPr>
          <w:p w:rsidR="00D1019B" w:rsidRPr="00D1019B" w:rsidRDefault="00D1019B" w:rsidP="00D1019B">
            <w:r w:rsidRPr="00D1019B">
              <w:t>0</w:t>
            </w:r>
          </w:p>
        </w:tc>
        <w:tc>
          <w:tcPr>
            <w:tcW w:w="1276" w:type="dxa"/>
          </w:tcPr>
          <w:p w:rsidR="00D1019B" w:rsidRPr="00D1019B" w:rsidRDefault="00D1019B" w:rsidP="00D1019B"/>
        </w:tc>
        <w:tc>
          <w:tcPr>
            <w:tcW w:w="1276" w:type="dxa"/>
          </w:tcPr>
          <w:p w:rsidR="00D1019B" w:rsidRPr="00D1019B" w:rsidRDefault="00D1019B" w:rsidP="00D1019B"/>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11б</w:t>
            </w:r>
          </w:p>
        </w:tc>
        <w:tc>
          <w:tcPr>
            <w:tcW w:w="992" w:type="dxa"/>
          </w:tcPr>
          <w:p w:rsidR="00D1019B" w:rsidRPr="00D1019B" w:rsidRDefault="00D1019B" w:rsidP="00D1019B">
            <w:r w:rsidRPr="00D1019B">
              <w:t>25</w:t>
            </w:r>
          </w:p>
        </w:tc>
        <w:tc>
          <w:tcPr>
            <w:tcW w:w="1134" w:type="dxa"/>
          </w:tcPr>
          <w:p w:rsidR="00D1019B" w:rsidRPr="00D1019B" w:rsidRDefault="00D1019B" w:rsidP="00D1019B">
            <w:r w:rsidRPr="00D1019B">
              <w:t>18</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Обдирко М.Г.</w:t>
            </w:r>
          </w:p>
        </w:tc>
        <w:tc>
          <w:tcPr>
            <w:tcW w:w="1416" w:type="dxa"/>
          </w:tcPr>
          <w:p w:rsidR="00D1019B" w:rsidRPr="00D1019B" w:rsidRDefault="00D1019B" w:rsidP="00D1019B">
            <w:r w:rsidRPr="00D1019B">
              <w:t>3 -16,7%</w:t>
            </w:r>
          </w:p>
        </w:tc>
        <w:tc>
          <w:tcPr>
            <w:tcW w:w="763" w:type="dxa"/>
          </w:tcPr>
          <w:p w:rsidR="00D1019B" w:rsidRPr="00D1019B" w:rsidRDefault="00D1019B" w:rsidP="00D1019B">
            <w:r w:rsidRPr="00D1019B">
              <w:t>6 -33,3%</w:t>
            </w:r>
          </w:p>
        </w:tc>
        <w:tc>
          <w:tcPr>
            <w:tcW w:w="763" w:type="dxa"/>
          </w:tcPr>
          <w:p w:rsidR="00D1019B" w:rsidRPr="00D1019B" w:rsidRDefault="00D1019B" w:rsidP="00D1019B">
            <w:r w:rsidRPr="00D1019B">
              <w:t>7 -38,9%</w:t>
            </w:r>
          </w:p>
        </w:tc>
        <w:tc>
          <w:tcPr>
            <w:tcW w:w="850" w:type="dxa"/>
          </w:tcPr>
          <w:p w:rsidR="00D1019B" w:rsidRPr="00D1019B" w:rsidRDefault="00D1019B" w:rsidP="00D1019B">
            <w:r w:rsidRPr="00D1019B">
              <w:t>2 -11,1%</w:t>
            </w:r>
          </w:p>
        </w:tc>
        <w:tc>
          <w:tcPr>
            <w:tcW w:w="1276" w:type="dxa"/>
          </w:tcPr>
          <w:p w:rsidR="00D1019B" w:rsidRPr="00D1019B" w:rsidRDefault="00D1019B" w:rsidP="00D1019B">
            <w:r w:rsidRPr="00D1019B">
              <w:t>6,4</w:t>
            </w:r>
          </w:p>
        </w:tc>
        <w:tc>
          <w:tcPr>
            <w:tcW w:w="1276" w:type="dxa"/>
          </w:tcPr>
          <w:p w:rsidR="00D1019B" w:rsidRPr="00D1019B" w:rsidRDefault="00D1019B" w:rsidP="00D1019B"/>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11в</w:t>
            </w:r>
          </w:p>
        </w:tc>
        <w:tc>
          <w:tcPr>
            <w:tcW w:w="992" w:type="dxa"/>
          </w:tcPr>
          <w:p w:rsidR="00D1019B" w:rsidRPr="00D1019B" w:rsidRDefault="00D1019B" w:rsidP="00D1019B">
            <w:r w:rsidRPr="00D1019B">
              <w:t>27</w:t>
            </w:r>
          </w:p>
        </w:tc>
        <w:tc>
          <w:tcPr>
            <w:tcW w:w="1134" w:type="dxa"/>
          </w:tcPr>
          <w:p w:rsidR="00D1019B" w:rsidRPr="00D1019B" w:rsidRDefault="00D1019B" w:rsidP="00D1019B">
            <w:r w:rsidRPr="00D1019B">
              <w:t>19</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Михальчук Н.М.</w:t>
            </w:r>
          </w:p>
        </w:tc>
        <w:tc>
          <w:tcPr>
            <w:tcW w:w="1416" w:type="dxa"/>
          </w:tcPr>
          <w:p w:rsidR="00D1019B" w:rsidRPr="00D1019B" w:rsidRDefault="00D1019B" w:rsidP="00D1019B">
            <w:r w:rsidRPr="00D1019B">
              <w:t>-</w:t>
            </w:r>
          </w:p>
        </w:tc>
        <w:tc>
          <w:tcPr>
            <w:tcW w:w="763" w:type="dxa"/>
          </w:tcPr>
          <w:p w:rsidR="00D1019B" w:rsidRPr="00D1019B" w:rsidRDefault="00D1019B" w:rsidP="00D1019B">
            <w:r w:rsidRPr="00D1019B">
              <w:t>11</w:t>
            </w:r>
          </w:p>
        </w:tc>
        <w:tc>
          <w:tcPr>
            <w:tcW w:w="763" w:type="dxa"/>
          </w:tcPr>
          <w:p w:rsidR="00D1019B" w:rsidRPr="00D1019B" w:rsidRDefault="00D1019B" w:rsidP="00D1019B">
            <w:r w:rsidRPr="00D1019B">
              <w:t>8</w:t>
            </w:r>
          </w:p>
        </w:tc>
        <w:tc>
          <w:tcPr>
            <w:tcW w:w="850" w:type="dxa"/>
          </w:tcPr>
          <w:p w:rsidR="00D1019B" w:rsidRPr="00D1019B" w:rsidRDefault="00D1019B" w:rsidP="00D1019B">
            <w:r w:rsidRPr="00D1019B">
              <w:t>-</w:t>
            </w:r>
          </w:p>
        </w:tc>
        <w:tc>
          <w:tcPr>
            <w:tcW w:w="1276" w:type="dxa"/>
          </w:tcPr>
          <w:p w:rsidR="00D1019B" w:rsidRPr="00D1019B" w:rsidRDefault="00D1019B" w:rsidP="00D1019B">
            <w:r w:rsidRPr="00D1019B">
              <w:t>6.78</w:t>
            </w:r>
          </w:p>
        </w:tc>
        <w:tc>
          <w:tcPr>
            <w:tcW w:w="1276" w:type="dxa"/>
          </w:tcPr>
          <w:p w:rsidR="00D1019B" w:rsidRPr="00D1019B" w:rsidRDefault="00D1019B" w:rsidP="00D1019B"/>
        </w:tc>
        <w:tc>
          <w:tcPr>
            <w:tcW w:w="1276" w:type="dxa"/>
          </w:tcPr>
          <w:p w:rsidR="00D1019B" w:rsidRPr="00D1019B" w:rsidRDefault="00D1019B" w:rsidP="00D1019B"/>
        </w:tc>
      </w:tr>
    </w:tbl>
    <w:p w:rsidR="00D1019B" w:rsidRPr="00D1019B" w:rsidRDefault="00D1019B" w:rsidP="00D1019B">
      <w:r w:rsidRPr="00D1019B">
        <w:t>ІІ семестр</w:t>
      </w:r>
    </w:p>
    <w:tbl>
      <w:tblPr>
        <w:tblStyle w:val="a5"/>
        <w:tblW w:w="0" w:type="auto"/>
        <w:tblLook w:val="04A0" w:firstRow="1" w:lastRow="0" w:firstColumn="1" w:lastColumn="0" w:noHBand="0" w:noVBand="1"/>
      </w:tblPr>
      <w:tblGrid>
        <w:gridCol w:w="589"/>
        <w:gridCol w:w="779"/>
        <w:gridCol w:w="811"/>
        <w:gridCol w:w="1126"/>
        <w:gridCol w:w="1346"/>
        <w:gridCol w:w="668"/>
        <w:gridCol w:w="708"/>
        <w:gridCol w:w="708"/>
        <w:gridCol w:w="339"/>
        <w:gridCol w:w="992"/>
        <w:gridCol w:w="1088"/>
        <w:gridCol w:w="701"/>
      </w:tblGrid>
      <w:tr w:rsidR="00D1019B" w:rsidRPr="00D1019B" w:rsidTr="00D1019B">
        <w:tc>
          <w:tcPr>
            <w:tcW w:w="1101" w:type="dxa"/>
          </w:tcPr>
          <w:p w:rsidR="00D1019B" w:rsidRPr="00D1019B" w:rsidRDefault="00D1019B" w:rsidP="00D1019B">
            <w:r w:rsidRPr="00D1019B">
              <w:lastRenderedPageBreak/>
              <w:t>клас</w:t>
            </w:r>
          </w:p>
        </w:tc>
        <w:tc>
          <w:tcPr>
            <w:tcW w:w="992" w:type="dxa"/>
          </w:tcPr>
          <w:p w:rsidR="00D1019B" w:rsidRPr="00D1019B" w:rsidRDefault="00D1019B" w:rsidP="00D1019B">
            <w:r w:rsidRPr="00D1019B">
              <w:t>Всього учнів</w:t>
            </w:r>
          </w:p>
        </w:tc>
        <w:tc>
          <w:tcPr>
            <w:tcW w:w="1134" w:type="dxa"/>
          </w:tcPr>
          <w:p w:rsidR="00D1019B" w:rsidRPr="00D1019B" w:rsidRDefault="00D1019B" w:rsidP="00D1019B">
            <w:r w:rsidRPr="00D1019B">
              <w:t>писало</w:t>
            </w:r>
          </w:p>
        </w:tc>
        <w:tc>
          <w:tcPr>
            <w:tcW w:w="1559" w:type="dxa"/>
          </w:tcPr>
          <w:p w:rsidR="00D1019B" w:rsidRPr="00D1019B" w:rsidRDefault="00D1019B" w:rsidP="00D1019B">
            <w:r w:rsidRPr="00D1019B">
              <w:t>предмет</w:t>
            </w:r>
          </w:p>
        </w:tc>
        <w:tc>
          <w:tcPr>
            <w:tcW w:w="2126" w:type="dxa"/>
          </w:tcPr>
          <w:p w:rsidR="00D1019B" w:rsidRPr="00D1019B" w:rsidRDefault="00D1019B" w:rsidP="00D1019B">
            <w:r w:rsidRPr="00D1019B">
              <w:t>учитель</w:t>
            </w:r>
          </w:p>
        </w:tc>
        <w:tc>
          <w:tcPr>
            <w:tcW w:w="3792" w:type="dxa"/>
            <w:gridSpan w:val="4"/>
          </w:tcPr>
          <w:p w:rsidR="00D1019B" w:rsidRPr="00D1019B" w:rsidRDefault="00D1019B" w:rsidP="00D1019B">
            <w:r w:rsidRPr="00D1019B">
              <w:t>Результати контрольних робіт за І семестр</w:t>
            </w:r>
          </w:p>
        </w:tc>
        <w:tc>
          <w:tcPr>
            <w:tcW w:w="1276" w:type="dxa"/>
            <w:vMerge w:val="restart"/>
          </w:tcPr>
          <w:p w:rsidR="00D1019B" w:rsidRPr="00D1019B" w:rsidRDefault="00D1019B" w:rsidP="00D1019B">
            <w:r w:rsidRPr="00D1019B">
              <w:t>Середній бал</w:t>
            </w:r>
          </w:p>
        </w:tc>
        <w:tc>
          <w:tcPr>
            <w:tcW w:w="1276" w:type="dxa"/>
            <w:vMerge w:val="restart"/>
          </w:tcPr>
          <w:p w:rsidR="00D1019B" w:rsidRPr="00D1019B" w:rsidRDefault="00D1019B" w:rsidP="00D1019B">
            <w:r w:rsidRPr="00D1019B">
              <w:t>успішність</w:t>
            </w:r>
          </w:p>
        </w:tc>
        <w:tc>
          <w:tcPr>
            <w:tcW w:w="1276" w:type="dxa"/>
            <w:vMerge w:val="restart"/>
          </w:tcPr>
          <w:p w:rsidR="00D1019B" w:rsidRPr="00D1019B" w:rsidRDefault="00D1019B" w:rsidP="00D1019B">
            <w:r w:rsidRPr="00D1019B">
              <w:t>якість</w:t>
            </w:r>
          </w:p>
        </w:tc>
      </w:tr>
      <w:tr w:rsidR="00D1019B" w:rsidRPr="00D1019B" w:rsidTr="00D1019B">
        <w:tc>
          <w:tcPr>
            <w:tcW w:w="1101" w:type="dxa"/>
            <w:vMerge w:val="restart"/>
          </w:tcPr>
          <w:p w:rsidR="00D1019B" w:rsidRPr="00D1019B" w:rsidRDefault="00D1019B" w:rsidP="00D1019B">
            <w:r w:rsidRPr="00D1019B">
              <w:t>9а</w:t>
            </w:r>
          </w:p>
        </w:tc>
        <w:tc>
          <w:tcPr>
            <w:tcW w:w="992" w:type="dxa"/>
            <w:vMerge w:val="restart"/>
          </w:tcPr>
          <w:p w:rsidR="00D1019B" w:rsidRPr="00D1019B" w:rsidRDefault="00D1019B" w:rsidP="00D1019B">
            <w:r w:rsidRPr="00D1019B">
              <w:t>27</w:t>
            </w:r>
          </w:p>
        </w:tc>
        <w:tc>
          <w:tcPr>
            <w:tcW w:w="1134" w:type="dxa"/>
            <w:vMerge w:val="restart"/>
          </w:tcPr>
          <w:p w:rsidR="00D1019B" w:rsidRPr="00D1019B" w:rsidRDefault="00D1019B" w:rsidP="00D1019B">
            <w:r w:rsidRPr="00D1019B">
              <w:t>21</w:t>
            </w:r>
          </w:p>
        </w:tc>
        <w:tc>
          <w:tcPr>
            <w:tcW w:w="1559" w:type="dxa"/>
            <w:vMerge w:val="restart"/>
          </w:tcPr>
          <w:p w:rsidR="00D1019B" w:rsidRPr="00D1019B" w:rsidRDefault="00D1019B" w:rsidP="00D1019B">
            <w:r w:rsidRPr="00D1019B">
              <w:t>Укр..мова</w:t>
            </w:r>
          </w:p>
        </w:tc>
        <w:tc>
          <w:tcPr>
            <w:tcW w:w="2126" w:type="dxa"/>
            <w:vMerge w:val="restart"/>
          </w:tcPr>
          <w:p w:rsidR="00D1019B" w:rsidRPr="00D1019B" w:rsidRDefault="00D1019B" w:rsidP="00D1019B">
            <w:r w:rsidRPr="00D1019B">
              <w:t>Демідонт О.Г.</w:t>
            </w:r>
          </w:p>
        </w:tc>
        <w:tc>
          <w:tcPr>
            <w:tcW w:w="1416" w:type="dxa"/>
          </w:tcPr>
          <w:p w:rsidR="00D1019B" w:rsidRPr="00D1019B" w:rsidRDefault="00D1019B" w:rsidP="00D1019B">
            <w:r w:rsidRPr="00D1019B">
              <w:t>В</w:t>
            </w:r>
          </w:p>
        </w:tc>
        <w:tc>
          <w:tcPr>
            <w:tcW w:w="763" w:type="dxa"/>
          </w:tcPr>
          <w:p w:rsidR="00D1019B" w:rsidRPr="00D1019B" w:rsidRDefault="00D1019B" w:rsidP="00D1019B">
            <w:r w:rsidRPr="00D1019B">
              <w:t>Д</w:t>
            </w:r>
          </w:p>
        </w:tc>
        <w:tc>
          <w:tcPr>
            <w:tcW w:w="763" w:type="dxa"/>
          </w:tcPr>
          <w:p w:rsidR="00D1019B" w:rsidRPr="00D1019B" w:rsidRDefault="00D1019B" w:rsidP="00D1019B">
            <w:r w:rsidRPr="00D1019B">
              <w:t>С</w:t>
            </w:r>
          </w:p>
        </w:tc>
        <w:tc>
          <w:tcPr>
            <w:tcW w:w="850" w:type="dxa"/>
          </w:tcPr>
          <w:p w:rsidR="00D1019B" w:rsidRPr="00D1019B" w:rsidRDefault="00D1019B" w:rsidP="00D1019B">
            <w:r w:rsidRPr="00D1019B">
              <w:t>П</w:t>
            </w:r>
          </w:p>
        </w:tc>
        <w:tc>
          <w:tcPr>
            <w:tcW w:w="1276" w:type="dxa"/>
            <w:vMerge/>
          </w:tcPr>
          <w:p w:rsidR="00D1019B" w:rsidRPr="00D1019B" w:rsidRDefault="00D1019B" w:rsidP="00D1019B"/>
        </w:tc>
        <w:tc>
          <w:tcPr>
            <w:tcW w:w="1276" w:type="dxa"/>
            <w:vMerge/>
          </w:tcPr>
          <w:p w:rsidR="00D1019B" w:rsidRPr="00D1019B" w:rsidRDefault="00D1019B" w:rsidP="00D1019B"/>
        </w:tc>
        <w:tc>
          <w:tcPr>
            <w:tcW w:w="1276" w:type="dxa"/>
            <w:vMerge/>
          </w:tcPr>
          <w:p w:rsidR="00D1019B" w:rsidRPr="00D1019B" w:rsidRDefault="00D1019B" w:rsidP="00D1019B"/>
        </w:tc>
      </w:tr>
      <w:tr w:rsidR="00D1019B" w:rsidRPr="00D1019B" w:rsidTr="00D1019B">
        <w:trPr>
          <w:trHeight w:val="739"/>
        </w:trPr>
        <w:tc>
          <w:tcPr>
            <w:tcW w:w="1101" w:type="dxa"/>
            <w:vMerge/>
          </w:tcPr>
          <w:p w:rsidR="00D1019B" w:rsidRPr="00D1019B" w:rsidRDefault="00D1019B" w:rsidP="00D1019B"/>
        </w:tc>
        <w:tc>
          <w:tcPr>
            <w:tcW w:w="992" w:type="dxa"/>
            <w:vMerge/>
          </w:tcPr>
          <w:p w:rsidR="00D1019B" w:rsidRPr="00D1019B" w:rsidRDefault="00D1019B" w:rsidP="00D1019B"/>
        </w:tc>
        <w:tc>
          <w:tcPr>
            <w:tcW w:w="1134" w:type="dxa"/>
            <w:vMerge/>
          </w:tcPr>
          <w:p w:rsidR="00D1019B" w:rsidRPr="00D1019B" w:rsidRDefault="00D1019B" w:rsidP="00D1019B"/>
        </w:tc>
        <w:tc>
          <w:tcPr>
            <w:tcW w:w="1559" w:type="dxa"/>
            <w:vMerge/>
          </w:tcPr>
          <w:p w:rsidR="00D1019B" w:rsidRPr="00D1019B" w:rsidRDefault="00D1019B" w:rsidP="00D1019B"/>
        </w:tc>
        <w:tc>
          <w:tcPr>
            <w:tcW w:w="2126" w:type="dxa"/>
            <w:vMerge/>
          </w:tcPr>
          <w:p w:rsidR="00D1019B" w:rsidRPr="00D1019B" w:rsidRDefault="00D1019B" w:rsidP="00D1019B"/>
        </w:tc>
        <w:tc>
          <w:tcPr>
            <w:tcW w:w="1416" w:type="dxa"/>
          </w:tcPr>
          <w:p w:rsidR="00D1019B" w:rsidRPr="00D1019B" w:rsidRDefault="00D1019B" w:rsidP="00D1019B">
            <w:pPr>
              <w:jc w:val="center"/>
              <w:rPr>
                <w:lang w:val="en-US"/>
              </w:rPr>
            </w:pPr>
            <w:r w:rsidRPr="00D1019B">
              <w:rPr>
                <w:lang w:val="en-US"/>
              </w:rPr>
              <w:t>5</w:t>
            </w:r>
          </w:p>
          <w:p w:rsidR="00D1019B" w:rsidRPr="00D1019B" w:rsidRDefault="00D1019B" w:rsidP="00D1019B">
            <w:pPr>
              <w:jc w:val="center"/>
            </w:pPr>
            <w:r w:rsidRPr="00D1019B">
              <w:rPr>
                <w:lang w:val="en-US"/>
              </w:rPr>
              <w:t>24</w:t>
            </w:r>
            <w:r w:rsidRPr="00D1019B">
              <w:t>%</w:t>
            </w:r>
          </w:p>
        </w:tc>
        <w:tc>
          <w:tcPr>
            <w:tcW w:w="763" w:type="dxa"/>
          </w:tcPr>
          <w:p w:rsidR="00D1019B" w:rsidRPr="00D1019B" w:rsidRDefault="00D1019B" w:rsidP="00D1019B">
            <w:pPr>
              <w:jc w:val="center"/>
              <w:rPr>
                <w:lang w:val="en-US"/>
              </w:rPr>
            </w:pPr>
            <w:r w:rsidRPr="00D1019B">
              <w:rPr>
                <w:lang w:val="en-US"/>
              </w:rPr>
              <w:t>13</w:t>
            </w:r>
          </w:p>
          <w:p w:rsidR="00D1019B" w:rsidRPr="00D1019B" w:rsidRDefault="00D1019B" w:rsidP="00D1019B">
            <w:pPr>
              <w:jc w:val="center"/>
            </w:pPr>
            <w:r w:rsidRPr="00D1019B">
              <w:rPr>
                <w:lang w:val="en-US"/>
              </w:rPr>
              <w:t>62</w:t>
            </w:r>
            <w:r w:rsidRPr="00D1019B">
              <w:t>%</w:t>
            </w:r>
          </w:p>
        </w:tc>
        <w:tc>
          <w:tcPr>
            <w:tcW w:w="763" w:type="dxa"/>
          </w:tcPr>
          <w:p w:rsidR="00D1019B" w:rsidRPr="00D1019B" w:rsidRDefault="00D1019B" w:rsidP="00D1019B">
            <w:pPr>
              <w:jc w:val="center"/>
              <w:rPr>
                <w:lang w:val="en-US"/>
              </w:rPr>
            </w:pPr>
            <w:r w:rsidRPr="00D1019B">
              <w:rPr>
                <w:lang w:val="en-US"/>
              </w:rPr>
              <w:t>3</w:t>
            </w:r>
          </w:p>
          <w:p w:rsidR="00D1019B" w:rsidRPr="00D1019B" w:rsidRDefault="00D1019B" w:rsidP="00D1019B">
            <w:pPr>
              <w:jc w:val="center"/>
            </w:pPr>
            <w:r w:rsidRPr="00D1019B">
              <w:rPr>
                <w:lang w:val="en-US"/>
              </w:rPr>
              <w:t>14</w:t>
            </w:r>
            <w:r w:rsidRPr="00D1019B">
              <w:t>%</w:t>
            </w:r>
          </w:p>
        </w:tc>
        <w:tc>
          <w:tcPr>
            <w:tcW w:w="850" w:type="dxa"/>
          </w:tcPr>
          <w:p w:rsidR="00D1019B" w:rsidRPr="00D1019B" w:rsidRDefault="00D1019B" w:rsidP="00D1019B">
            <w:pPr>
              <w:jc w:val="center"/>
            </w:pPr>
            <w:r w:rsidRPr="00D1019B">
              <w:t>0</w:t>
            </w:r>
          </w:p>
          <w:p w:rsidR="00D1019B" w:rsidRPr="00D1019B" w:rsidRDefault="00D1019B" w:rsidP="00D1019B"/>
        </w:tc>
        <w:tc>
          <w:tcPr>
            <w:tcW w:w="1276" w:type="dxa"/>
          </w:tcPr>
          <w:p w:rsidR="00D1019B" w:rsidRPr="00D1019B" w:rsidRDefault="00D1019B" w:rsidP="00D1019B">
            <w:pPr>
              <w:jc w:val="center"/>
            </w:pPr>
            <w:r w:rsidRPr="00D1019B">
              <w:rPr>
                <w:lang w:val="en-US"/>
              </w:rPr>
              <w:t>86</w:t>
            </w:r>
            <w:r w:rsidRPr="00D1019B">
              <w:t xml:space="preserve"> %</w:t>
            </w:r>
          </w:p>
        </w:tc>
        <w:tc>
          <w:tcPr>
            <w:tcW w:w="1276" w:type="dxa"/>
          </w:tcPr>
          <w:p w:rsidR="00D1019B" w:rsidRPr="00D1019B" w:rsidRDefault="00D1019B" w:rsidP="00D1019B">
            <w:pPr>
              <w:spacing w:line="360" w:lineRule="auto"/>
              <w:jc w:val="center"/>
            </w:pPr>
            <w:r w:rsidRPr="00D1019B">
              <w:t>100 %</w:t>
            </w:r>
          </w:p>
        </w:tc>
        <w:tc>
          <w:tcPr>
            <w:tcW w:w="1276" w:type="dxa"/>
          </w:tcPr>
          <w:p w:rsidR="00D1019B" w:rsidRPr="00D1019B" w:rsidRDefault="00D1019B" w:rsidP="00D1019B">
            <w:pPr>
              <w:jc w:val="center"/>
            </w:pPr>
            <w:r w:rsidRPr="00D1019B">
              <w:rPr>
                <w:lang w:val="en-US"/>
              </w:rPr>
              <w:t>8</w:t>
            </w:r>
          </w:p>
        </w:tc>
      </w:tr>
      <w:tr w:rsidR="00D1019B" w:rsidRPr="00D1019B" w:rsidTr="00D1019B">
        <w:tc>
          <w:tcPr>
            <w:tcW w:w="1101" w:type="dxa"/>
          </w:tcPr>
          <w:p w:rsidR="00D1019B" w:rsidRPr="00D1019B" w:rsidRDefault="00D1019B" w:rsidP="00D1019B">
            <w:r w:rsidRPr="00D1019B">
              <w:t>9б</w:t>
            </w:r>
          </w:p>
        </w:tc>
        <w:tc>
          <w:tcPr>
            <w:tcW w:w="992" w:type="dxa"/>
          </w:tcPr>
          <w:p w:rsidR="00D1019B" w:rsidRPr="00D1019B" w:rsidRDefault="00D1019B" w:rsidP="00D1019B">
            <w:r w:rsidRPr="00D1019B">
              <w:t>36</w:t>
            </w:r>
          </w:p>
          <w:p w:rsidR="00D1019B" w:rsidRPr="00D1019B" w:rsidRDefault="00D1019B" w:rsidP="00D1019B"/>
        </w:tc>
        <w:tc>
          <w:tcPr>
            <w:tcW w:w="1134" w:type="dxa"/>
          </w:tcPr>
          <w:p w:rsidR="00D1019B" w:rsidRPr="00D1019B" w:rsidRDefault="00D1019B" w:rsidP="00D1019B">
            <w:r w:rsidRPr="00D1019B">
              <w:t>17</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Михальчук Н.М.</w:t>
            </w:r>
          </w:p>
        </w:tc>
        <w:tc>
          <w:tcPr>
            <w:tcW w:w="1416" w:type="dxa"/>
          </w:tcPr>
          <w:p w:rsidR="00D1019B" w:rsidRPr="00D1019B" w:rsidRDefault="00D1019B" w:rsidP="00D1019B">
            <w:r w:rsidRPr="00D1019B">
              <w:t>3</w:t>
            </w:r>
          </w:p>
          <w:p w:rsidR="00D1019B" w:rsidRPr="00D1019B" w:rsidRDefault="00D1019B" w:rsidP="00D1019B">
            <w:r w:rsidRPr="00D1019B">
              <w:t>17.64</w:t>
            </w:r>
          </w:p>
        </w:tc>
        <w:tc>
          <w:tcPr>
            <w:tcW w:w="763" w:type="dxa"/>
          </w:tcPr>
          <w:p w:rsidR="00D1019B" w:rsidRPr="00D1019B" w:rsidRDefault="00D1019B" w:rsidP="00D1019B">
            <w:r w:rsidRPr="00D1019B">
              <w:t>4</w:t>
            </w:r>
          </w:p>
          <w:p w:rsidR="00D1019B" w:rsidRPr="00D1019B" w:rsidRDefault="00D1019B" w:rsidP="00D1019B">
            <w:r w:rsidRPr="00D1019B">
              <w:t>23.52</w:t>
            </w:r>
          </w:p>
        </w:tc>
        <w:tc>
          <w:tcPr>
            <w:tcW w:w="763" w:type="dxa"/>
          </w:tcPr>
          <w:p w:rsidR="00D1019B" w:rsidRPr="00D1019B" w:rsidRDefault="00D1019B" w:rsidP="00D1019B">
            <w:r w:rsidRPr="00D1019B">
              <w:t>10</w:t>
            </w:r>
          </w:p>
          <w:p w:rsidR="00D1019B" w:rsidRPr="00D1019B" w:rsidRDefault="00D1019B" w:rsidP="00D1019B">
            <w:r w:rsidRPr="00D1019B">
              <w:t>58.82</w:t>
            </w:r>
          </w:p>
        </w:tc>
        <w:tc>
          <w:tcPr>
            <w:tcW w:w="850" w:type="dxa"/>
          </w:tcPr>
          <w:p w:rsidR="00D1019B" w:rsidRPr="00D1019B" w:rsidRDefault="00D1019B" w:rsidP="00D1019B">
            <w:r w:rsidRPr="00D1019B">
              <w:t>-</w:t>
            </w:r>
          </w:p>
        </w:tc>
        <w:tc>
          <w:tcPr>
            <w:tcW w:w="1276" w:type="dxa"/>
            <w:vAlign w:val="center"/>
          </w:tcPr>
          <w:p w:rsidR="00D1019B" w:rsidRPr="00D1019B" w:rsidRDefault="00D1019B" w:rsidP="00D1019B"/>
        </w:tc>
        <w:tc>
          <w:tcPr>
            <w:tcW w:w="1276" w:type="dxa"/>
            <w:vAlign w:val="center"/>
          </w:tcPr>
          <w:p w:rsidR="00D1019B" w:rsidRPr="00D1019B" w:rsidRDefault="00D1019B" w:rsidP="00D1019B"/>
        </w:tc>
        <w:tc>
          <w:tcPr>
            <w:tcW w:w="1276" w:type="dxa"/>
            <w:vAlign w:val="center"/>
          </w:tcPr>
          <w:p w:rsidR="00D1019B" w:rsidRPr="00D1019B" w:rsidRDefault="00D1019B" w:rsidP="00D1019B"/>
        </w:tc>
      </w:tr>
      <w:tr w:rsidR="00D1019B" w:rsidRPr="00D1019B" w:rsidTr="00D1019B">
        <w:tc>
          <w:tcPr>
            <w:tcW w:w="1101" w:type="dxa"/>
          </w:tcPr>
          <w:p w:rsidR="00D1019B" w:rsidRPr="00D1019B" w:rsidRDefault="00D1019B" w:rsidP="00D1019B">
            <w:r w:rsidRPr="00D1019B">
              <w:t>9В</w:t>
            </w:r>
          </w:p>
        </w:tc>
        <w:tc>
          <w:tcPr>
            <w:tcW w:w="992" w:type="dxa"/>
          </w:tcPr>
          <w:p w:rsidR="00D1019B" w:rsidRPr="00D1019B" w:rsidRDefault="00D1019B" w:rsidP="00D1019B"/>
        </w:tc>
        <w:tc>
          <w:tcPr>
            <w:tcW w:w="1134" w:type="dxa"/>
          </w:tcPr>
          <w:p w:rsidR="00D1019B" w:rsidRPr="00D1019B" w:rsidRDefault="00D1019B" w:rsidP="00D1019B"/>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Михайлишин С.В.</w:t>
            </w:r>
          </w:p>
        </w:tc>
        <w:tc>
          <w:tcPr>
            <w:tcW w:w="1416" w:type="dxa"/>
          </w:tcPr>
          <w:p w:rsidR="00D1019B" w:rsidRPr="00D1019B" w:rsidRDefault="00D1019B" w:rsidP="00D1019B"/>
        </w:tc>
        <w:tc>
          <w:tcPr>
            <w:tcW w:w="763" w:type="dxa"/>
          </w:tcPr>
          <w:p w:rsidR="00D1019B" w:rsidRPr="00D1019B" w:rsidRDefault="00D1019B" w:rsidP="00D1019B"/>
        </w:tc>
        <w:tc>
          <w:tcPr>
            <w:tcW w:w="763" w:type="dxa"/>
          </w:tcPr>
          <w:p w:rsidR="00D1019B" w:rsidRPr="00D1019B" w:rsidRDefault="00D1019B" w:rsidP="00D1019B"/>
        </w:tc>
        <w:tc>
          <w:tcPr>
            <w:tcW w:w="850" w:type="dxa"/>
          </w:tcPr>
          <w:p w:rsidR="00D1019B" w:rsidRPr="00D1019B" w:rsidRDefault="00D1019B" w:rsidP="00D1019B"/>
        </w:tc>
        <w:tc>
          <w:tcPr>
            <w:tcW w:w="1276" w:type="dxa"/>
          </w:tcPr>
          <w:p w:rsidR="00D1019B" w:rsidRPr="00D1019B" w:rsidRDefault="00D1019B" w:rsidP="00D1019B"/>
        </w:tc>
        <w:tc>
          <w:tcPr>
            <w:tcW w:w="1276" w:type="dxa"/>
          </w:tcPr>
          <w:p w:rsidR="00D1019B" w:rsidRPr="00D1019B" w:rsidRDefault="00D1019B" w:rsidP="00D1019B"/>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11а</w:t>
            </w:r>
          </w:p>
        </w:tc>
        <w:tc>
          <w:tcPr>
            <w:tcW w:w="992" w:type="dxa"/>
          </w:tcPr>
          <w:p w:rsidR="00D1019B" w:rsidRPr="00D1019B" w:rsidRDefault="00D1019B" w:rsidP="00D1019B">
            <w:r w:rsidRPr="00D1019B">
              <w:t>39</w:t>
            </w:r>
          </w:p>
        </w:tc>
        <w:tc>
          <w:tcPr>
            <w:tcW w:w="1134" w:type="dxa"/>
          </w:tcPr>
          <w:p w:rsidR="00D1019B" w:rsidRPr="00D1019B" w:rsidRDefault="00D1019B" w:rsidP="00D1019B">
            <w:r w:rsidRPr="00D1019B">
              <w:t>25</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Драган Н.І.</w:t>
            </w:r>
          </w:p>
        </w:tc>
        <w:tc>
          <w:tcPr>
            <w:tcW w:w="1416" w:type="dxa"/>
          </w:tcPr>
          <w:p w:rsidR="00D1019B" w:rsidRPr="00D1019B" w:rsidRDefault="00D1019B" w:rsidP="00D1019B">
            <w:r w:rsidRPr="00D1019B">
              <w:t>3</w:t>
            </w:r>
          </w:p>
        </w:tc>
        <w:tc>
          <w:tcPr>
            <w:tcW w:w="763" w:type="dxa"/>
          </w:tcPr>
          <w:p w:rsidR="00D1019B" w:rsidRPr="00D1019B" w:rsidRDefault="00D1019B" w:rsidP="00D1019B">
            <w:r w:rsidRPr="00D1019B">
              <w:t>17</w:t>
            </w:r>
          </w:p>
        </w:tc>
        <w:tc>
          <w:tcPr>
            <w:tcW w:w="763" w:type="dxa"/>
          </w:tcPr>
          <w:p w:rsidR="00D1019B" w:rsidRPr="00D1019B" w:rsidRDefault="00D1019B" w:rsidP="00D1019B">
            <w:r w:rsidRPr="00D1019B">
              <w:t>5</w:t>
            </w:r>
          </w:p>
        </w:tc>
        <w:tc>
          <w:tcPr>
            <w:tcW w:w="850" w:type="dxa"/>
          </w:tcPr>
          <w:p w:rsidR="00D1019B" w:rsidRPr="00D1019B" w:rsidRDefault="00D1019B" w:rsidP="00D1019B">
            <w:r w:rsidRPr="00D1019B">
              <w:t>0</w:t>
            </w:r>
          </w:p>
        </w:tc>
        <w:tc>
          <w:tcPr>
            <w:tcW w:w="1276" w:type="dxa"/>
          </w:tcPr>
          <w:p w:rsidR="00D1019B" w:rsidRPr="00D1019B" w:rsidRDefault="00D1019B" w:rsidP="00D1019B"/>
        </w:tc>
        <w:tc>
          <w:tcPr>
            <w:tcW w:w="1276" w:type="dxa"/>
          </w:tcPr>
          <w:p w:rsidR="00D1019B" w:rsidRPr="00D1019B" w:rsidRDefault="00D1019B" w:rsidP="00D1019B"/>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11б</w:t>
            </w:r>
          </w:p>
        </w:tc>
        <w:tc>
          <w:tcPr>
            <w:tcW w:w="992" w:type="dxa"/>
          </w:tcPr>
          <w:p w:rsidR="00D1019B" w:rsidRPr="00D1019B" w:rsidRDefault="00D1019B" w:rsidP="00D1019B">
            <w:r w:rsidRPr="00D1019B">
              <w:t>25</w:t>
            </w:r>
          </w:p>
        </w:tc>
        <w:tc>
          <w:tcPr>
            <w:tcW w:w="1134" w:type="dxa"/>
          </w:tcPr>
          <w:p w:rsidR="00D1019B" w:rsidRPr="00D1019B" w:rsidRDefault="00D1019B" w:rsidP="00D1019B">
            <w:r w:rsidRPr="00D1019B">
              <w:t>18</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Обдирко М.Г.</w:t>
            </w:r>
          </w:p>
        </w:tc>
        <w:tc>
          <w:tcPr>
            <w:tcW w:w="1416" w:type="dxa"/>
          </w:tcPr>
          <w:p w:rsidR="00D1019B" w:rsidRPr="00D1019B" w:rsidRDefault="00D1019B" w:rsidP="00D1019B">
            <w:pPr>
              <w:jc w:val="center"/>
            </w:pPr>
            <w:r w:rsidRPr="00D1019B">
              <w:t>-</w:t>
            </w:r>
          </w:p>
        </w:tc>
        <w:tc>
          <w:tcPr>
            <w:tcW w:w="763" w:type="dxa"/>
          </w:tcPr>
          <w:p w:rsidR="00D1019B" w:rsidRPr="00D1019B" w:rsidRDefault="00D1019B" w:rsidP="00D1019B">
            <w:r w:rsidRPr="00D1019B">
              <w:t>8 -44,4%</w:t>
            </w:r>
          </w:p>
        </w:tc>
        <w:tc>
          <w:tcPr>
            <w:tcW w:w="763" w:type="dxa"/>
          </w:tcPr>
          <w:p w:rsidR="00D1019B" w:rsidRPr="00D1019B" w:rsidRDefault="00D1019B" w:rsidP="00D1019B">
            <w:r w:rsidRPr="00D1019B">
              <w:t>10 -55,6%</w:t>
            </w:r>
          </w:p>
        </w:tc>
        <w:tc>
          <w:tcPr>
            <w:tcW w:w="850" w:type="dxa"/>
          </w:tcPr>
          <w:p w:rsidR="00D1019B" w:rsidRPr="00D1019B" w:rsidRDefault="00D1019B" w:rsidP="00D1019B">
            <w:pPr>
              <w:jc w:val="center"/>
            </w:pPr>
            <w:r w:rsidRPr="00D1019B">
              <w:t>-</w:t>
            </w:r>
          </w:p>
        </w:tc>
        <w:tc>
          <w:tcPr>
            <w:tcW w:w="1276" w:type="dxa"/>
          </w:tcPr>
          <w:p w:rsidR="00D1019B" w:rsidRPr="00D1019B" w:rsidRDefault="00D1019B" w:rsidP="00D1019B">
            <w:r w:rsidRPr="00D1019B">
              <w:t>6,5</w:t>
            </w:r>
          </w:p>
        </w:tc>
        <w:tc>
          <w:tcPr>
            <w:tcW w:w="1276" w:type="dxa"/>
          </w:tcPr>
          <w:p w:rsidR="00D1019B" w:rsidRPr="00D1019B" w:rsidRDefault="00D1019B" w:rsidP="00D1019B"/>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11в</w:t>
            </w:r>
          </w:p>
        </w:tc>
        <w:tc>
          <w:tcPr>
            <w:tcW w:w="992" w:type="dxa"/>
          </w:tcPr>
          <w:p w:rsidR="00D1019B" w:rsidRPr="00D1019B" w:rsidRDefault="00D1019B" w:rsidP="00D1019B">
            <w:r w:rsidRPr="00D1019B">
              <w:t>27</w:t>
            </w:r>
          </w:p>
        </w:tc>
        <w:tc>
          <w:tcPr>
            <w:tcW w:w="1134" w:type="dxa"/>
          </w:tcPr>
          <w:p w:rsidR="00D1019B" w:rsidRPr="00D1019B" w:rsidRDefault="00D1019B" w:rsidP="00D1019B">
            <w:r w:rsidRPr="00D1019B">
              <w:t>19</w:t>
            </w:r>
          </w:p>
        </w:tc>
        <w:tc>
          <w:tcPr>
            <w:tcW w:w="1559" w:type="dxa"/>
          </w:tcPr>
          <w:p w:rsidR="00D1019B" w:rsidRPr="00D1019B" w:rsidRDefault="00D1019B" w:rsidP="00D1019B">
            <w:r w:rsidRPr="00D1019B">
              <w:t>Українська мова</w:t>
            </w:r>
          </w:p>
        </w:tc>
        <w:tc>
          <w:tcPr>
            <w:tcW w:w="2126" w:type="dxa"/>
          </w:tcPr>
          <w:p w:rsidR="00D1019B" w:rsidRPr="00D1019B" w:rsidRDefault="00D1019B" w:rsidP="00D1019B">
            <w:r w:rsidRPr="00D1019B">
              <w:t>Михальчук Н.М.</w:t>
            </w:r>
          </w:p>
        </w:tc>
        <w:tc>
          <w:tcPr>
            <w:tcW w:w="1416" w:type="dxa"/>
          </w:tcPr>
          <w:p w:rsidR="00D1019B" w:rsidRPr="00D1019B" w:rsidRDefault="00D1019B" w:rsidP="00D1019B">
            <w:r w:rsidRPr="00D1019B">
              <w:t>1</w:t>
            </w:r>
          </w:p>
          <w:p w:rsidR="00D1019B" w:rsidRPr="00D1019B" w:rsidRDefault="00D1019B" w:rsidP="00D1019B">
            <w:r w:rsidRPr="00D1019B">
              <w:t>7.69</w:t>
            </w:r>
          </w:p>
        </w:tc>
        <w:tc>
          <w:tcPr>
            <w:tcW w:w="763" w:type="dxa"/>
          </w:tcPr>
          <w:p w:rsidR="00D1019B" w:rsidRPr="00D1019B" w:rsidRDefault="00D1019B" w:rsidP="00D1019B">
            <w:r w:rsidRPr="00D1019B">
              <w:t>9</w:t>
            </w:r>
          </w:p>
          <w:p w:rsidR="00D1019B" w:rsidRPr="00D1019B" w:rsidRDefault="00D1019B" w:rsidP="00D1019B">
            <w:r w:rsidRPr="00D1019B">
              <w:t>69.23</w:t>
            </w:r>
          </w:p>
        </w:tc>
        <w:tc>
          <w:tcPr>
            <w:tcW w:w="763" w:type="dxa"/>
          </w:tcPr>
          <w:p w:rsidR="00D1019B" w:rsidRPr="00D1019B" w:rsidRDefault="00D1019B" w:rsidP="00D1019B">
            <w:r w:rsidRPr="00D1019B">
              <w:t>3</w:t>
            </w:r>
          </w:p>
          <w:p w:rsidR="00D1019B" w:rsidRPr="00D1019B" w:rsidRDefault="00D1019B" w:rsidP="00D1019B">
            <w:r w:rsidRPr="00D1019B">
              <w:t>23.07</w:t>
            </w:r>
          </w:p>
        </w:tc>
        <w:tc>
          <w:tcPr>
            <w:tcW w:w="850" w:type="dxa"/>
          </w:tcPr>
          <w:p w:rsidR="00D1019B" w:rsidRPr="00D1019B" w:rsidRDefault="00D1019B" w:rsidP="00D1019B">
            <w:r w:rsidRPr="00D1019B">
              <w:t>-</w:t>
            </w:r>
          </w:p>
        </w:tc>
        <w:tc>
          <w:tcPr>
            <w:tcW w:w="1276" w:type="dxa"/>
          </w:tcPr>
          <w:p w:rsidR="00D1019B" w:rsidRPr="00D1019B" w:rsidRDefault="00D1019B" w:rsidP="00D1019B"/>
        </w:tc>
        <w:tc>
          <w:tcPr>
            <w:tcW w:w="1276" w:type="dxa"/>
          </w:tcPr>
          <w:p w:rsidR="00D1019B" w:rsidRPr="00D1019B" w:rsidRDefault="00D1019B" w:rsidP="00D1019B"/>
        </w:tc>
        <w:tc>
          <w:tcPr>
            <w:tcW w:w="1276" w:type="dxa"/>
          </w:tcPr>
          <w:p w:rsidR="00D1019B" w:rsidRPr="00D1019B" w:rsidRDefault="00D1019B" w:rsidP="00D1019B"/>
        </w:tc>
      </w:tr>
    </w:tbl>
    <w:p w:rsidR="00D1019B" w:rsidRPr="00D1019B" w:rsidRDefault="00D1019B" w:rsidP="00D1019B"/>
    <w:p w:rsidR="00D1019B" w:rsidRPr="00D1019B" w:rsidRDefault="00D1019B" w:rsidP="00D1019B">
      <w:pPr>
        <w:spacing w:after="0" w:line="240" w:lineRule="auto"/>
      </w:pPr>
      <w:r w:rsidRPr="00D1019B">
        <w:t>9 клас історія України</w:t>
      </w:r>
    </w:p>
    <w:p w:rsidR="00D1019B" w:rsidRPr="00D1019B" w:rsidRDefault="00D1019B" w:rsidP="00D1019B">
      <w:pPr>
        <w:spacing w:after="0" w:line="240" w:lineRule="auto"/>
      </w:pPr>
      <w:r w:rsidRPr="00D1019B">
        <w:t>І семестр</w:t>
      </w:r>
    </w:p>
    <w:tbl>
      <w:tblPr>
        <w:tblStyle w:val="a5"/>
        <w:tblW w:w="0" w:type="auto"/>
        <w:tblLook w:val="04A0" w:firstRow="1" w:lastRow="0" w:firstColumn="1" w:lastColumn="0" w:noHBand="0" w:noVBand="1"/>
      </w:tblPr>
      <w:tblGrid>
        <w:gridCol w:w="998"/>
        <w:gridCol w:w="959"/>
        <w:gridCol w:w="1078"/>
        <w:gridCol w:w="1443"/>
        <w:gridCol w:w="1354"/>
        <w:gridCol w:w="744"/>
        <w:gridCol w:w="651"/>
        <w:gridCol w:w="651"/>
        <w:gridCol w:w="744"/>
        <w:gridCol w:w="1233"/>
      </w:tblGrid>
      <w:tr w:rsidR="00D1019B" w:rsidRPr="00D1019B" w:rsidTr="00D1019B">
        <w:tc>
          <w:tcPr>
            <w:tcW w:w="1101" w:type="dxa"/>
          </w:tcPr>
          <w:p w:rsidR="00D1019B" w:rsidRPr="00D1019B" w:rsidRDefault="00D1019B" w:rsidP="00D1019B">
            <w:r w:rsidRPr="00D1019B">
              <w:t>клас</w:t>
            </w:r>
          </w:p>
        </w:tc>
        <w:tc>
          <w:tcPr>
            <w:tcW w:w="992" w:type="dxa"/>
          </w:tcPr>
          <w:p w:rsidR="00D1019B" w:rsidRPr="00D1019B" w:rsidRDefault="00D1019B" w:rsidP="00D1019B">
            <w:r w:rsidRPr="00D1019B">
              <w:t>Всього учнів</w:t>
            </w:r>
          </w:p>
        </w:tc>
        <w:tc>
          <w:tcPr>
            <w:tcW w:w="1134" w:type="dxa"/>
          </w:tcPr>
          <w:p w:rsidR="00D1019B" w:rsidRPr="00D1019B" w:rsidRDefault="00D1019B" w:rsidP="00D1019B">
            <w:r w:rsidRPr="00D1019B">
              <w:t>писало</w:t>
            </w:r>
          </w:p>
        </w:tc>
        <w:tc>
          <w:tcPr>
            <w:tcW w:w="1559" w:type="dxa"/>
          </w:tcPr>
          <w:p w:rsidR="00D1019B" w:rsidRPr="00D1019B" w:rsidRDefault="00D1019B" w:rsidP="00D1019B">
            <w:r w:rsidRPr="00D1019B">
              <w:t>предмет</w:t>
            </w:r>
          </w:p>
        </w:tc>
        <w:tc>
          <w:tcPr>
            <w:tcW w:w="1418" w:type="dxa"/>
          </w:tcPr>
          <w:p w:rsidR="00D1019B" w:rsidRPr="00D1019B" w:rsidRDefault="00D1019B" w:rsidP="00D1019B">
            <w:r w:rsidRPr="00D1019B">
              <w:t>учитель</w:t>
            </w:r>
          </w:p>
        </w:tc>
        <w:tc>
          <w:tcPr>
            <w:tcW w:w="3118" w:type="dxa"/>
            <w:gridSpan w:val="4"/>
          </w:tcPr>
          <w:p w:rsidR="00D1019B" w:rsidRPr="00D1019B" w:rsidRDefault="00D1019B" w:rsidP="00D1019B">
            <w:r w:rsidRPr="00D1019B">
              <w:t>Результати контрольних робіт за І семестр</w:t>
            </w:r>
          </w:p>
        </w:tc>
        <w:tc>
          <w:tcPr>
            <w:tcW w:w="1276" w:type="dxa"/>
          </w:tcPr>
          <w:p w:rsidR="00D1019B" w:rsidRPr="00D1019B" w:rsidRDefault="00D1019B" w:rsidP="00D1019B">
            <w:r w:rsidRPr="00D1019B">
              <w:t>Середній бал</w:t>
            </w:r>
          </w:p>
        </w:tc>
      </w:tr>
      <w:tr w:rsidR="00D1019B" w:rsidRPr="00D1019B" w:rsidTr="00D1019B">
        <w:tc>
          <w:tcPr>
            <w:tcW w:w="1101" w:type="dxa"/>
            <w:vMerge w:val="restart"/>
          </w:tcPr>
          <w:p w:rsidR="00D1019B" w:rsidRPr="00D1019B" w:rsidRDefault="00D1019B" w:rsidP="00D1019B">
            <w:r w:rsidRPr="00D1019B">
              <w:t>9А</w:t>
            </w:r>
          </w:p>
        </w:tc>
        <w:tc>
          <w:tcPr>
            <w:tcW w:w="992" w:type="dxa"/>
            <w:vMerge w:val="restart"/>
          </w:tcPr>
          <w:p w:rsidR="00D1019B" w:rsidRPr="00D1019B" w:rsidRDefault="00D1019B" w:rsidP="00D1019B">
            <w:r w:rsidRPr="00D1019B">
              <w:t>28</w:t>
            </w:r>
          </w:p>
        </w:tc>
        <w:tc>
          <w:tcPr>
            <w:tcW w:w="1134" w:type="dxa"/>
            <w:vMerge w:val="restart"/>
          </w:tcPr>
          <w:p w:rsidR="00D1019B" w:rsidRPr="00D1019B" w:rsidRDefault="00D1019B" w:rsidP="00D1019B">
            <w:r w:rsidRPr="00D1019B">
              <w:t>23</w:t>
            </w:r>
          </w:p>
        </w:tc>
        <w:tc>
          <w:tcPr>
            <w:tcW w:w="1559" w:type="dxa"/>
            <w:vMerge w:val="restart"/>
          </w:tcPr>
          <w:p w:rsidR="00D1019B" w:rsidRPr="00D1019B" w:rsidRDefault="00D1019B" w:rsidP="00D1019B">
            <w:r w:rsidRPr="00D1019B">
              <w:t>Історія України</w:t>
            </w:r>
          </w:p>
        </w:tc>
        <w:tc>
          <w:tcPr>
            <w:tcW w:w="1418" w:type="dxa"/>
            <w:vMerge w:val="restart"/>
          </w:tcPr>
          <w:p w:rsidR="00D1019B" w:rsidRPr="00D1019B" w:rsidRDefault="00D1019B" w:rsidP="00D1019B">
            <w:r w:rsidRPr="00D1019B">
              <w:t>Станько О.А.</w:t>
            </w:r>
          </w:p>
        </w:tc>
        <w:tc>
          <w:tcPr>
            <w:tcW w:w="850" w:type="dxa"/>
          </w:tcPr>
          <w:p w:rsidR="00D1019B" w:rsidRPr="00D1019B" w:rsidRDefault="00D1019B" w:rsidP="00D1019B">
            <w:r w:rsidRPr="00D1019B">
              <w:t>В</w:t>
            </w:r>
          </w:p>
        </w:tc>
        <w:tc>
          <w:tcPr>
            <w:tcW w:w="709" w:type="dxa"/>
          </w:tcPr>
          <w:p w:rsidR="00D1019B" w:rsidRPr="00D1019B" w:rsidRDefault="00D1019B" w:rsidP="00D1019B">
            <w:r w:rsidRPr="00D1019B">
              <w:t>Д</w:t>
            </w:r>
          </w:p>
        </w:tc>
        <w:tc>
          <w:tcPr>
            <w:tcW w:w="709" w:type="dxa"/>
          </w:tcPr>
          <w:p w:rsidR="00D1019B" w:rsidRPr="00D1019B" w:rsidRDefault="00D1019B" w:rsidP="00D1019B">
            <w:r w:rsidRPr="00D1019B">
              <w:t>С</w:t>
            </w:r>
          </w:p>
        </w:tc>
        <w:tc>
          <w:tcPr>
            <w:tcW w:w="850" w:type="dxa"/>
          </w:tcPr>
          <w:p w:rsidR="00D1019B" w:rsidRPr="00D1019B" w:rsidRDefault="00D1019B" w:rsidP="00D1019B">
            <w:r w:rsidRPr="00D1019B">
              <w:t>П</w:t>
            </w:r>
          </w:p>
        </w:tc>
        <w:tc>
          <w:tcPr>
            <w:tcW w:w="1276" w:type="dxa"/>
          </w:tcPr>
          <w:p w:rsidR="00D1019B" w:rsidRPr="00D1019B" w:rsidRDefault="00D1019B" w:rsidP="00D1019B"/>
        </w:tc>
      </w:tr>
      <w:tr w:rsidR="00D1019B" w:rsidRPr="00D1019B" w:rsidTr="00D1019B">
        <w:tc>
          <w:tcPr>
            <w:tcW w:w="1101" w:type="dxa"/>
            <w:vMerge/>
          </w:tcPr>
          <w:p w:rsidR="00D1019B" w:rsidRPr="00D1019B" w:rsidRDefault="00D1019B" w:rsidP="00D1019B"/>
        </w:tc>
        <w:tc>
          <w:tcPr>
            <w:tcW w:w="992" w:type="dxa"/>
            <w:vMerge/>
          </w:tcPr>
          <w:p w:rsidR="00D1019B" w:rsidRPr="00D1019B" w:rsidRDefault="00D1019B" w:rsidP="00D1019B"/>
        </w:tc>
        <w:tc>
          <w:tcPr>
            <w:tcW w:w="1134" w:type="dxa"/>
            <w:vMerge/>
          </w:tcPr>
          <w:p w:rsidR="00D1019B" w:rsidRPr="00D1019B" w:rsidRDefault="00D1019B" w:rsidP="00D1019B"/>
        </w:tc>
        <w:tc>
          <w:tcPr>
            <w:tcW w:w="1559" w:type="dxa"/>
            <w:vMerge/>
          </w:tcPr>
          <w:p w:rsidR="00D1019B" w:rsidRPr="00D1019B" w:rsidRDefault="00D1019B" w:rsidP="00D1019B"/>
        </w:tc>
        <w:tc>
          <w:tcPr>
            <w:tcW w:w="1418" w:type="dxa"/>
            <w:vMerge/>
          </w:tcPr>
          <w:p w:rsidR="00D1019B" w:rsidRPr="00D1019B" w:rsidRDefault="00D1019B" w:rsidP="00D1019B"/>
        </w:tc>
        <w:tc>
          <w:tcPr>
            <w:tcW w:w="850" w:type="dxa"/>
          </w:tcPr>
          <w:p w:rsidR="00D1019B" w:rsidRPr="00D1019B" w:rsidRDefault="00D1019B" w:rsidP="00D1019B">
            <w:r w:rsidRPr="00D1019B">
              <w:t>9</w:t>
            </w:r>
          </w:p>
        </w:tc>
        <w:tc>
          <w:tcPr>
            <w:tcW w:w="709" w:type="dxa"/>
          </w:tcPr>
          <w:p w:rsidR="00D1019B" w:rsidRPr="00D1019B" w:rsidRDefault="00D1019B" w:rsidP="00D1019B">
            <w:r w:rsidRPr="00D1019B">
              <w:t>11</w:t>
            </w:r>
          </w:p>
        </w:tc>
        <w:tc>
          <w:tcPr>
            <w:tcW w:w="709" w:type="dxa"/>
          </w:tcPr>
          <w:p w:rsidR="00D1019B" w:rsidRPr="00D1019B" w:rsidRDefault="00D1019B" w:rsidP="00D1019B">
            <w:r w:rsidRPr="00D1019B">
              <w:t>3</w:t>
            </w:r>
          </w:p>
        </w:tc>
        <w:tc>
          <w:tcPr>
            <w:tcW w:w="850" w:type="dxa"/>
          </w:tcPr>
          <w:p w:rsidR="00D1019B" w:rsidRPr="00D1019B" w:rsidRDefault="00D1019B" w:rsidP="00D1019B">
            <w:r w:rsidRPr="00D1019B">
              <w:t>0</w:t>
            </w:r>
          </w:p>
        </w:tc>
        <w:tc>
          <w:tcPr>
            <w:tcW w:w="1276" w:type="dxa"/>
          </w:tcPr>
          <w:p w:rsidR="00D1019B" w:rsidRPr="00D1019B" w:rsidRDefault="00D1019B" w:rsidP="00D1019B">
            <w:r w:rsidRPr="00D1019B">
              <w:t>8</w:t>
            </w:r>
          </w:p>
        </w:tc>
      </w:tr>
      <w:tr w:rsidR="00D1019B" w:rsidRPr="00D1019B" w:rsidTr="00D1019B">
        <w:tc>
          <w:tcPr>
            <w:tcW w:w="1101" w:type="dxa"/>
          </w:tcPr>
          <w:p w:rsidR="00D1019B" w:rsidRPr="00D1019B" w:rsidRDefault="00D1019B" w:rsidP="00D1019B">
            <w:r w:rsidRPr="00D1019B">
              <w:t>9Б</w:t>
            </w:r>
          </w:p>
        </w:tc>
        <w:tc>
          <w:tcPr>
            <w:tcW w:w="992" w:type="dxa"/>
          </w:tcPr>
          <w:p w:rsidR="00D1019B" w:rsidRPr="00D1019B" w:rsidRDefault="00D1019B" w:rsidP="00D1019B">
            <w:r w:rsidRPr="00D1019B">
              <w:t>36</w:t>
            </w:r>
          </w:p>
        </w:tc>
        <w:tc>
          <w:tcPr>
            <w:tcW w:w="1134" w:type="dxa"/>
          </w:tcPr>
          <w:p w:rsidR="00D1019B" w:rsidRPr="00D1019B" w:rsidRDefault="00D1019B" w:rsidP="00D1019B">
            <w:r w:rsidRPr="00D1019B">
              <w:t>16</w:t>
            </w:r>
          </w:p>
        </w:tc>
        <w:tc>
          <w:tcPr>
            <w:tcW w:w="1559" w:type="dxa"/>
          </w:tcPr>
          <w:p w:rsidR="00D1019B" w:rsidRPr="00D1019B" w:rsidRDefault="00D1019B" w:rsidP="00D1019B">
            <w:r w:rsidRPr="00D1019B">
              <w:t>Історія України</w:t>
            </w:r>
          </w:p>
        </w:tc>
        <w:tc>
          <w:tcPr>
            <w:tcW w:w="1418" w:type="dxa"/>
          </w:tcPr>
          <w:p w:rsidR="00D1019B" w:rsidRPr="00D1019B" w:rsidRDefault="00D1019B" w:rsidP="00D1019B">
            <w:r w:rsidRPr="00D1019B">
              <w:t>Станько О.А.</w:t>
            </w:r>
          </w:p>
        </w:tc>
        <w:tc>
          <w:tcPr>
            <w:tcW w:w="850" w:type="dxa"/>
          </w:tcPr>
          <w:p w:rsidR="00D1019B" w:rsidRPr="00D1019B" w:rsidRDefault="00D1019B" w:rsidP="00D1019B">
            <w:r w:rsidRPr="00D1019B">
              <w:t>4</w:t>
            </w:r>
          </w:p>
        </w:tc>
        <w:tc>
          <w:tcPr>
            <w:tcW w:w="709" w:type="dxa"/>
          </w:tcPr>
          <w:p w:rsidR="00D1019B" w:rsidRPr="00D1019B" w:rsidRDefault="00D1019B" w:rsidP="00D1019B">
            <w:r w:rsidRPr="00D1019B">
              <w:t>4</w:t>
            </w:r>
          </w:p>
        </w:tc>
        <w:tc>
          <w:tcPr>
            <w:tcW w:w="709" w:type="dxa"/>
          </w:tcPr>
          <w:p w:rsidR="00D1019B" w:rsidRPr="00D1019B" w:rsidRDefault="00D1019B" w:rsidP="00D1019B">
            <w:r w:rsidRPr="00D1019B">
              <w:t>8</w:t>
            </w:r>
          </w:p>
        </w:tc>
        <w:tc>
          <w:tcPr>
            <w:tcW w:w="850" w:type="dxa"/>
          </w:tcPr>
          <w:p w:rsidR="00D1019B" w:rsidRPr="00D1019B" w:rsidRDefault="00D1019B" w:rsidP="00D1019B">
            <w:r w:rsidRPr="00D1019B">
              <w:t>0</w:t>
            </w:r>
          </w:p>
        </w:tc>
        <w:tc>
          <w:tcPr>
            <w:tcW w:w="1276" w:type="dxa"/>
          </w:tcPr>
          <w:p w:rsidR="00D1019B" w:rsidRPr="00D1019B" w:rsidRDefault="00D1019B" w:rsidP="00D1019B">
            <w:r w:rsidRPr="00D1019B">
              <w:t>6</w:t>
            </w:r>
          </w:p>
        </w:tc>
      </w:tr>
      <w:tr w:rsidR="00D1019B" w:rsidRPr="00D1019B" w:rsidTr="00D1019B">
        <w:tc>
          <w:tcPr>
            <w:tcW w:w="1101" w:type="dxa"/>
          </w:tcPr>
          <w:p w:rsidR="00D1019B" w:rsidRPr="00D1019B" w:rsidRDefault="00D1019B" w:rsidP="00D1019B">
            <w:r w:rsidRPr="00D1019B">
              <w:t>9В</w:t>
            </w:r>
          </w:p>
          <w:p w:rsidR="00D1019B" w:rsidRPr="00D1019B" w:rsidRDefault="00D1019B" w:rsidP="00D1019B"/>
        </w:tc>
        <w:tc>
          <w:tcPr>
            <w:tcW w:w="992" w:type="dxa"/>
          </w:tcPr>
          <w:p w:rsidR="00D1019B" w:rsidRPr="00D1019B" w:rsidRDefault="00D1019B" w:rsidP="00D1019B">
            <w:r w:rsidRPr="00D1019B">
              <w:t>35</w:t>
            </w:r>
          </w:p>
        </w:tc>
        <w:tc>
          <w:tcPr>
            <w:tcW w:w="1134" w:type="dxa"/>
          </w:tcPr>
          <w:p w:rsidR="00D1019B" w:rsidRPr="00D1019B" w:rsidRDefault="00D1019B" w:rsidP="00D1019B">
            <w:r w:rsidRPr="00D1019B">
              <w:t>17</w:t>
            </w:r>
          </w:p>
        </w:tc>
        <w:tc>
          <w:tcPr>
            <w:tcW w:w="1559" w:type="dxa"/>
          </w:tcPr>
          <w:p w:rsidR="00D1019B" w:rsidRPr="00D1019B" w:rsidRDefault="00D1019B" w:rsidP="00D1019B">
            <w:r w:rsidRPr="00D1019B">
              <w:t>Історія України</w:t>
            </w:r>
          </w:p>
        </w:tc>
        <w:tc>
          <w:tcPr>
            <w:tcW w:w="1418" w:type="dxa"/>
          </w:tcPr>
          <w:p w:rsidR="00D1019B" w:rsidRPr="00D1019B" w:rsidRDefault="00D1019B" w:rsidP="00D1019B">
            <w:r w:rsidRPr="00D1019B">
              <w:t>Станько О.А.</w:t>
            </w:r>
          </w:p>
        </w:tc>
        <w:tc>
          <w:tcPr>
            <w:tcW w:w="850" w:type="dxa"/>
          </w:tcPr>
          <w:p w:rsidR="00D1019B" w:rsidRPr="00D1019B" w:rsidRDefault="00D1019B" w:rsidP="00D1019B">
            <w:r w:rsidRPr="00D1019B">
              <w:t>1</w:t>
            </w:r>
          </w:p>
        </w:tc>
        <w:tc>
          <w:tcPr>
            <w:tcW w:w="709" w:type="dxa"/>
          </w:tcPr>
          <w:p w:rsidR="00D1019B" w:rsidRPr="00D1019B" w:rsidRDefault="00D1019B" w:rsidP="00D1019B">
            <w:r w:rsidRPr="00D1019B">
              <w:t>6</w:t>
            </w:r>
          </w:p>
        </w:tc>
        <w:tc>
          <w:tcPr>
            <w:tcW w:w="709" w:type="dxa"/>
          </w:tcPr>
          <w:p w:rsidR="00D1019B" w:rsidRPr="00D1019B" w:rsidRDefault="00D1019B" w:rsidP="00D1019B">
            <w:r w:rsidRPr="00D1019B">
              <w:t>10</w:t>
            </w:r>
          </w:p>
        </w:tc>
        <w:tc>
          <w:tcPr>
            <w:tcW w:w="850" w:type="dxa"/>
          </w:tcPr>
          <w:p w:rsidR="00D1019B" w:rsidRPr="00D1019B" w:rsidRDefault="00D1019B" w:rsidP="00D1019B">
            <w:r w:rsidRPr="00D1019B">
              <w:t>0</w:t>
            </w:r>
          </w:p>
        </w:tc>
        <w:tc>
          <w:tcPr>
            <w:tcW w:w="1276" w:type="dxa"/>
          </w:tcPr>
          <w:p w:rsidR="00D1019B" w:rsidRPr="00D1019B" w:rsidRDefault="00D1019B" w:rsidP="00D1019B">
            <w:r w:rsidRPr="00D1019B">
              <w:t>6</w:t>
            </w:r>
          </w:p>
        </w:tc>
      </w:tr>
      <w:tr w:rsidR="00D1019B" w:rsidRPr="00D1019B" w:rsidTr="00D1019B">
        <w:tc>
          <w:tcPr>
            <w:tcW w:w="1101" w:type="dxa"/>
          </w:tcPr>
          <w:p w:rsidR="00D1019B" w:rsidRPr="00D1019B" w:rsidRDefault="00D1019B" w:rsidP="00D1019B">
            <w:r w:rsidRPr="00D1019B">
              <w:t>11А</w:t>
            </w:r>
          </w:p>
        </w:tc>
        <w:tc>
          <w:tcPr>
            <w:tcW w:w="992" w:type="dxa"/>
          </w:tcPr>
          <w:p w:rsidR="00D1019B" w:rsidRPr="00D1019B" w:rsidRDefault="00D1019B" w:rsidP="00D1019B">
            <w:r w:rsidRPr="00D1019B">
              <w:t>8</w:t>
            </w:r>
          </w:p>
        </w:tc>
        <w:tc>
          <w:tcPr>
            <w:tcW w:w="1134" w:type="dxa"/>
          </w:tcPr>
          <w:p w:rsidR="00D1019B" w:rsidRPr="00D1019B" w:rsidRDefault="00D1019B" w:rsidP="00D1019B">
            <w:r w:rsidRPr="00D1019B">
              <w:t>15</w:t>
            </w:r>
          </w:p>
        </w:tc>
        <w:tc>
          <w:tcPr>
            <w:tcW w:w="1559" w:type="dxa"/>
          </w:tcPr>
          <w:p w:rsidR="00D1019B" w:rsidRPr="00D1019B" w:rsidRDefault="00D1019B" w:rsidP="00D1019B">
            <w:r w:rsidRPr="00D1019B">
              <w:t>Історія</w:t>
            </w:r>
          </w:p>
        </w:tc>
        <w:tc>
          <w:tcPr>
            <w:tcW w:w="1418" w:type="dxa"/>
          </w:tcPr>
          <w:p w:rsidR="00D1019B" w:rsidRPr="00D1019B" w:rsidRDefault="00D1019B" w:rsidP="00D1019B">
            <w:r w:rsidRPr="00D1019B">
              <w:t>Бурімова І.Я.</w:t>
            </w:r>
          </w:p>
        </w:tc>
        <w:tc>
          <w:tcPr>
            <w:tcW w:w="850" w:type="dxa"/>
          </w:tcPr>
          <w:p w:rsidR="00D1019B" w:rsidRPr="00D1019B" w:rsidRDefault="00D1019B" w:rsidP="00D1019B">
            <w:r w:rsidRPr="00D1019B">
              <w:t>7</w:t>
            </w:r>
          </w:p>
        </w:tc>
        <w:tc>
          <w:tcPr>
            <w:tcW w:w="709" w:type="dxa"/>
          </w:tcPr>
          <w:p w:rsidR="00D1019B" w:rsidRPr="00D1019B" w:rsidRDefault="00D1019B" w:rsidP="00D1019B">
            <w:r w:rsidRPr="00D1019B">
              <w:t>7</w:t>
            </w:r>
          </w:p>
        </w:tc>
        <w:tc>
          <w:tcPr>
            <w:tcW w:w="709" w:type="dxa"/>
          </w:tcPr>
          <w:p w:rsidR="00D1019B" w:rsidRPr="00D1019B" w:rsidRDefault="00D1019B" w:rsidP="00D1019B">
            <w:r w:rsidRPr="00D1019B">
              <w:t>1</w:t>
            </w:r>
          </w:p>
        </w:tc>
        <w:tc>
          <w:tcPr>
            <w:tcW w:w="850" w:type="dxa"/>
          </w:tcPr>
          <w:p w:rsidR="00D1019B" w:rsidRPr="00D1019B" w:rsidRDefault="00D1019B" w:rsidP="00D1019B">
            <w:r w:rsidRPr="00D1019B">
              <w:t>-</w:t>
            </w:r>
          </w:p>
        </w:tc>
        <w:tc>
          <w:tcPr>
            <w:tcW w:w="1276" w:type="dxa"/>
          </w:tcPr>
          <w:p w:rsidR="00D1019B" w:rsidRPr="00D1019B" w:rsidRDefault="00D1019B" w:rsidP="00D1019B">
            <w:r w:rsidRPr="00D1019B">
              <w:t>9</w:t>
            </w:r>
          </w:p>
        </w:tc>
      </w:tr>
      <w:tr w:rsidR="00D1019B" w:rsidRPr="00D1019B" w:rsidTr="00D1019B">
        <w:tc>
          <w:tcPr>
            <w:tcW w:w="1101" w:type="dxa"/>
          </w:tcPr>
          <w:p w:rsidR="00D1019B" w:rsidRPr="00D1019B" w:rsidRDefault="00D1019B" w:rsidP="00D1019B">
            <w:r w:rsidRPr="00D1019B">
              <w:t>11Б</w:t>
            </w:r>
          </w:p>
        </w:tc>
        <w:tc>
          <w:tcPr>
            <w:tcW w:w="992" w:type="dxa"/>
          </w:tcPr>
          <w:p w:rsidR="00D1019B" w:rsidRPr="00D1019B" w:rsidRDefault="00D1019B" w:rsidP="00D1019B">
            <w:r w:rsidRPr="00D1019B">
              <w:t>28</w:t>
            </w:r>
          </w:p>
        </w:tc>
        <w:tc>
          <w:tcPr>
            <w:tcW w:w="1134" w:type="dxa"/>
          </w:tcPr>
          <w:p w:rsidR="00D1019B" w:rsidRPr="00D1019B" w:rsidRDefault="00D1019B" w:rsidP="00D1019B">
            <w:r w:rsidRPr="00D1019B">
              <w:t>19</w:t>
            </w:r>
          </w:p>
        </w:tc>
        <w:tc>
          <w:tcPr>
            <w:tcW w:w="1559" w:type="dxa"/>
          </w:tcPr>
          <w:p w:rsidR="00D1019B" w:rsidRPr="00D1019B" w:rsidRDefault="00D1019B" w:rsidP="00D1019B">
            <w:r w:rsidRPr="00D1019B">
              <w:t>Історія України</w:t>
            </w:r>
          </w:p>
        </w:tc>
        <w:tc>
          <w:tcPr>
            <w:tcW w:w="1418" w:type="dxa"/>
          </w:tcPr>
          <w:p w:rsidR="00D1019B" w:rsidRPr="00D1019B" w:rsidRDefault="00D1019B" w:rsidP="00D1019B">
            <w:r w:rsidRPr="00D1019B">
              <w:t>Станько О.А.</w:t>
            </w:r>
          </w:p>
        </w:tc>
        <w:tc>
          <w:tcPr>
            <w:tcW w:w="850" w:type="dxa"/>
          </w:tcPr>
          <w:p w:rsidR="00D1019B" w:rsidRPr="00D1019B" w:rsidRDefault="00D1019B" w:rsidP="00D1019B">
            <w:r w:rsidRPr="00D1019B">
              <w:t>2</w:t>
            </w:r>
          </w:p>
        </w:tc>
        <w:tc>
          <w:tcPr>
            <w:tcW w:w="709" w:type="dxa"/>
          </w:tcPr>
          <w:p w:rsidR="00D1019B" w:rsidRPr="00D1019B" w:rsidRDefault="00D1019B" w:rsidP="00D1019B">
            <w:r w:rsidRPr="00D1019B">
              <w:t>5</w:t>
            </w:r>
          </w:p>
        </w:tc>
        <w:tc>
          <w:tcPr>
            <w:tcW w:w="709" w:type="dxa"/>
          </w:tcPr>
          <w:p w:rsidR="00D1019B" w:rsidRPr="00D1019B" w:rsidRDefault="00D1019B" w:rsidP="00D1019B">
            <w:r w:rsidRPr="00D1019B">
              <w:t>12</w:t>
            </w:r>
          </w:p>
        </w:tc>
        <w:tc>
          <w:tcPr>
            <w:tcW w:w="850" w:type="dxa"/>
          </w:tcPr>
          <w:p w:rsidR="00D1019B" w:rsidRPr="00D1019B" w:rsidRDefault="00D1019B" w:rsidP="00D1019B">
            <w:r w:rsidRPr="00D1019B">
              <w:t>0</w:t>
            </w:r>
          </w:p>
        </w:tc>
        <w:tc>
          <w:tcPr>
            <w:tcW w:w="1276" w:type="dxa"/>
          </w:tcPr>
          <w:p w:rsidR="00D1019B" w:rsidRPr="00D1019B" w:rsidRDefault="00D1019B" w:rsidP="00D1019B">
            <w:r w:rsidRPr="00D1019B">
              <w:t>6</w:t>
            </w:r>
          </w:p>
        </w:tc>
      </w:tr>
      <w:tr w:rsidR="00D1019B" w:rsidRPr="00D1019B" w:rsidTr="00D1019B">
        <w:tc>
          <w:tcPr>
            <w:tcW w:w="1101" w:type="dxa"/>
          </w:tcPr>
          <w:p w:rsidR="00D1019B" w:rsidRPr="00D1019B" w:rsidRDefault="00D1019B" w:rsidP="00D1019B">
            <w:r w:rsidRPr="00D1019B">
              <w:t>11В</w:t>
            </w:r>
          </w:p>
        </w:tc>
        <w:tc>
          <w:tcPr>
            <w:tcW w:w="992" w:type="dxa"/>
          </w:tcPr>
          <w:p w:rsidR="00D1019B" w:rsidRPr="00D1019B" w:rsidRDefault="00D1019B" w:rsidP="00D1019B">
            <w:pPr>
              <w:jc w:val="center"/>
              <w:rPr>
                <w:sz w:val="28"/>
                <w:szCs w:val="28"/>
              </w:rPr>
            </w:pPr>
            <w:r w:rsidRPr="00D1019B">
              <w:rPr>
                <w:sz w:val="28"/>
                <w:szCs w:val="28"/>
              </w:rPr>
              <w:t>24</w:t>
            </w:r>
          </w:p>
        </w:tc>
        <w:tc>
          <w:tcPr>
            <w:tcW w:w="1134" w:type="dxa"/>
          </w:tcPr>
          <w:p w:rsidR="00D1019B" w:rsidRPr="00D1019B" w:rsidRDefault="00D1019B" w:rsidP="00D1019B">
            <w:pPr>
              <w:jc w:val="center"/>
              <w:rPr>
                <w:sz w:val="28"/>
                <w:szCs w:val="28"/>
              </w:rPr>
            </w:pPr>
            <w:r w:rsidRPr="00D1019B">
              <w:rPr>
                <w:sz w:val="28"/>
                <w:szCs w:val="28"/>
              </w:rPr>
              <w:t>17</w:t>
            </w:r>
          </w:p>
        </w:tc>
        <w:tc>
          <w:tcPr>
            <w:tcW w:w="1559" w:type="dxa"/>
          </w:tcPr>
          <w:p w:rsidR="00D1019B" w:rsidRPr="00D1019B" w:rsidRDefault="00D1019B" w:rsidP="00D1019B">
            <w:pPr>
              <w:jc w:val="center"/>
              <w:rPr>
                <w:sz w:val="28"/>
                <w:szCs w:val="28"/>
              </w:rPr>
            </w:pPr>
            <w:r w:rsidRPr="00D1019B">
              <w:rPr>
                <w:sz w:val="28"/>
                <w:szCs w:val="28"/>
              </w:rPr>
              <w:t>Історія</w:t>
            </w:r>
          </w:p>
        </w:tc>
        <w:tc>
          <w:tcPr>
            <w:tcW w:w="1418" w:type="dxa"/>
          </w:tcPr>
          <w:p w:rsidR="00D1019B" w:rsidRPr="00D1019B" w:rsidRDefault="00D1019B" w:rsidP="00D1019B">
            <w:pPr>
              <w:jc w:val="center"/>
              <w:rPr>
                <w:sz w:val="28"/>
                <w:szCs w:val="28"/>
              </w:rPr>
            </w:pPr>
            <w:r w:rsidRPr="00D1019B">
              <w:rPr>
                <w:sz w:val="28"/>
                <w:szCs w:val="28"/>
              </w:rPr>
              <w:t>Шевчук З.В</w:t>
            </w:r>
          </w:p>
        </w:tc>
        <w:tc>
          <w:tcPr>
            <w:tcW w:w="850" w:type="dxa"/>
          </w:tcPr>
          <w:p w:rsidR="00D1019B" w:rsidRPr="00D1019B" w:rsidRDefault="00D1019B" w:rsidP="00D1019B">
            <w:pPr>
              <w:jc w:val="center"/>
              <w:rPr>
                <w:sz w:val="28"/>
                <w:szCs w:val="28"/>
              </w:rPr>
            </w:pPr>
            <w:r w:rsidRPr="00D1019B">
              <w:rPr>
                <w:sz w:val="28"/>
                <w:szCs w:val="28"/>
              </w:rPr>
              <w:t>2</w:t>
            </w:r>
          </w:p>
        </w:tc>
        <w:tc>
          <w:tcPr>
            <w:tcW w:w="709" w:type="dxa"/>
          </w:tcPr>
          <w:p w:rsidR="00D1019B" w:rsidRPr="00D1019B" w:rsidRDefault="00D1019B" w:rsidP="00D1019B">
            <w:pPr>
              <w:jc w:val="center"/>
              <w:rPr>
                <w:sz w:val="28"/>
                <w:szCs w:val="28"/>
              </w:rPr>
            </w:pPr>
            <w:r w:rsidRPr="00D1019B">
              <w:rPr>
                <w:sz w:val="28"/>
                <w:szCs w:val="28"/>
              </w:rPr>
              <w:t>8</w:t>
            </w:r>
          </w:p>
        </w:tc>
        <w:tc>
          <w:tcPr>
            <w:tcW w:w="709" w:type="dxa"/>
          </w:tcPr>
          <w:p w:rsidR="00D1019B" w:rsidRPr="00D1019B" w:rsidRDefault="00D1019B" w:rsidP="00D1019B">
            <w:pPr>
              <w:jc w:val="center"/>
              <w:rPr>
                <w:sz w:val="28"/>
                <w:szCs w:val="28"/>
              </w:rPr>
            </w:pPr>
            <w:r w:rsidRPr="00D1019B">
              <w:rPr>
                <w:sz w:val="28"/>
                <w:szCs w:val="28"/>
              </w:rPr>
              <w:t>7</w:t>
            </w:r>
          </w:p>
        </w:tc>
        <w:tc>
          <w:tcPr>
            <w:tcW w:w="850" w:type="dxa"/>
          </w:tcPr>
          <w:p w:rsidR="00D1019B" w:rsidRPr="00D1019B" w:rsidRDefault="00D1019B" w:rsidP="00D1019B">
            <w:pPr>
              <w:jc w:val="center"/>
              <w:rPr>
                <w:sz w:val="28"/>
                <w:szCs w:val="28"/>
              </w:rPr>
            </w:pPr>
            <w:r w:rsidRPr="00D1019B">
              <w:rPr>
                <w:sz w:val="28"/>
                <w:szCs w:val="28"/>
              </w:rPr>
              <w:t>0</w:t>
            </w:r>
          </w:p>
        </w:tc>
        <w:tc>
          <w:tcPr>
            <w:tcW w:w="1276" w:type="dxa"/>
          </w:tcPr>
          <w:p w:rsidR="00D1019B" w:rsidRPr="00D1019B" w:rsidRDefault="00D1019B" w:rsidP="00D1019B">
            <w:pPr>
              <w:jc w:val="center"/>
              <w:rPr>
                <w:sz w:val="28"/>
                <w:szCs w:val="28"/>
              </w:rPr>
            </w:pPr>
            <w:r w:rsidRPr="00D1019B">
              <w:rPr>
                <w:sz w:val="28"/>
                <w:szCs w:val="28"/>
              </w:rPr>
              <w:t>5,1</w:t>
            </w:r>
          </w:p>
        </w:tc>
      </w:tr>
    </w:tbl>
    <w:p w:rsidR="00D1019B" w:rsidRPr="00D1019B" w:rsidRDefault="00D1019B" w:rsidP="00D1019B">
      <w:r w:rsidRPr="00D1019B">
        <w:t>ІІ семестр</w:t>
      </w:r>
    </w:p>
    <w:tbl>
      <w:tblPr>
        <w:tblStyle w:val="a5"/>
        <w:tblW w:w="0" w:type="auto"/>
        <w:tblLook w:val="04A0" w:firstRow="1" w:lastRow="0" w:firstColumn="1" w:lastColumn="0" w:noHBand="0" w:noVBand="1"/>
      </w:tblPr>
      <w:tblGrid>
        <w:gridCol w:w="850"/>
        <w:gridCol w:w="1023"/>
        <w:gridCol w:w="1080"/>
        <w:gridCol w:w="1338"/>
        <w:gridCol w:w="1343"/>
        <w:gridCol w:w="745"/>
        <w:gridCol w:w="709"/>
        <w:gridCol w:w="709"/>
        <w:gridCol w:w="745"/>
        <w:gridCol w:w="1313"/>
      </w:tblGrid>
      <w:tr w:rsidR="00D1019B" w:rsidRPr="00D1019B" w:rsidTr="00D1019B">
        <w:tc>
          <w:tcPr>
            <w:tcW w:w="1101" w:type="dxa"/>
          </w:tcPr>
          <w:p w:rsidR="00D1019B" w:rsidRPr="00D1019B" w:rsidRDefault="00D1019B" w:rsidP="00D1019B">
            <w:pPr>
              <w:rPr>
                <w:sz w:val="28"/>
                <w:szCs w:val="28"/>
              </w:rPr>
            </w:pPr>
            <w:r w:rsidRPr="00D1019B">
              <w:rPr>
                <w:sz w:val="28"/>
                <w:szCs w:val="28"/>
              </w:rPr>
              <w:t>клас</w:t>
            </w:r>
          </w:p>
        </w:tc>
        <w:tc>
          <w:tcPr>
            <w:tcW w:w="1050" w:type="dxa"/>
          </w:tcPr>
          <w:p w:rsidR="00D1019B" w:rsidRPr="00D1019B" w:rsidRDefault="00D1019B" w:rsidP="00D1019B">
            <w:pPr>
              <w:rPr>
                <w:sz w:val="28"/>
                <w:szCs w:val="28"/>
              </w:rPr>
            </w:pPr>
            <w:r w:rsidRPr="00D1019B">
              <w:rPr>
                <w:sz w:val="28"/>
                <w:szCs w:val="28"/>
              </w:rPr>
              <w:t>Всього учнів</w:t>
            </w:r>
          </w:p>
        </w:tc>
        <w:tc>
          <w:tcPr>
            <w:tcW w:w="1134" w:type="dxa"/>
          </w:tcPr>
          <w:p w:rsidR="00D1019B" w:rsidRPr="00D1019B" w:rsidRDefault="00D1019B" w:rsidP="00D1019B">
            <w:pPr>
              <w:rPr>
                <w:sz w:val="28"/>
                <w:szCs w:val="28"/>
              </w:rPr>
            </w:pPr>
            <w:r w:rsidRPr="00D1019B">
              <w:rPr>
                <w:sz w:val="28"/>
                <w:szCs w:val="28"/>
              </w:rPr>
              <w:t>писало</w:t>
            </w:r>
          </w:p>
        </w:tc>
        <w:tc>
          <w:tcPr>
            <w:tcW w:w="1559" w:type="dxa"/>
          </w:tcPr>
          <w:p w:rsidR="00D1019B" w:rsidRPr="00D1019B" w:rsidRDefault="00D1019B" w:rsidP="00D1019B">
            <w:pPr>
              <w:rPr>
                <w:sz w:val="28"/>
                <w:szCs w:val="28"/>
              </w:rPr>
            </w:pPr>
            <w:r w:rsidRPr="00D1019B">
              <w:rPr>
                <w:sz w:val="28"/>
                <w:szCs w:val="28"/>
              </w:rPr>
              <w:t>предмет</w:t>
            </w:r>
          </w:p>
        </w:tc>
        <w:tc>
          <w:tcPr>
            <w:tcW w:w="1418" w:type="dxa"/>
          </w:tcPr>
          <w:p w:rsidR="00D1019B" w:rsidRPr="00D1019B" w:rsidRDefault="00D1019B" w:rsidP="00D1019B">
            <w:pPr>
              <w:rPr>
                <w:sz w:val="28"/>
                <w:szCs w:val="28"/>
              </w:rPr>
            </w:pPr>
            <w:r w:rsidRPr="00D1019B">
              <w:rPr>
                <w:sz w:val="28"/>
                <w:szCs w:val="28"/>
              </w:rPr>
              <w:t>учитель</w:t>
            </w:r>
          </w:p>
        </w:tc>
        <w:tc>
          <w:tcPr>
            <w:tcW w:w="3160" w:type="dxa"/>
            <w:gridSpan w:val="4"/>
          </w:tcPr>
          <w:p w:rsidR="00D1019B" w:rsidRPr="00D1019B" w:rsidRDefault="00D1019B" w:rsidP="00D1019B">
            <w:pPr>
              <w:rPr>
                <w:sz w:val="28"/>
                <w:szCs w:val="28"/>
              </w:rPr>
            </w:pPr>
            <w:r w:rsidRPr="00D1019B">
              <w:rPr>
                <w:sz w:val="28"/>
                <w:szCs w:val="28"/>
              </w:rPr>
              <w:t>Результати контрольних робіт за ІІсеместр</w:t>
            </w:r>
          </w:p>
        </w:tc>
        <w:tc>
          <w:tcPr>
            <w:tcW w:w="1312" w:type="dxa"/>
          </w:tcPr>
          <w:p w:rsidR="00D1019B" w:rsidRPr="00D1019B" w:rsidRDefault="00D1019B" w:rsidP="00D1019B">
            <w:pPr>
              <w:rPr>
                <w:sz w:val="28"/>
                <w:szCs w:val="28"/>
              </w:rPr>
            </w:pPr>
            <w:r w:rsidRPr="00D1019B">
              <w:rPr>
                <w:sz w:val="28"/>
                <w:szCs w:val="28"/>
              </w:rPr>
              <w:t>Середній бал</w:t>
            </w:r>
          </w:p>
        </w:tc>
      </w:tr>
      <w:tr w:rsidR="00D1019B" w:rsidRPr="00D1019B" w:rsidTr="00D1019B">
        <w:tc>
          <w:tcPr>
            <w:tcW w:w="1101" w:type="dxa"/>
            <w:vMerge w:val="restart"/>
          </w:tcPr>
          <w:p w:rsidR="00D1019B" w:rsidRPr="00D1019B" w:rsidRDefault="00D1019B" w:rsidP="00D1019B">
            <w:pPr>
              <w:rPr>
                <w:sz w:val="28"/>
                <w:szCs w:val="28"/>
              </w:rPr>
            </w:pPr>
            <w:r w:rsidRPr="00D1019B">
              <w:rPr>
                <w:sz w:val="28"/>
                <w:szCs w:val="28"/>
              </w:rPr>
              <w:t>9А</w:t>
            </w:r>
          </w:p>
        </w:tc>
        <w:tc>
          <w:tcPr>
            <w:tcW w:w="1050" w:type="dxa"/>
            <w:vMerge w:val="restart"/>
          </w:tcPr>
          <w:p w:rsidR="00D1019B" w:rsidRPr="00D1019B" w:rsidRDefault="00D1019B" w:rsidP="00D1019B">
            <w:pPr>
              <w:rPr>
                <w:sz w:val="28"/>
                <w:szCs w:val="28"/>
              </w:rPr>
            </w:pPr>
            <w:r w:rsidRPr="00D1019B">
              <w:rPr>
                <w:sz w:val="28"/>
                <w:szCs w:val="28"/>
              </w:rPr>
              <w:t>28</w:t>
            </w:r>
          </w:p>
        </w:tc>
        <w:tc>
          <w:tcPr>
            <w:tcW w:w="1134" w:type="dxa"/>
            <w:vMerge w:val="restart"/>
          </w:tcPr>
          <w:p w:rsidR="00D1019B" w:rsidRPr="00D1019B" w:rsidRDefault="00D1019B" w:rsidP="00D1019B">
            <w:pPr>
              <w:rPr>
                <w:sz w:val="28"/>
                <w:szCs w:val="28"/>
              </w:rPr>
            </w:pPr>
            <w:r w:rsidRPr="00D1019B">
              <w:rPr>
                <w:sz w:val="28"/>
                <w:szCs w:val="28"/>
              </w:rPr>
              <w:t>21</w:t>
            </w:r>
          </w:p>
        </w:tc>
        <w:tc>
          <w:tcPr>
            <w:tcW w:w="1559" w:type="dxa"/>
            <w:vMerge w:val="restart"/>
          </w:tcPr>
          <w:p w:rsidR="00D1019B" w:rsidRPr="00D1019B" w:rsidRDefault="00D1019B" w:rsidP="00D1019B">
            <w:pPr>
              <w:rPr>
                <w:sz w:val="28"/>
                <w:szCs w:val="28"/>
              </w:rPr>
            </w:pPr>
            <w:r w:rsidRPr="00D1019B">
              <w:rPr>
                <w:sz w:val="28"/>
                <w:szCs w:val="28"/>
              </w:rPr>
              <w:t>Історія України</w:t>
            </w:r>
          </w:p>
        </w:tc>
        <w:tc>
          <w:tcPr>
            <w:tcW w:w="1418" w:type="dxa"/>
            <w:vMerge w:val="restart"/>
          </w:tcPr>
          <w:p w:rsidR="00D1019B" w:rsidRPr="00D1019B" w:rsidRDefault="00D1019B" w:rsidP="00D1019B">
            <w:pPr>
              <w:rPr>
                <w:sz w:val="28"/>
                <w:szCs w:val="28"/>
              </w:rPr>
            </w:pPr>
            <w:r w:rsidRPr="00D1019B">
              <w:rPr>
                <w:sz w:val="28"/>
                <w:szCs w:val="28"/>
              </w:rPr>
              <w:t>Станько О.А.</w:t>
            </w:r>
          </w:p>
        </w:tc>
        <w:tc>
          <w:tcPr>
            <w:tcW w:w="850" w:type="dxa"/>
          </w:tcPr>
          <w:p w:rsidR="00D1019B" w:rsidRPr="00D1019B" w:rsidRDefault="00D1019B" w:rsidP="00D1019B">
            <w:pPr>
              <w:rPr>
                <w:sz w:val="28"/>
                <w:szCs w:val="28"/>
              </w:rPr>
            </w:pPr>
            <w:r w:rsidRPr="00D1019B">
              <w:rPr>
                <w:sz w:val="28"/>
                <w:szCs w:val="28"/>
              </w:rPr>
              <w:t>В</w:t>
            </w:r>
          </w:p>
        </w:tc>
        <w:tc>
          <w:tcPr>
            <w:tcW w:w="730" w:type="dxa"/>
          </w:tcPr>
          <w:p w:rsidR="00D1019B" w:rsidRPr="00D1019B" w:rsidRDefault="00D1019B" w:rsidP="00D1019B">
            <w:pPr>
              <w:rPr>
                <w:sz w:val="28"/>
                <w:szCs w:val="28"/>
              </w:rPr>
            </w:pPr>
            <w:r w:rsidRPr="00D1019B">
              <w:rPr>
                <w:sz w:val="28"/>
                <w:szCs w:val="28"/>
              </w:rPr>
              <w:t>Д</w:t>
            </w:r>
          </w:p>
        </w:tc>
        <w:tc>
          <w:tcPr>
            <w:tcW w:w="730" w:type="dxa"/>
          </w:tcPr>
          <w:p w:rsidR="00D1019B" w:rsidRPr="00D1019B" w:rsidRDefault="00D1019B" w:rsidP="00D1019B">
            <w:pPr>
              <w:rPr>
                <w:sz w:val="28"/>
                <w:szCs w:val="28"/>
              </w:rPr>
            </w:pPr>
            <w:r w:rsidRPr="00D1019B">
              <w:rPr>
                <w:sz w:val="28"/>
                <w:szCs w:val="28"/>
              </w:rPr>
              <w:t>С</w:t>
            </w:r>
          </w:p>
        </w:tc>
        <w:tc>
          <w:tcPr>
            <w:tcW w:w="850" w:type="dxa"/>
          </w:tcPr>
          <w:p w:rsidR="00D1019B" w:rsidRPr="00D1019B" w:rsidRDefault="00D1019B" w:rsidP="00D1019B">
            <w:pPr>
              <w:rPr>
                <w:sz w:val="28"/>
                <w:szCs w:val="28"/>
              </w:rPr>
            </w:pPr>
            <w:r w:rsidRPr="00D1019B">
              <w:rPr>
                <w:sz w:val="28"/>
                <w:szCs w:val="28"/>
              </w:rPr>
              <w:t>П</w:t>
            </w:r>
          </w:p>
        </w:tc>
        <w:tc>
          <w:tcPr>
            <w:tcW w:w="1312" w:type="dxa"/>
          </w:tcPr>
          <w:p w:rsidR="00D1019B" w:rsidRPr="00D1019B" w:rsidRDefault="00D1019B" w:rsidP="00D1019B">
            <w:pPr>
              <w:rPr>
                <w:sz w:val="28"/>
                <w:szCs w:val="28"/>
              </w:rPr>
            </w:pPr>
          </w:p>
        </w:tc>
      </w:tr>
      <w:tr w:rsidR="00D1019B" w:rsidRPr="00D1019B" w:rsidTr="00D1019B">
        <w:tc>
          <w:tcPr>
            <w:tcW w:w="1101" w:type="dxa"/>
            <w:vMerge/>
          </w:tcPr>
          <w:p w:rsidR="00D1019B" w:rsidRPr="00D1019B" w:rsidRDefault="00D1019B" w:rsidP="00D1019B">
            <w:pPr>
              <w:rPr>
                <w:sz w:val="28"/>
                <w:szCs w:val="28"/>
              </w:rPr>
            </w:pPr>
          </w:p>
        </w:tc>
        <w:tc>
          <w:tcPr>
            <w:tcW w:w="1050" w:type="dxa"/>
            <w:vMerge/>
          </w:tcPr>
          <w:p w:rsidR="00D1019B" w:rsidRPr="00D1019B" w:rsidRDefault="00D1019B" w:rsidP="00D1019B">
            <w:pPr>
              <w:rPr>
                <w:sz w:val="28"/>
                <w:szCs w:val="28"/>
              </w:rPr>
            </w:pPr>
          </w:p>
        </w:tc>
        <w:tc>
          <w:tcPr>
            <w:tcW w:w="1134" w:type="dxa"/>
            <w:vMerge/>
          </w:tcPr>
          <w:p w:rsidR="00D1019B" w:rsidRPr="00D1019B" w:rsidRDefault="00D1019B" w:rsidP="00D1019B">
            <w:pPr>
              <w:rPr>
                <w:sz w:val="28"/>
                <w:szCs w:val="28"/>
              </w:rPr>
            </w:pPr>
          </w:p>
        </w:tc>
        <w:tc>
          <w:tcPr>
            <w:tcW w:w="1559" w:type="dxa"/>
            <w:vMerge/>
          </w:tcPr>
          <w:p w:rsidR="00D1019B" w:rsidRPr="00D1019B" w:rsidRDefault="00D1019B" w:rsidP="00D1019B">
            <w:pPr>
              <w:rPr>
                <w:sz w:val="28"/>
                <w:szCs w:val="28"/>
              </w:rPr>
            </w:pPr>
          </w:p>
        </w:tc>
        <w:tc>
          <w:tcPr>
            <w:tcW w:w="1418" w:type="dxa"/>
            <w:vMerge/>
          </w:tcPr>
          <w:p w:rsidR="00D1019B" w:rsidRPr="00D1019B" w:rsidRDefault="00D1019B" w:rsidP="00D1019B">
            <w:pPr>
              <w:rPr>
                <w:sz w:val="28"/>
                <w:szCs w:val="28"/>
              </w:rPr>
            </w:pPr>
          </w:p>
        </w:tc>
        <w:tc>
          <w:tcPr>
            <w:tcW w:w="850" w:type="dxa"/>
          </w:tcPr>
          <w:p w:rsidR="00D1019B" w:rsidRPr="00D1019B" w:rsidRDefault="00D1019B" w:rsidP="00D1019B">
            <w:pPr>
              <w:rPr>
                <w:sz w:val="28"/>
                <w:szCs w:val="28"/>
              </w:rPr>
            </w:pPr>
            <w:r w:rsidRPr="00D1019B">
              <w:rPr>
                <w:sz w:val="28"/>
                <w:szCs w:val="28"/>
              </w:rPr>
              <w:t>7- 37%</w:t>
            </w:r>
          </w:p>
        </w:tc>
        <w:tc>
          <w:tcPr>
            <w:tcW w:w="730" w:type="dxa"/>
          </w:tcPr>
          <w:p w:rsidR="00D1019B" w:rsidRPr="00D1019B" w:rsidRDefault="00D1019B" w:rsidP="00D1019B">
            <w:pPr>
              <w:rPr>
                <w:sz w:val="28"/>
                <w:szCs w:val="28"/>
              </w:rPr>
            </w:pPr>
            <w:r w:rsidRPr="00D1019B">
              <w:rPr>
                <w:sz w:val="28"/>
                <w:szCs w:val="28"/>
              </w:rPr>
              <w:t>12 – 58%</w:t>
            </w:r>
          </w:p>
        </w:tc>
        <w:tc>
          <w:tcPr>
            <w:tcW w:w="730" w:type="dxa"/>
          </w:tcPr>
          <w:p w:rsidR="00D1019B" w:rsidRPr="00D1019B" w:rsidRDefault="00D1019B" w:rsidP="00D1019B">
            <w:pPr>
              <w:rPr>
                <w:sz w:val="28"/>
                <w:szCs w:val="28"/>
              </w:rPr>
            </w:pPr>
            <w:r w:rsidRPr="00D1019B">
              <w:rPr>
                <w:sz w:val="28"/>
                <w:szCs w:val="28"/>
              </w:rPr>
              <w:t>2 – 9%</w:t>
            </w:r>
          </w:p>
        </w:tc>
        <w:tc>
          <w:tcPr>
            <w:tcW w:w="850" w:type="dxa"/>
          </w:tcPr>
          <w:p w:rsidR="00D1019B" w:rsidRPr="00D1019B" w:rsidRDefault="00D1019B" w:rsidP="00D1019B">
            <w:pPr>
              <w:rPr>
                <w:sz w:val="28"/>
                <w:szCs w:val="28"/>
              </w:rPr>
            </w:pPr>
            <w:r w:rsidRPr="00D1019B">
              <w:rPr>
                <w:sz w:val="28"/>
                <w:szCs w:val="28"/>
              </w:rPr>
              <w:t>0</w:t>
            </w:r>
          </w:p>
        </w:tc>
        <w:tc>
          <w:tcPr>
            <w:tcW w:w="1312" w:type="dxa"/>
          </w:tcPr>
          <w:p w:rsidR="00D1019B" w:rsidRPr="00D1019B" w:rsidRDefault="00D1019B" w:rsidP="00D1019B">
            <w:pPr>
              <w:rPr>
                <w:sz w:val="28"/>
                <w:szCs w:val="28"/>
              </w:rPr>
            </w:pPr>
            <w:r w:rsidRPr="00D1019B">
              <w:rPr>
                <w:sz w:val="28"/>
                <w:szCs w:val="28"/>
              </w:rPr>
              <w:t>9</w:t>
            </w:r>
          </w:p>
        </w:tc>
      </w:tr>
      <w:tr w:rsidR="00D1019B" w:rsidRPr="00D1019B" w:rsidTr="00D1019B">
        <w:tc>
          <w:tcPr>
            <w:tcW w:w="1101" w:type="dxa"/>
          </w:tcPr>
          <w:p w:rsidR="00D1019B" w:rsidRPr="00D1019B" w:rsidRDefault="00D1019B" w:rsidP="00D1019B">
            <w:pPr>
              <w:rPr>
                <w:sz w:val="28"/>
                <w:szCs w:val="28"/>
              </w:rPr>
            </w:pPr>
            <w:r w:rsidRPr="00D1019B">
              <w:rPr>
                <w:sz w:val="28"/>
                <w:szCs w:val="28"/>
              </w:rPr>
              <w:t>9Б</w:t>
            </w:r>
          </w:p>
        </w:tc>
        <w:tc>
          <w:tcPr>
            <w:tcW w:w="1050" w:type="dxa"/>
          </w:tcPr>
          <w:p w:rsidR="00D1019B" w:rsidRPr="00D1019B" w:rsidRDefault="00D1019B" w:rsidP="00D1019B">
            <w:pPr>
              <w:rPr>
                <w:sz w:val="28"/>
                <w:szCs w:val="28"/>
              </w:rPr>
            </w:pPr>
            <w:r w:rsidRPr="00D1019B">
              <w:rPr>
                <w:sz w:val="28"/>
                <w:szCs w:val="28"/>
              </w:rPr>
              <w:t>36</w:t>
            </w:r>
          </w:p>
        </w:tc>
        <w:tc>
          <w:tcPr>
            <w:tcW w:w="1134" w:type="dxa"/>
          </w:tcPr>
          <w:p w:rsidR="00D1019B" w:rsidRPr="00D1019B" w:rsidRDefault="00D1019B" w:rsidP="00D1019B">
            <w:pPr>
              <w:rPr>
                <w:sz w:val="28"/>
                <w:szCs w:val="28"/>
              </w:rPr>
            </w:pPr>
            <w:r w:rsidRPr="00D1019B">
              <w:rPr>
                <w:sz w:val="28"/>
                <w:szCs w:val="28"/>
              </w:rPr>
              <w:t>17</w:t>
            </w:r>
          </w:p>
        </w:tc>
        <w:tc>
          <w:tcPr>
            <w:tcW w:w="1559" w:type="dxa"/>
          </w:tcPr>
          <w:p w:rsidR="00D1019B" w:rsidRPr="00D1019B" w:rsidRDefault="00D1019B" w:rsidP="00D1019B">
            <w:pPr>
              <w:rPr>
                <w:sz w:val="28"/>
                <w:szCs w:val="28"/>
              </w:rPr>
            </w:pPr>
            <w:r w:rsidRPr="00D1019B">
              <w:rPr>
                <w:sz w:val="28"/>
                <w:szCs w:val="28"/>
              </w:rPr>
              <w:t>Історія України</w:t>
            </w:r>
          </w:p>
        </w:tc>
        <w:tc>
          <w:tcPr>
            <w:tcW w:w="1418" w:type="dxa"/>
          </w:tcPr>
          <w:p w:rsidR="00D1019B" w:rsidRPr="00D1019B" w:rsidRDefault="00D1019B" w:rsidP="00D1019B">
            <w:pPr>
              <w:rPr>
                <w:sz w:val="28"/>
                <w:szCs w:val="28"/>
              </w:rPr>
            </w:pPr>
            <w:r w:rsidRPr="00D1019B">
              <w:rPr>
                <w:sz w:val="28"/>
                <w:szCs w:val="28"/>
              </w:rPr>
              <w:t>Станько О.А.</w:t>
            </w:r>
          </w:p>
        </w:tc>
        <w:tc>
          <w:tcPr>
            <w:tcW w:w="850" w:type="dxa"/>
          </w:tcPr>
          <w:p w:rsidR="00D1019B" w:rsidRPr="00D1019B" w:rsidRDefault="00D1019B" w:rsidP="00D1019B">
            <w:pPr>
              <w:rPr>
                <w:sz w:val="28"/>
                <w:szCs w:val="28"/>
              </w:rPr>
            </w:pPr>
            <w:r w:rsidRPr="00D1019B">
              <w:rPr>
                <w:sz w:val="28"/>
                <w:szCs w:val="28"/>
              </w:rPr>
              <w:t>3-18%</w:t>
            </w:r>
          </w:p>
        </w:tc>
        <w:tc>
          <w:tcPr>
            <w:tcW w:w="730" w:type="dxa"/>
          </w:tcPr>
          <w:p w:rsidR="00D1019B" w:rsidRPr="00D1019B" w:rsidRDefault="00D1019B" w:rsidP="00D1019B">
            <w:pPr>
              <w:rPr>
                <w:sz w:val="28"/>
                <w:szCs w:val="28"/>
              </w:rPr>
            </w:pPr>
            <w:r w:rsidRPr="00D1019B">
              <w:rPr>
                <w:sz w:val="28"/>
                <w:szCs w:val="28"/>
              </w:rPr>
              <w:t>8 – 47%</w:t>
            </w:r>
          </w:p>
        </w:tc>
        <w:tc>
          <w:tcPr>
            <w:tcW w:w="730" w:type="dxa"/>
          </w:tcPr>
          <w:p w:rsidR="00D1019B" w:rsidRPr="00D1019B" w:rsidRDefault="00D1019B" w:rsidP="00D1019B">
            <w:pPr>
              <w:rPr>
                <w:sz w:val="28"/>
                <w:szCs w:val="28"/>
              </w:rPr>
            </w:pPr>
            <w:r w:rsidRPr="00D1019B">
              <w:rPr>
                <w:sz w:val="28"/>
                <w:szCs w:val="28"/>
              </w:rPr>
              <w:t>6 – 35%</w:t>
            </w:r>
          </w:p>
        </w:tc>
        <w:tc>
          <w:tcPr>
            <w:tcW w:w="850" w:type="dxa"/>
          </w:tcPr>
          <w:p w:rsidR="00D1019B" w:rsidRPr="00D1019B" w:rsidRDefault="00D1019B" w:rsidP="00D1019B">
            <w:pPr>
              <w:rPr>
                <w:sz w:val="28"/>
                <w:szCs w:val="28"/>
              </w:rPr>
            </w:pPr>
            <w:r w:rsidRPr="00D1019B">
              <w:rPr>
                <w:sz w:val="28"/>
                <w:szCs w:val="28"/>
              </w:rPr>
              <w:t>0</w:t>
            </w:r>
          </w:p>
        </w:tc>
        <w:tc>
          <w:tcPr>
            <w:tcW w:w="1312" w:type="dxa"/>
          </w:tcPr>
          <w:p w:rsidR="00D1019B" w:rsidRPr="00D1019B" w:rsidRDefault="00D1019B" w:rsidP="00D1019B">
            <w:pPr>
              <w:rPr>
                <w:sz w:val="28"/>
                <w:szCs w:val="28"/>
              </w:rPr>
            </w:pPr>
            <w:r w:rsidRPr="00D1019B">
              <w:rPr>
                <w:sz w:val="28"/>
                <w:szCs w:val="28"/>
              </w:rPr>
              <w:t>7</w:t>
            </w:r>
          </w:p>
        </w:tc>
      </w:tr>
      <w:tr w:rsidR="00D1019B" w:rsidRPr="00D1019B" w:rsidTr="00D1019B">
        <w:tc>
          <w:tcPr>
            <w:tcW w:w="1101" w:type="dxa"/>
          </w:tcPr>
          <w:p w:rsidR="00D1019B" w:rsidRPr="00D1019B" w:rsidRDefault="00D1019B" w:rsidP="00D1019B">
            <w:pPr>
              <w:rPr>
                <w:sz w:val="28"/>
                <w:szCs w:val="28"/>
              </w:rPr>
            </w:pPr>
            <w:r w:rsidRPr="00D1019B">
              <w:rPr>
                <w:sz w:val="28"/>
                <w:szCs w:val="28"/>
              </w:rPr>
              <w:t>9В</w:t>
            </w:r>
          </w:p>
          <w:p w:rsidR="00D1019B" w:rsidRPr="00D1019B" w:rsidRDefault="00D1019B" w:rsidP="00D1019B">
            <w:pPr>
              <w:rPr>
                <w:sz w:val="28"/>
                <w:szCs w:val="28"/>
              </w:rPr>
            </w:pPr>
          </w:p>
        </w:tc>
        <w:tc>
          <w:tcPr>
            <w:tcW w:w="1050" w:type="dxa"/>
          </w:tcPr>
          <w:p w:rsidR="00D1019B" w:rsidRPr="00D1019B" w:rsidRDefault="00D1019B" w:rsidP="00D1019B">
            <w:pPr>
              <w:rPr>
                <w:sz w:val="28"/>
                <w:szCs w:val="28"/>
              </w:rPr>
            </w:pPr>
            <w:r w:rsidRPr="00D1019B">
              <w:rPr>
                <w:sz w:val="28"/>
                <w:szCs w:val="28"/>
              </w:rPr>
              <w:t>35</w:t>
            </w:r>
          </w:p>
        </w:tc>
        <w:tc>
          <w:tcPr>
            <w:tcW w:w="1134" w:type="dxa"/>
          </w:tcPr>
          <w:p w:rsidR="00D1019B" w:rsidRPr="00D1019B" w:rsidRDefault="00D1019B" w:rsidP="00D1019B">
            <w:pPr>
              <w:rPr>
                <w:sz w:val="28"/>
                <w:szCs w:val="28"/>
              </w:rPr>
            </w:pPr>
            <w:r w:rsidRPr="00D1019B">
              <w:rPr>
                <w:sz w:val="28"/>
                <w:szCs w:val="28"/>
              </w:rPr>
              <w:t>17</w:t>
            </w:r>
          </w:p>
        </w:tc>
        <w:tc>
          <w:tcPr>
            <w:tcW w:w="1559" w:type="dxa"/>
          </w:tcPr>
          <w:p w:rsidR="00D1019B" w:rsidRPr="00D1019B" w:rsidRDefault="00D1019B" w:rsidP="00D1019B">
            <w:pPr>
              <w:rPr>
                <w:sz w:val="28"/>
                <w:szCs w:val="28"/>
              </w:rPr>
            </w:pPr>
            <w:r w:rsidRPr="00D1019B">
              <w:rPr>
                <w:sz w:val="28"/>
                <w:szCs w:val="28"/>
              </w:rPr>
              <w:t>Історія України</w:t>
            </w:r>
          </w:p>
        </w:tc>
        <w:tc>
          <w:tcPr>
            <w:tcW w:w="1418" w:type="dxa"/>
          </w:tcPr>
          <w:p w:rsidR="00D1019B" w:rsidRPr="00D1019B" w:rsidRDefault="00D1019B" w:rsidP="00D1019B">
            <w:pPr>
              <w:rPr>
                <w:sz w:val="28"/>
                <w:szCs w:val="28"/>
              </w:rPr>
            </w:pPr>
            <w:r w:rsidRPr="00D1019B">
              <w:rPr>
                <w:sz w:val="28"/>
                <w:szCs w:val="28"/>
              </w:rPr>
              <w:t>Станько О.А.</w:t>
            </w:r>
          </w:p>
        </w:tc>
        <w:tc>
          <w:tcPr>
            <w:tcW w:w="850" w:type="dxa"/>
          </w:tcPr>
          <w:p w:rsidR="00D1019B" w:rsidRPr="00D1019B" w:rsidRDefault="00D1019B" w:rsidP="00D1019B">
            <w:pPr>
              <w:rPr>
                <w:sz w:val="28"/>
                <w:szCs w:val="28"/>
              </w:rPr>
            </w:pPr>
            <w:r w:rsidRPr="00D1019B">
              <w:rPr>
                <w:sz w:val="28"/>
                <w:szCs w:val="28"/>
              </w:rPr>
              <w:t>4 – 24%</w:t>
            </w:r>
          </w:p>
        </w:tc>
        <w:tc>
          <w:tcPr>
            <w:tcW w:w="730" w:type="dxa"/>
          </w:tcPr>
          <w:p w:rsidR="00D1019B" w:rsidRPr="00D1019B" w:rsidRDefault="00D1019B" w:rsidP="00D1019B">
            <w:pPr>
              <w:rPr>
                <w:sz w:val="28"/>
                <w:szCs w:val="28"/>
              </w:rPr>
            </w:pPr>
            <w:r w:rsidRPr="00D1019B">
              <w:rPr>
                <w:sz w:val="28"/>
                <w:szCs w:val="28"/>
              </w:rPr>
              <w:t>5 – 29%</w:t>
            </w:r>
          </w:p>
        </w:tc>
        <w:tc>
          <w:tcPr>
            <w:tcW w:w="730" w:type="dxa"/>
          </w:tcPr>
          <w:p w:rsidR="00D1019B" w:rsidRPr="00D1019B" w:rsidRDefault="00D1019B" w:rsidP="00D1019B">
            <w:pPr>
              <w:rPr>
                <w:sz w:val="28"/>
                <w:szCs w:val="28"/>
              </w:rPr>
            </w:pPr>
            <w:r w:rsidRPr="00D1019B">
              <w:rPr>
                <w:sz w:val="28"/>
                <w:szCs w:val="28"/>
              </w:rPr>
              <w:t>6 – 35%</w:t>
            </w:r>
          </w:p>
        </w:tc>
        <w:tc>
          <w:tcPr>
            <w:tcW w:w="850" w:type="dxa"/>
          </w:tcPr>
          <w:p w:rsidR="00D1019B" w:rsidRPr="00D1019B" w:rsidRDefault="00D1019B" w:rsidP="00D1019B">
            <w:pPr>
              <w:rPr>
                <w:sz w:val="28"/>
                <w:szCs w:val="28"/>
              </w:rPr>
            </w:pPr>
            <w:r w:rsidRPr="00D1019B">
              <w:rPr>
                <w:sz w:val="28"/>
                <w:szCs w:val="28"/>
              </w:rPr>
              <w:t>2 – 12%</w:t>
            </w:r>
          </w:p>
        </w:tc>
        <w:tc>
          <w:tcPr>
            <w:tcW w:w="1312" w:type="dxa"/>
          </w:tcPr>
          <w:p w:rsidR="00D1019B" w:rsidRPr="00D1019B" w:rsidRDefault="00D1019B" w:rsidP="00D1019B">
            <w:pPr>
              <w:rPr>
                <w:sz w:val="28"/>
                <w:szCs w:val="28"/>
              </w:rPr>
            </w:pPr>
            <w:r w:rsidRPr="00D1019B">
              <w:rPr>
                <w:sz w:val="28"/>
                <w:szCs w:val="28"/>
              </w:rPr>
              <w:t>7</w:t>
            </w:r>
          </w:p>
        </w:tc>
      </w:tr>
      <w:tr w:rsidR="00D1019B" w:rsidRPr="00D1019B" w:rsidTr="00D1019B">
        <w:tc>
          <w:tcPr>
            <w:tcW w:w="1101" w:type="dxa"/>
          </w:tcPr>
          <w:p w:rsidR="00D1019B" w:rsidRPr="00D1019B" w:rsidRDefault="00D1019B" w:rsidP="00D1019B">
            <w:pPr>
              <w:rPr>
                <w:sz w:val="28"/>
                <w:szCs w:val="28"/>
              </w:rPr>
            </w:pPr>
            <w:r w:rsidRPr="00D1019B">
              <w:rPr>
                <w:sz w:val="28"/>
                <w:szCs w:val="28"/>
              </w:rPr>
              <w:t>11А</w:t>
            </w:r>
          </w:p>
        </w:tc>
        <w:tc>
          <w:tcPr>
            <w:tcW w:w="1050" w:type="dxa"/>
          </w:tcPr>
          <w:p w:rsidR="00D1019B" w:rsidRPr="00D1019B" w:rsidRDefault="00D1019B" w:rsidP="00D1019B">
            <w:pPr>
              <w:rPr>
                <w:sz w:val="28"/>
                <w:szCs w:val="28"/>
              </w:rPr>
            </w:pPr>
            <w:r w:rsidRPr="00D1019B">
              <w:rPr>
                <w:sz w:val="28"/>
                <w:szCs w:val="28"/>
              </w:rPr>
              <w:t>8</w:t>
            </w:r>
          </w:p>
        </w:tc>
        <w:tc>
          <w:tcPr>
            <w:tcW w:w="1134" w:type="dxa"/>
          </w:tcPr>
          <w:p w:rsidR="00D1019B" w:rsidRPr="00D1019B" w:rsidRDefault="00D1019B" w:rsidP="00D1019B">
            <w:pPr>
              <w:rPr>
                <w:sz w:val="28"/>
                <w:szCs w:val="28"/>
              </w:rPr>
            </w:pPr>
            <w:r w:rsidRPr="00D1019B">
              <w:rPr>
                <w:sz w:val="28"/>
                <w:szCs w:val="28"/>
              </w:rPr>
              <w:t>15</w:t>
            </w:r>
          </w:p>
        </w:tc>
        <w:tc>
          <w:tcPr>
            <w:tcW w:w="1559" w:type="dxa"/>
          </w:tcPr>
          <w:p w:rsidR="00D1019B" w:rsidRPr="00D1019B" w:rsidRDefault="00D1019B" w:rsidP="00D1019B">
            <w:pPr>
              <w:rPr>
                <w:sz w:val="28"/>
                <w:szCs w:val="28"/>
              </w:rPr>
            </w:pPr>
            <w:r w:rsidRPr="00D1019B">
              <w:rPr>
                <w:sz w:val="28"/>
                <w:szCs w:val="28"/>
              </w:rPr>
              <w:t>Історія</w:t>
            </w:r>
          </w:p>
        </w:tc>
        <w:tc>
          <w:tcPr>
            <w:tcW w:w="1418" w:type="dxa"/>
          </w:tcPr>
          <w:p w:rsidR="00D1019B" w:rsidRPr="00D1019B" w:rsidRDefault="00D1019B" w:rsidP="00D1019B">
            <w:pPr>
              <w:rPr>
                <w:sz w:val="28"/>
                <w:szCs w:val="28"/>
              </w:rPr>
            </w:pPr>
            <w:r w:rsidRPr="00D1019B">
              <w:rPr>
                <w:sz w:val="28"/>
                <w:szCs w:val="28"/>
              </w:rPr>
              <w:t>Бурімова І.Я.</w:t>
            </w:r>
          </w:p>
        </w:tc>
        <w:tc>
          <w:tcPr>
            <w:tcW w:w="850" w:type="dxa"/>
          </w:tcPr>
          <w:p w:rsidR="00D1019B" w:rsidRPr="00D1019B" w:rsidRDefault="00D1019B" w:rsidP="00D1019B">
            <w:pPr>
              <w:rPr>
                <w:rFonts w:ascii="Aptos" w:hAnsi="Aptos"/>
              </w:rPr>
            </w:pPr>
            <w:r w:rsidRPr="00D1019B">
              <w:rPr>
                <w:rFonts w:ascii="Aptos" w:hAnsi="Aptos"/>
              </w:rPr>
              <w:t>8</w:t>
            </w:r>
          </w:p>
        </w:tc>
        <w:tc>
          <w:tcPr>
            <w:tcW w:w="730" w:type="dxa"/>
          </w:tcPr>
          <w:p w:rsidR="00D1019B" w:rsidRPr="00D1019B" w:rsidRDefault="00D1019B" w:rsidP="00D1019B">
            <w:pPr>
              <w:rPr>
                <w:rFonts w:ascii="Aptos" w:hAnsi="Aptos"/>
              </w:rPr>
            </w:pPr>
            <w:r w:rsidRPr="00D1019B">
              <w:rPr>
                <w:rFonts w:ascii="Aptos" w:hAnsi="Aptos"/>
              </w:rPr>
              <w:t>6</w:t>
            </w:r>
          </w:p>
        </w:tc>
        <w:tc>
          <w:tcPr>
            <w:tcW w:w="730" w:type="dxa"/>
          </w:tcPr>
          <w:p w:rsidR="00D1019B" w:rsidRPr="00D1019B" w:rsidRDefault="00D1019B" w:rsidP="00D1019B">
            <w:pPr>
              <w:rPr>
                <w:rFonts w:ascii="Aptos" w:hAnsi="Aptos"/>
              </w:rPr>
            </w:pPr>
            <w:r w:rsidRPr="00D1019B">
              <w:rPr>
                <w:rFonts w:ascii="Aptos" w:hAnsi="Aptos"/>
              </w:rPr>
              <w:t>1</w:t>
            </w:r>
          </w:p>
        </w:tc>
        <w:tc>
          <w:tcPr>
            <w:tcW w:w="850" w:type="dxa"/>
          </w:tcPr>
          <w:p w:rsidR="00D1019B" w:rsidRPr="00D1019B" w:rsidRDefault="00D1019B" w:rsidP="00D1019B">
            <w:pPr>
              <w:rPr>
                <w:rFonts w:ascii="Aptos" w:hAnsi="Aptos"/>
              </w:rPr>
            </w:pPr>
            <w:r w:rsidRPr="00D1019B">
              <w:rPr>
                <w:rFonts w:ascii="Aptos" w:hAnsi="Aptos"/>
              </w:rPr>
              <w:t>-</w:t>
            </w:r>
          </w:p>
        </w:tc>
        <w:tc>
          <w:tcPr>
            <w:tcW w:w="1312" w:type="dxa"/>
          </w:tcPr>
          <w:p w:rsidR="00D1019B" w:rsidRPr="00D1019B" w:rsidRDefault="00D1019B" w:rsidP="00D1019B">
            <w:pPr>
              <w:rPr>
                <w:rFonts w:ascii="Aptos" w:hAnsi="Aptos"/>
              </w:rPr>
            </w:pPr>
            <w:r w:rsidRPr="00D1019B">
              <w:rPr>
                <w:rFonts w:ascii="Aptos" w:hAnsi="Aptos"/>
              </w:rPr>
              <w:t>9</w:t>
            </w:r>
          </w:p>
        </w:tc>
      </w:tr>
      <w:tr w:rsidR="00D1019B" w:rsidRPr="00D1019B" w:rsidTr="00D1019B">
        <w:tc>
          <w:tcPr>
            <w:tcW w:w="1101" w:type="dxa"/>
          </w:tcPr>
          <w:p w:rsidR="00D1019B" w:rsidRPr="00D1019B" w:rsidRDefault="00D1019B" w:rsidP="00D1019B">
            <w:pPr>
              <w:rPr>
                <w:sz w:val="28"/>
                <w:szCs w:val="28"/>
              </w:rPr>
            </w:pPr>
            <w:r w:rsidRPr="00D1019B">
              <w:rPr>
                <w:sz w:val="28"/>
                <w:szCs w:val="28"/>
              </w:rPr>
              <w:lastRenderedPageBreak/>
              <w:t>11Б</w:t>
            </w:r>
          </w:p>
        </w:tc>
        <w:tc>
          <w:tcPr>
            <w:tcW w:w="1050" w:type="dxa"/>
          </w:tcPr>
          <w:p w:rsidR="00D1019B" w:rsidRPr="00D1019B" w:rsidRDefault="00D1019B" w:rsidP="00D1019B">
            <w:pPr>
              <w:rPr>
                <w:sz w:val="28"/>
                <w:szCs w:val="28"/>
              </w:rPr>
            </w:pPr>
            <w:r w:rsidRPr="00D1019B">
              <w:rPr>
                <w:sz w:val="28"/>
                <w:szCs w:val="28"/>
              </w:rPr>
              <w:t>28</w:t>
            </w:r>
          </w:p>
        </w:tc>
        <w:tc>
          <w:tcPr>
            <w:tcW w:w="1134" w:type="dxa"/>
          </w:tcPr>
          <w:p w:rsidR="00D1019B" w:rsidRPr="00D1019B" w:rsidRDefault="00D1019B" w:rsidP="00D1019B">
            <w:pPr>
              <w:rPr>
                <w:sz w:val="28"/>
                <w:szCs w:val="28"/>
              </w:rPr>
            </w:pPr>
            <w:r w:rsidRPr="00D1019B">
              <w:rPr>
                <w:sz w:val="28"/>
                <w:szCs w:val="28"/>
              </w:rPr>
              <w:t>19</w:t>
            </w:r>
          </w:p>
        </w:tc>
        <w:tc>
          <w:tcPr>
            <w:tcW w:w="1559" w:type="dxa"/>
          </w:tcPr>
          <w:p w:rsidR="00D1019B" w:rsidRPr="00D1019B" w:rsidRDefault="00D1019B" w:rsidP="00D1019B">
            <w:pPr>
              <w:rPr>
                <w:sz w:val="28"/>
                <w:szCs w:val="28"/>
              </w:rPr>
            </w:pPr>
            <w:r w:rsidRPr="00D1019B">
              <w:rPr>
                <w:sz w:val="28"/>
                <w:szCs w:val="28"/>
              </w:rPr>
              <w:t>Історія України</w:t>
            </w:r>
          </w:p>
        </w:tc>
        <w:tc>
          <w:tcPr>
            <w:tcW w:w="1418" w:type="dxa"/>
          </w:tcPr>
          <w:p w:rsidR="00D1019B" w:rsidRPr="00D1019B" w:rsidRDefault="00D1019B" w:rsidP="00D1019B">
            <w:pPr>
              <w:rPr>
                <w:sz w:val="28"/>
                <w:szCs w:val="28"/>
              </w:rPr>
            </w:pPr>
            <w:r w:rsidRPr="00D1019B">
              <w:rPr>
                <w:sz w:val="28"/>
                <w:szCs w:val="28"/>
              </w:rPr>
              <w:t>Станько О.А.</w:t>
            </w:r>
          </w:p>
        </w:tc>
        <w:tc>
          <w:tcPr>
            <w:tcW w:w="850" w:type="dxa"/>
          </w:tcPr>
          <w:p w:rsidR="00D1019B" w:rsidRPr="00D1019B" w:rsidRDefault="00D1019B" w:rsidP="00D1019B">
            <w:pPr>
              <w:rPr>
                <w:sz w:val="28"/>
                <w:szCs w:val="28"/>
              </w:rPr>
            </w:pPr>
            <w:r w:rsidRPr="00D1019B">
              <w:rPr>
                <w:sz w:val="28"/>
                <w:szCs w:val="28"/>
              </w:rPr>
              <w:t>1 -5%</w:t>
            </w:r>
          </w:p>
        </w:tc>
        <w:tc>
          <w:tcPr>
            <w:tcW w:w="730" w:type="dxa"/>
          </w:tcPr>
          <w:p w:rsidR="00D1019B" w:rsidRPr="00D1019B" w:rsidRDefault="00D1019B" w:rsidP="00D1019B">
            <w:pPr>
              <w:rPr>
                <w:sz w:val="28"/>
                <w:szCs w:val="28"/>
              </w:rPr>
            </w:pPr>
            <w:r w:rsidRPr="00D1019B">
              <w:rPr>
                <w:sz w:val="28"/>
                <w:szCs w:val="28"/>
              </w:rPr>
              <w:t>2 – 12%</w:t>
            </w:r>
          </w:p>
        </w:tc>
        <w:tc>
          <w:tcPr>
            <w:tcW w:w="730" w:type="dxa"/>
          </w:tcPr>
          <w:p w:rsidR="00D1019B" w:rsidRPr="00D1019B" w:rsidRDefault="00D1019B" w:rsidP="00D1019B">
            <w:pPr>
              <w:rPr>
                <w:sz w:val="28"/>
                <w:szCs w:val="28"/>
              </w:rPr>
            </w:pPr>
            <w:r w:rsidRPr="00D1019B">
              <w:rPr>
                <w:sz w:val="28"/>
                <w:szCs w:val="28"/>
              </w:rPr>
              <w:t>11 – 60%</w:t>
            </w:r>
          </w:p>
        </w:tc>
        <w:tc>
          <w:tcPr>
            <w:tcW w:w="850" w:type="dxa"/>
          </w:tcPr>
          <w:p w:rsidR="00D1019B" w:rsidRPr="00D1019B" w:rsidRDefault="00D1019B" w:rsidP="00D1019B">
            <w:pPr>
              <w:rPr>
                <w:sz w:val="28"/>
                <w:szCs w:val="28"/>
              </w:rPr>
            </w:pPr>
            <w:r w:rsidRPr="00D1019B">
              <w:rPr>
                <w:sz w:val="28"/>
                <w:szCs w:val="28"/>
              </w:rPr>
              <w:t>4 – 23%</w:t>
            </w:r>
          </w:p>
        </w:tc>
        <w:tc>
          <w:tcPr>
            <w:tcW w:w="1312" w:type="dxa"/>
          </w:tcPr>
          <w:p w:rsidR="00D1019B" w:rsidRPr="00D1019B" w:rsidRDefault="00D1019B" w:rsidP="00D1019B">
            <w:pPr>
              <w:rPr>
                <w:sz w:val="28"/>
                <w:szCs w:val="28"/>
              </w:rPr>
            </w:pPr>
            <w:r w:rsidRPr="00D1019B">
              <w:rPr>
                <w:sz w:val="28"/>
                <w:szCs w:val="28"/>
              </w:rPr>
              <w:t>5</w:t>
            </w:r>
          </w:p>
        </w:tc>
      </w:tr>
      <w:tr w:rsidR="00D1019B" w:rsidRPr="00D1019B" w:rsidTr="00D1019B">
        <w:tc>
          <w:tcPr>
            <w:tcW w:w="1101" w:type="dxa"/>
          </w:tcPr>
          <w:p w:rsidR="00D1019B" w:rsidRPr="00D1019B" w:rsidRDefault="00D1019B" w:rsidP="00D1019B">
            <w:pPr>
              <w:rPr>
                <w:sz w:val="28"/>
                <w:szCs w:val="28"/>
              </w:rPr>
            </w:pPr>
            <w:r w:rsidRPr="00D1019B">
              <w:rPr>
                <w:sz w:val="28"/>
                <w:szCs w:val="28"/>
              </w:rPr>
              <w:t>11В</w:t>
            </w:r>
          </w:p>
        </w:tc>
        <w:tc>
          <w:tcPr>
            <w:tcW w:w="1050" w:type="dxa"/>
          </w:tcPr>
          <w:p w:rsidR="00D1019B" w:rsidRPr="00D1019B" w:rsidRDefault="00D1019B" w:rsidP="00D1019B">
            <w:pPr>
              <w:jc w:val="center"/>
              <w:rPr>
                <w:sz w:val="28"/>
                <w:szCs w:val="28"/>
              </w:rPr>
            </w:pPr>
            <w:r w:rsidRPr="00D1019B">
              <w:rPr>
                <w:sz w:val="28"/>
                <w:szCs w:val="28"/>
              </w:rPr>
              <w:t>24</w:t>
            </w:r>
          </w:p>
        </w:tc>
        <w:tc>
          <w:tcPr>
            <w:tcW w:w="1134" w:type="dxa"/>
          </w:tcPr>
          <w:p w:rsidR="00D1019B" w:rsidRPr="00D1019B" w:rsidRDefault="00D1019B" w:rsidP="00D1019B">
            <w:pPr>
              <w:jc w:val="center"/>
              <w:rPr>
                <w:sz w:val="28"/>
                <w:szCs w:val="28"/>
              </w:rPr>
            </w:pPr>
            <w:r w:rsidRPr="00D1019B">
              <w:rPr>
                <w:sz w:val="28"/>
                <w:szCs w:val="28"/>
              </w:rPr>
              <w:t>17</w:t>
            </w:r>
          </w:p>
        </w:tc>
        <w:tc>
          <w:tcPr>
            <w:tcW w:w="1559" w:type="dxa"/>
          </w:tcPr>
          <w:p w:rsidR="00D1019B" w:rsidRPr="00D1019B" w:rsidRDefault="00D1019B" w:rsidP="00D1019B">
            <w:pPr>
              <w:jc w:val="center"/>
              <w:rPr>
                <w:sz w:val="28"/>
                <w:szCs w:val="28"/>
              </w:rPr>
            </w:pPr>
            <w:r w:rsidRPr="00D1019B">
              <w:rPr>
                <w:sz w:val="28"/>
                <w:szCs w:val="28"/>
              </w:rPr>
              <w:t>Історія</w:t>
            </w:r>
          </w:p>
        </w:tc>
        <w:tc>
          <w:tcPr>
            <w:tcW w:w="1418" w:type="dxa"/>
          </w:tcPr>
          <w:p w:rsidR="00D1019B" w:rsidRPr="00D1019B" w:rsidRDefault="00D1019B" w:rsidP="00D1019B">
            <w:pPr>
              <w:jc w:val="center"/>
              <w:rPr>
                <w:sz w:val="28"/>
                <w:szCs w:val="28"/>
              </w:rPr>
            </w:pPr>
            <w:r w:rsidRPr="00D1019B">
              <w:rPr>
                <w:sz w:val="28"/>
                <w:szCs w:val="28"/>
              </w:rPr>
              <w:t>Шевчук З.В</w:t>
            </w:r>
          </w:p>
        </w:tc>
        <w:tc>
          <w:tcPr>
            <w:tcW w:w="850" w:type="dxa"/>
          </w:tcPr>
          <w:p w:rsidR="00D1019B" w:rsidRPr="00D1019B" w:rsidRDefault="00D1019B" w:rsidP="00D1019B">
            <w:pPr>
              <w:jc w:val="center"/>
              <w:rPr>
                <w:sz w:val="28"/>
                <w:szCs w:val="28"/>
              </w:rPr>
            </w:pPr>
          </w:p>
        </w:tc>
        <w:tc>
          <w:tcPr>
            <w:tcW w:w="730" w:type="dxa"/>
          </w:tcPr>
          <w:p w:rsidR="00D1019B" w:rsidRPr="00D1019B" w:rsidRDefault="00D1019B" w:rsidP="00D1019B">
            <w:pPr>
              <w:jc w:val="center"/>
              <w:rPr>
                <w:sz w:val="28"/>
                <w:szCs w:val="28"/>
              </w:rPr>
            </w:pPr>
          </w:p>
        </w:tc>
        <w:tc>
          <w:tcPr>
            <w:tcW w:w="730" w:type="dxa"/>
          </w:tcPr>
          <w:p w:rsidR="00D1019B" w:rsidRPr="00D1019B" w:rsidRDefault="00D1019B" w:rsidP="00D1019B">
            <w:pPr>
              <w:jc w:val="center"/>
              <w:rPr>
                <w:sz w:val="28"/>
                <w:szCs w:val="28"/>
              </w:rPr>
            </w:pPr>
          </w:p>
        </w:tc>
        <w:tc>
          <w:tcPr>
            <w:tcW w:w="850" w:type="dxa"/>
          </w:tcPr>
          <w:p w:rsidR="00D1019B" w:rsidRPr="00D1019B" w:rsidRDefault="00D1019B" w:rsidP="00D1019B">
            <w:pPr>
              <w:jc w:val="center"/>
              <w:rPr>
                <w:sz w:val="28"/>
                <w:szCs w:val="28"/>
              </w:rPr>
            </w:pPr>
          </w:p>
        </w:tc>
        <w:tc>
          <w:tcPr>
            <w:tcW w:w="1312" w:type="dxa"/>
          </w:tcPr>
          <w:p w:rsidR="00D1019B" w:rsidRPr="00D1019B" w:rsidRDefault="00D1019B" w:rsidP="00D1019B">
            <w:pPr>
              <w:jc w:val="center"/>
              <w:rPr>
                <w:sz w:val="28"/>
                <w:szCs w:val="28"/>
              </w:rPr>
            </w:pPr>
          </w:p>
        </w:tc>
      </w:tr>
      <w:tr w:rsidR="00D1019B" w:rsidRPr="00D1019B" w:rsidTr="00D1019B">
        <w:tc>
          <w:tcPr>
            <w:tcW w:w="1101" w:type="dxa"/>
          </w:tcPr>
          <w:p w:rsidR="00D1019B" w:rsidRPr="00D1019B" w:rsidRDefault="00D1019B" w:rsidP="00D1019B">
            <w:pPr>
              <w:rPr>
                <w:sz w:val="28"/>
                <w:szCs w:val="28"/>
              </w:rPr>
            </w:pPr>
          </w:p>
        </w:tc>
        <w:tc>
          <w:tcPr>
            <w:tcW w:w="1050" w:type="dxa"/>
          </w:tcPr>
          <w:p w:rsidR="00D1019B" w:rsidRPr="00D1019B" w:rsidRDefault="00D1019B" w:rsidP="00D1019B">
            <w:pPr>
              <w:jc w:val="center"/>
              <w:rPr>
                <w:sz w:val="28"/>
                <w:szCs w:val="28"/>
              </w:rPr>
            </w:pPr>
          </w:p>
        </w:tc>
        <w:tc>
          <w:tcPr>
            <w:tcW w:w="1134" w:type="dxa"/>
          </w:tcPr>
          <w:p w:rsidR="00D1019B" w:rsidRPr="00D1019B" w:rsidRDefault="00D1019B" w:rsidP="00D1019B">
            <w:pPr>
              <w:jc w:val="center"/>
              <w:rPr>
                <w:sz w:val="28"/>
                <w:szCs w:val="28"/>
              </w:rPr>
            </w:pPr>
          </w:p>
        </w:tc>
        <w:tc>
          <w:tcPr>
            <w:tcW w:w="1559" w:type="dxa"/>
          </w:tcPr>
          <w:p w:rsidR="00D1019B" w:rsidRPr="00D1019B" w:rsidRDefault="00D1019B" w:rsidP="00D1019B">
            <w:pPr>
              <w:jc w:val="center"/>
              <w:rPr>
                <w:sz w:val="28"/>
                <w:szCs w:val="28"/>
              </w:rPr>
            </w:pPr>
          </w:p>
        </w:tc>
        <w:tc>
          <w:tcPr>
            <w:tcW w:w="1418" w:type="dxa"/>
          </w:tcPr>
          <w:p w:rsidR="00D1019B" w:rsidRPr="00D1019B" w:rsidRDefault="00D1019B" w:rsidP="00D1019B">
            <w:pPr>
              <w:jc w:val="center"/>
              <w:rPr>
                <w:sz w:val="28"/>
                <w:szCs w:val="28"/>
              </w:rPr>
            </w:pPr>
          </w:p>
        </w:tc>
        <w:tc>
          <w:tcPr>
            <w:tcW w:w="850" w:type="dxa"/>
          </w:tcPr>
          <w:p w:rsidR="00D1019B" w:rsidRPr="00D1019B" w:rsidRDefault="00D1019B" w:rsidP="00D1019B">
            <w:pPr>
              <w:jc w:val="center"/>
              <w:rPr>
                <w:sz w:val="28"/>
                <w:szCs w:val="28"/>
              </w:rPr>
            </w:pPr>
          </w:p>
        </w:tc>
        <w:tc>
          <w:tcPr>
            <w:tcW w:w="730" w:type="dxa"/>
          </w:tcPr>
          <w:p w:rsidR="00D1019B" w:rsidRPr="00D1019B" w:rsidRDefault="00D1019B" w:rsidP="00D1019B">
            <w:pPr>
              <w:jc w:val="center"/>
              <w:rPr>
                <w:sz w:val="28"/>
                <w:szCs w:val="28"/>
              </w:rPr>
            </w:pPr>
          </w:p>
        </w:tc>
        <w:tc>
          <w:tcPr>
            <w:tcW w:w="730" w:type="dxa"/>
          </w:tcPr>
          <w:p w:rsidR="00D1019B" w:rsidRPr="00D1019B" w:rsidRDefault="00D1019B" w:rsidP="00D1019B">
            <w:pPr>
              <w:jc w:val="center"/>
              <w:rPr>
                <w:sz w:val="28"/>
                <w:szCs w:val="28"/>
              </w:rPr>
            </w:pPr>
          </w:p>
        </w:tc>
        <w:tc>
          <w:tcPr>
            <w:tcW w:w="850" w:type="dxa"/>
          </w:tcPr>
          <w:p w:rsidR="00D1019B" w:rsidRPr="00D1019B" w:rsidRDefault="00D1019B" w:rsidP="00D1019B">
            <w:pPr>
              <w:jc w:val="center"/>
              <w:rPr>
                <w:sz w:val="28"/>
                <w:szCs w:val="28"/>
              </w:rPr>
            </w:pPr>
          </w:p>
        </w:tc>
        <w:tc>
          <w:tcPr>
            <w:tcW w:w="1312" w:type="dxa"/>
          </w:tcPr>
          <w:p w:rsidR="00D1019B" w:rsidRPr="00D1019B" w:rsidRDefault="00D1019B" w:rsidP="00D1019B">
            <w:pPr>
              <w:jc w:val="center"/>
              <w:rPr>
                <w:sz w:val="28"/>
                <w:szCs w:val="28"/>
              </w:rPr>
            </w:pPr>
          </w:p>
        </w:tc>
      </w:tr>
    </w:tbl>
    <w:p w:rsidR="00D1019B" w:rsidRPr="00D1019B" w:rsidRDefault="00D1019B" w:rsidP="00D1019B">
      <w:r w:rsidRPr="00D1019B">
        <w:t>9 клас англійська мова</w:t>
      </w:r>
    </w:p>
    <w:tbl>
      <w:tblPr>
        <w:tblStyle w:val="a5"/>
        <w:tblW w:w="10598" w:type="dxa"/>
        <w:tblLook w:val="04A0" w:firstRow="1" w:lastRow="0" w:firstColumn="1" w:lastColumn="0" w:noHBand="0" w:noVBand="1"/>
      </w:tblPr>
      <w:tblGrid>
        <w:gridCol w:w="1101"/>
        <w:gridCol w:w="992"/>
        <w:gridCol w:w="1134"/>
        <w:gridCol w:w="1559"/>
        <w:gridCol w:w="1418"/>
        <w:gridCol w:w="850"/>
        <w:gridCol w:w="709"/>
        <w:gridCol w:w="709"/>
        <w:gridCol w:w="850"/>
        <w:gridCol w:w="1276"/>
      </w:tblGrid>
      <w:tr w:rsidR="00D1019B" w:rsidRPr="00D1019B" w:rsidTr="00D1019B">
        <w:tc>
          <w:tcPr>
            <w:tcW w:w="1101" w:type="dxa"/>
            <w:vMerge w:val="restart"/>
          </w:tcPr>
          <w:p w:rsidR="00D1019B" w:rsidRPr="00D1019B" w:rsidRDefault="00D1019B" w:rsidP="00D1019B">
            <w:r w:rsidRPr="00D1019B">
              <w:t>клас</w:t>
            </w:r>
          </w:p>
        </w:tc>
        <w:tc>
          <w:tcPr>
            <w:tcW w:w="992" w:type="dxa"/>
            <w:vMerge w:val="restart"/>
          </w:tcPr>
          <w:p w:rsidR="00D1019B" w:rsidRPr="00D1019B" w:rsidRDefault="00D1019B" w:rsidP="00D1019B">
            <w:r w:rsidRPr="00D1019B">
              <w:t>Всього учнів</w:t>
            </w:r>
          </w:p>
        </w:tc>
        <w:tc>
          <w:tcPr>
            <w:tcW w:w="1134" w:type="dxa"/>
            <w:vMerge w:val="restart"/>
          </w:tcPr>
          <w:p w:rsidR="00D1019B" w:rsidRPr="00D1019B" w:rsidRDefault="00D1019B" w:rsidP="00D1019B">
            <w:r w:rsidRPr="00D1019B">
              <w:t>писало</w:t>
            </w:r>
          </w:p>
        </w:tc>
        <w:tc>
          <w:tcPr>
            <w:tcW w:w="1559" w:type="dxa"/>
            <w:vMerge w:val="restart"/>
          </w:tcPr>
          <w:p w:rsidR="00D1019B" w:rsidRPr="00D1019B" w:rsidRDefault="00D1019B" w:rsidP="00D1019B">
            <w:r w:rsidRPr="00D1019B">
              <w:t>предмет</w:t>
            </w:r>
          </w:p>
        </w:tc>
        <w:tc>
          <w:tcPr>
            <w:tcW w:w="1418" w:type="dxa"/>
            <w:vMerge w:val="restart"/>
          </w:tcPr>
          <w:p w:rsidR="00D1019B" w:rsidRPr="00D1019B" w:rsidRDefault="00D1019B" w:rsidP="00D1019B">
            <w:r w:rsidRPr="00D1019B">
              <w:t>учитель</w:t>
            </w:r>
          </w:p>
        </w:tc>
        <w:tc>
          <w:tcPr>
            <w:tcW w:w="3118" w:type="dxa"/>
            <w:gridSpan w:val="4"/>
          </w:tcPr>
          <w:p w:rsidR="00D1019B" w:rsidRPr="00D1019B" w:rsidRDefault="00D1019B" w:rsidP="00D1019B">
            <w:r w:rsidRPr="00D1019B">
              <w:t>Результати контрольних робіт за І семестр</w:t>
            </w:r>
          </w:p>
        </w:tc>
        <w:tc>
          <w:tcPr>
            <w:tcW w:w="1276" w:type="dxa"/>
            <w:vMerge w:val="restart"/>
          </w:tcPr>
          <w:p w:rsidR="00D1019B" w:rsidRPr="00D1019B" w:rsidRDefault="00D1019B" w:rsidP="00D1019B">
            <w:r w:rsidRPr="00D1019B">
              <w:t>Середній бал</w:t>
            </w:r>
          </w:p>
        </w:tc>
      </w:tr>
      <w:tr w:rsidR="00D1019B" w:rsidRPr="00D1019B" w:rsidTr="00D1019B">
        <w:tc>
          <w:tcPr>
            <w:tcW w:w="1101" w:type="dxa"/>
            <w:vMerge/>
          </w:tcPr>
          <w:p w:rsidR="00D1019B" w:rsidRPr="00D1019B" w:rsidRDefault="00D1019B" w:rsidP="00D1019B"/>
        </w:tc>
        <w:tc>
          <w:tcPr>
            <w:tcW w:w="992" w:type="dxa"/>
            <w:vMerge/>
          </w:tcPr>
          <w:p w:rsidR="00D1019B" w:rsidRPr="00D1019B" w:rsidRDefault="00D1019B" w:rsidP="00D1019B"/>
        </w:tc>
        <w:tc>
          <w:tcPr>
            <w:tcW w:w="1134" w:type="dxa"/>
            <w:vMerge/>
          </w:tcPr>
          <w:p w:rsidR="00D1019B" w:rsidRPr="00D1019B" w:rsidRDefault="00D1019B" w:rsidP="00D1019B"/>
        </w:tc>
        <w:tc>
          <w:tcPr>
            <w:tcW w:w="1559" w:type="dxa"/>
            <w:vMerge/>
          </w:tcPr>
          <w:p w:rsidR="00D1019B" w:rsidRPr="00D1019B" w:rsidRDefault="00D1019B" w:rsidP="00D1019B"/>
        </w:tc>
        <w:tc>
          <w:tcPr>
            <w:tcW w:w="1418" w:type="dxa"/>
            <w:vMerge/>
          </w:tcPr>
          <w:p w:rsidR="00D1019B" w:rsidRPr="00D1019B" w:rsidRDefault="00D1019B" w:rsidP="00D1019B"/>
        </w:tc>
        <w:tc>
          <w:tcPr>
            <w:tcW w:w="850" w:type="dxa"/>
          </w:tcPr>
          <w:p w:rsidR="00D1019B" w:rsidRPr="00D1019B" w:rsidRDefault="00D1019B" w:rsidP="00D1019B">
            <w:r w:rsidRPr="00D1019B">
              <w:t>В</w:t>
            </w:r>
          </w:p>
        </w:tc>
        <w:tc>
          <w:tcPr>
            <w:tcW w:w="709" w:type="dxa"/>
          </w:tcPr>
          <w:p w:rsidR="00D1019B" w:rsidRPr="00D1019B" w:rsidRDefault="00D1019B" w:rsidP="00D1019B">
            <w:r w:rsidRPr="00D1019B">
              <w:t>Д</w:t>
            </w:r>
          </w:p>
        </w:tc>
        <w:tc>
          <w:tcPr>
            <w:tcW w:w="709" w:type="dxa"/>
          </w:tcPr>
          <w:p w:rsidR="00D1019B" w:rsidRPr="00D1019B" w:rsidRDefault="00D1019B" w:rsidP="00D1019B">
            <w:r w:rsidRPr="00D1019B">
              <w:t>С</w:t>
            </w:r>
          </w:p>
        </w:tc>
        <w:tc>
          <w:tcPr>
            <w:tcW w:w="850" w:type="dxa"/>
          </w:tcPr>
          <w:p w:rsidR="00D1019B" w:rsidRPr="00D1019B" w:rsidRDefault="00D1019B" w:rsidP="00D1019B">
            <w:r w:rsidRPr="00D1019B">
              <w:t>П</w:t>
            </w:r>
          </w:p>
        </w:tc>
        <w:tc>
          <w:tcPr>
            <w:tcW w:w="1276" w:type="dxa"/>
            <w:vMerge/>
          </w:tcPr>
          <w:p w:rsidR="00D1019B" w:rsidRPr="00D1019B" w:rsidRDefault="00D1019B" w:rsidP="00D1019B"/>
        </w:tc>
      </w:tr>
      <w:tr w:rsidR="00D1019B" w:rsidRPr="00D1019B" w:rsidTr="00D1019B">
        <w:tc>
          <w:tcPr>
            <w:tcW w:w="1101" w:type="dxa"/>
          </w:tcPr>
          <w:p w:rsidR="00D1019B" w:rsidRPr="00D1019B" w:rsidRDefault="00D1019B" w:rsidP="00D1019B">
            <w:r w:rsidRPr="00D1019B">
              <w:t>9А</w:t>
            </w:r>
          </w:p>
        </w:tc>
        <w:tc>
          <w:tcPr>
            <w:tcW w:w="992" w:type="dxa"/>
          </w:tcPr>
          <w:p w:rsidR="00D1019B" w:rsidRPr="00D1019B" w:rsidRDefault="00D1019B" w:rsidP="00D1019B">
            <w:pPr>
              <w:rPr>
                <w:sz w:val="28"/>
                <w:szCs w:val="28"/>
              </w:rPr>
            </w:pPr>
          </w:p>
          <w:p w:rsidR="00D1019B" w:rsidRPr="00D1019B" w:rsidRDefault="00D1019B" w:rsidP="00D1019B">
            <w:pPr>
              <w:rPr>
                <w:sz w:val="28"/>
                <w:szCs w:val="28"/>
              </w:rPr>
            </w:pPr>
            <w:r w:rsidRPr="00D1019B">
              <w:rPr>
                <w:sz w:val="28"/>
                <w:szCs w:val="28"/>
              </w:rPr>
              <w:t>28</w:t>
            </w:r>
          </w:p>
        </w:tc>
        <w:tc>
          <w:tcPr>
            <w:tcW w:w="1134" w:type="dxa"/>
          </w:tcPr>
          <w:p w:rsidR="00D1019B" w:rsidRPr="00D1019B" w:rsidRDefault="00D1019B" w:rsidP="00D1019B">
            <w:pPr>
              <w:rPr>
                <w:sz w:val="28"/>
                <w:szCs w:val="28"/>
              </w:rPr>
            </w:pPr>
          </w:p>
          <w:p w:rsidR="00D1019B" w:rsidRPr="00D1019B" w:rsidRDefault="00D1019B" w:rsidP="00D1019B">
            <w:pPr>
              <w:rPr>
                <w:sz w:val="28"/>
                <w:szCs w:val="28"/>
              </w:rPr>
            </w:pPr>
            <w:r w:rsidRPr="00D1019B">
              <w:rPr>
                <w:sz w:val="28"/>
                <w:szCs w:val="28"/>
              </w:rPr>
              <w:t>21</w:t>
            </w:r>
          </w:p>
        </w:tc>
        <w:tc>
          <w:tcPr>
            <w:tcW w:w="1559" w:type="dxa"/>
          </w:tcPr>
          <w:p w:rsidR="00D1019B" w:rsidRPr="00D1019B" w:rsidRDefault="00D1019B" w:rsidP="00D1019B">
            <w:pPr>
              <w:rPr>
                <w:sz w:val="28"/>
                <w:szCs w:val="28"/>
              </w:rPr>
            </w:pPr>
            <w:r w:rsidRPr="00D1019B">
              <w:rPr>
                <w:sz w:val="28"/>
                <w:szCs w:val="28"/>
              </w:rPr>
              <w:t>англійська мова</w:t>
            </w:r>
          </w:p>
        </w:tc>
        <w:tc>
          <w:tcPr>
            <w:tcW w:w="1418" w:type="dxa"/>
          </w:tcPr>
          <w:p w:rsidR="00D1019B" w:rsidRPr="00D1019B" w:rsidRDefault="00D1019B" w:rsidP="00D1019B">
            <w:pPr>
              <w:rPr>
                <w:sz w:val="28"/>
                <w:szCs w:val="28"/>
              </w:rPr>
            </w:pPr>
          </w:p>
          <w:p w:rsidR="00D1019B" w:rsidRPr="00D1019B" w:rsidRDefault="00D1019B" w:rsidP="00D1019B">
            <w:pPr>
              <w:rPr>
                <w:sz w:val="28"/>
                <w:szCs w:val="28"/>
              </w:rPr>
            </w:pPr>
            <w:r w:rsidRPr="00D1019B">
              <w:rPr>
                <w:sz w:val="28"/>
                <w:szCs w:val="28"/>
              </w:rPr>
              <w:t>Шульган Н.П.</w:t>
            </w:r>
          </w:p>
        </w:tc>
        <w:tc>
          <w:tcPr>
            <w:tcW w:w="850" w:type="dxa"/>
          </w:tcPr>
          <w:p w:rsidR="00D1019B" w:rsidRPr="00D1019B" w:rsidRDefault="00D1019B" w:rsidP="00D1019B">
            <w:pPr>
              <w:rPr>
                <w:sz w:val="28"/>
                <w:szCs w:val="28"/>
              </w:rPr>
            </w:pPr>
            <w:r w:rsidRPr="00D1019B">
              <w:rPr>
                <w:sz w:val="28"/>
                <w:szCs w:val="28"/>
              </w:rPr>
              <w:t>8</w:t>
            </w:r>
          </w:p>
        </w:tc>
        <w:tc>
          <w:tcPr>
            <w:tcW w:w="709" w:type="dxa"/>
          </w:tcPr>
          <w:p w:rsidR="00D1019B" w:rsidRPr="00D1019B" w:rsidRDefault="00D1019B" w:rsidP="00D1019B">
            <w:pPr>
              <w:rPr>
                <w:sz w:val="28"/>
                <w:szCs w:val="28"/>
              </w:rPr>
            </w:pPr>
            <w:r w:rsidRPr="00D1019B">
              <w:rPr>
                <w:sz w:val="28"/>
                <w:szCs w:val="28"/>
              </w:rPr>
              <w:t>8</w:t>
            </w:r>
          </w:p>
        </w:tc>
        <w:tc>
          <w:tcPr>
            <w:tcW w:w="709" w:type="dxa"/>
          </w:tcPr>
          <w:p w:rsidR="00D1019B" w:rsidRPr="00D1019B" w:rsidRDefault="00D1019B" w:rsidP="00D1019B">
            <w:pPr>
              <w:rPr>
                <w:sz w:val="28"/>
                <w:szCs w:val="28"/>
              </w:rPr>
            </w:pPr>
            <w:r w:rsidRPr="00D1019B">
              <w:rPr>
                <w:sz w:val="28"/>
                <w:szCs w:val="28"/>
              </w:rPr>
              <w:t>5</w:t>
            </w:r>
          </w:p>
        </w:tc>
        <w:tc>
          <w:tcPr>
            <w:tcW w:w="850" w:type="dxa"/>
          </w:tcPr>
          <w:p w:rsidR="00D1019B" w:rsidRPr="00D1019B" w:rsidRDefault="00D1019B" w:rsidP="00D1019B">
            <w:pPr>
              <w:rPr>
                <w:sz w:val="28"/>
                <w:szCs w:val="28"/>
              </w:rPr>
            </w:pPr>
            <w:r w:rsidRPr="00D1019B">
              <w:rPr>
                <w:sz w:val="28"/>
                <w:szCs w:val="28"/>
              </w:rPr>
              <w:t>-</w:t>
            </w:r>
          </w:p>
        </w:tc>
        <w:tc>
          <w:tcPr>
            <w:tcW w:w="1276" w:type="dxa"/>
          </w:tcPr>
          <w:p w:rsidR="00D1019B" w:rsidRPr="00D1019B" w:rsidRDefault="00D1019B" w:rsidP="00D1019B">
            <w:pPr>
              <w:rPr>
                <w:sz w:val="28"/>
                <w:szCs w:val="28"/>
              </w:rPr>
            </w:pPr>
            <w:r w:rsidRPr="00D1019B">
              <w:rPr>
                <w:sz w:val="28"/>
                <w:szCs w:val="28"/>
              </w:rPr>
              <w:t>9</w:t>
            </w:r>
          </w:p>
        </w:tc>
      </w:tr>
      <w:tr w:rsidR="00D1019B" w:rsidRPr="00D1019B" w:rsidTr="00D1019B">
        <w:tc>
          <w:tcPr>
            <w:tcW w:w="1101" w:type="dxa"/>
          </w:tcPr>
          <w:p w:rsidR="00D1019B" w:rsidRPr="00D1019B" w:rsidRDefault="00D1019B" w:rsidP="00D1019B">
            <w:r w:rsidRPr="00D1019B">
              <w:t>9б</w:t>
            </w:r>
          </w:p>
        </w:tc>
        <w:tc>
          <w:tcPr>
            <w:tcW w:w="992" w:type="dxa"/>
            <w:vAlign w:val="bottom"/>
          </w:tcPr>
          <w:p w:rsidR="00D1019B" w:rsidRPr="00D1019B" w:rsidRDefault="00D1019B" w:rsidP="00D1019B">
            <w:pPr>
              <w:jc w:val="center"/>
              <w:rPr>
                <w:rFonts w:ascii="Calibri" w:hAnsi="Calibri" w:cs="Calibri"/>
                <w:color w:val="000000"/>
                <w:lang w:eastAsia="uk-UA"/>
              </w:rPr>
            </w:pPr>
            <w:r w:rsidRPr="00D1019B">
              <w:rPr>
                <w:rFonts w:ascii="Calibri" w:hAnsi="Calibri" w:cs="Calibri"/>
                <w:color w:val="000000"/>
                <w:lang w:eastAsia="uk-UA"/>
              </w:rPr>
              <w:t>36</w:t>
            </w:r>
          </w:p>
        </w:tc>
        <w:tc>
          <w:tcPr>
            <w:tcW w:w="1134"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39</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center"/>
              <w:rPr>
                <w:rFonts w:ascii="Calibri" w:hAnsi="Calibri" w:cs="Calibri"/>
                <w:color w:val="000000"/>
                <w:lang w:eastAsia="uk-UA"/>
              </w:rPr>
            </w:pPr>
            <w:r w:rsidRPr="00D1019B">
              <w:rPr>
                <w:rFonts w:ascii="Calibri" w:hAnsi="Calibri" w:cs="Calibri"/>
                <w:color w:val="000000"/>
                <w:lang w:eastAsia="uk-UA"/>
              </w:rPr>
              <w:t>3</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3</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12</w:t>
            </w:r>
          </w:p>
        </w:tc>
        <w:tc>
          <w:tcPr>
            <w:tcW w:w="850"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0</w:t>
            </w: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9В</w:t>
            </w:r>
          </w:p>
        </w:tc>
        <w:tc>
          <w:tcPr>
            <w:tcW w:w="992" w:type="dxa"/>
          </w:tcPr>
          <w:p w:rsidR="00D1019B" w:rsidRPr="00D1019B" w:rsidRDefault="00D1019B" w:rsidP="00D1019B">
            <w:r w:rsidRPr="00D1019B">
              <w:t>39</w:t>
            </w:r>
          </w:p>
        </w:tc>
        <w:tc>
          <w:tcPr>
            <w:tcW w:w="1134" w:type="dxa"/>
          </w:tcPr>
          <w:p w:rsidR="00D1019B" w:rsidRPr="00D1019B" w:rsidRDefault="00D1019B" w:rsidP="00D1019B">
            <w:r w:rsidRPr="00D1019B">
              <w:t>14</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1</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6</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7</w:t>
            </w:r>
          </w:p>
        </w:tc>
        <w:tc>
          <w:tcPr>
            <w:tcW w:w="850"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0</w:t>
            </w: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11А</w:t>
            </w:r>
          </w:p>
        </w:tc>
        <w:tc>
          <w:tcPr>
            <w:tcW w:w="992" w:type="dxa"/>
          </w:tcPr>
          <w:p w:rsidR="00D1019B" w:rsidRPr="00D1019B" w:rsidRDefault="00D1019B" w:rsidP="00D1019B">
            <w:r w:rsidRPr="00D1019B">
              <w:t>34</w:t>
            </w:r>
          </w:p>
        </w:tc>
        <w:tc>
          <w:tcPr>
            <w:tcW w:w="1134" w:type="dxa"/>
          </w:tcPr>
          <w:p w:rsidR="00D1019B" w:rsidRPr="00D1019B" w:rsidRDefault="00D1019B" w:rsidP="00D1019B">
            <w:r w:rsidRPr="00D1019B">
              <w:t>15</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Смолинець Н.С.</w:t>
            </w:r>
          </w:p>
        </w:tc>
        <w:tc>
          <w:tcPr>
            <w:tcW w:w="850" w:type="dxa"/>
          </w:tcPr>
          <w:p w:rsidR="00D1019B" w:rsidRPr="00D1019B" w:rsidRDefault="00D1019B" w:rsidP="00D1019B">
            <w:pPr>
              <w:rPr>
                <w:sz w:val="28"/>
                <w:szCs w:val="28"/>
              </w:rPr>
            </w:pPr>
            <w:r w:rsidRPr="00D1019B">
              <w:rPr>
                <w:sz w:val="28"/>
                <w:szCs w:val="28"/>
              </w:rPr>
              <w:t>1</w:t>
            </w:r>
          </w:p>
        </w:tc>
        <w:tc>
          <w:tcPr>
            <w:tcW w:w="709" w:type="dxa"/>
          </w:tcPr>
          <w:p w:rsidR="00D1019B" w:rsidRPr="00D1019B" w:rsidRDefault="00D1019B" w:rsidP="00D1019B">
            <w:pPr>
              <w:rPr>
                <w:sz w:val="28"/>
                <w:szCs w:val="28"/>
              </w:rPr>
            </w:pPr>
            <w:r w:rsidRPr="00D1019B">
              <w:rPr>
                <w:sz w:val="28"/>
                <w:szCs w:val="28"/>
              </w:rPr>
              <w:t>8</w:t>
            </w:r>
          </w:p>
        </w:tc>
        <w:tc>
          <w:tcPr>
            <w:tcW w:w="709" w:type="dxa"/>
          </w:tcPr>
          <w:p w:rsidR="00D1019B" w:rsidRPr="00D1019B" w:rsidRDefault="00D1019B" w:rsidP="00D1019B">
            <w:pPr>
              <w:rPr>
                <w:sz w:val="28"/>
                <w:szCs w:val="28"/>
              </w:rPr>
            </w:pPr>
            <w:r w:rsidRPr="00D1019B">
              <w:rPr>
                <w:sz w:val="28"/>
                <w:szCs w:val="28"/>
              </w:rPr>
              <w:t>6</w:t>
            </w:r>
          </w:p>
        </w:tc>
        <w:tc>
          <w:tcPr>
            <w:tcW w:w="850" w:type="dxa"/>
          </w:tcPr>
          <w:p w:rsidR="00D1019B" w:rsidRPr="00D1019B" w:rsidRDefault="00D1019B" w:rsidP="00D1019B">
            <w:pPr>
              <w:rPr>
                <w:sz w:val="28"/>
                <w:szCs w:val="28"/>
              </w:rPr>
            </w:pPr>
            <w:r w:rsidRPr="00D1019B">
              <w:rPr>
                <w:sz w:val="28"/>
                <w:szCs w:val="28"/>
              </w:rPr>
              <w:t>0</w:t>
            </w:r>
          </w:p>
        </w:tc>
        <w:tc>
          <w:tcPr>
            <w:tcW w:w="1276" w:type="dxa"/>
          </w:tcPr>
          <w:p w:rsidR="00D1019B" w:rsidRPr="00D1019B" w:rsidRDefault="00D1019B" w:rsidP="00D1019B">
            <w:pPr>
              <w:rPr>
                <w:sz w:val="28"/>
                <w:szCs w:val="28"/>
              </w:rPr>
            </w:pPr>
            <w:r w:rsidRPr="00D1019B">
              <w:rPr>
                <w:sz w:val="28"/>
                <w:szCs w:val="28"/>
              </w:rPr>
              <w:t>7,0</w:t>
            </w:r>
          </w:p>
        </w:tc>
      </w:tr>
      <w:tr w:rsidR="00D1019B" w:rsidRPr="00D1019B" w:rsidTr="00D1019B">
        <w:tc>
          <w:tcPr>
            <w:tcW w:w="1101" w:type="dxa"/>
          </w:tcPr>
          <w:p w:rsidR="00D1019B" w:rsidRPr="00D1019B" w:rsidRDefault="00D1019B" w:rsidP="00D1019B">
            <w:r w:rsidRPr="00D1019B">
              <w:t>11Б</w:t>
            </w:r>
          </w:p>
        </w:tc>
        <w:tc>
          <w:tcPr>
            <w:tcW w:w="992" w:type="dxa"/>
          </w:tcPr>
          <w:p w:rsidR="00D1019B" w:rsidRPr="00D1019B" w:rsidRDefault="00D1019B" w:rsidP="00D1019B">
            <w:r w:rsidRPr="00D1019B">
              <w:t>28</w:t>
            </w:r>
          </w:p>
        </w:tc>
        <w:tc>
          <w:tcPr>
            <w:tcW w:w="1134" w:type="dxa"/>
          </w:tcPr>
          <w:p w:rsidR="00D1019B" w:rsidRPr="00D1019B" w:rsidRDefault="00D1019B" w:rsidP="00D1019B">
            <w:r w:rsidRPr="00D1019B">
              <w:t>16</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1</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5</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11</w:t>
            </w:r>
          </w:p>
        </w:tc>
        <w:tc>
          <w:tcPr>
            <w:tcW w:w="850"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0</w:t>
            </w: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11В</w:t>
            </w:r>
          </w:p>
        </w:tc>
        <w:tc>
          <w:tcPr>
            <w:tcW w:w="992" w:type="dxa"/>
          </w:tcPr>
          <w:p w:rsidR="00D1019B" w:rsidRPr="00D1019B" w:rsidRDefault="00D1019B" w:rsidP="00D1019B">
            <w:r w:rsidRPr="00D1019B">
              <w:t>27</w:t>
            </w:r>
          </w:p>
        </w:tc>
        <w:tc>
          <w:tcPr>
            <w:tcW w:w="1134" w:type="dxa"/>
          </w:tcPr>
          <w:p w:rsidR="00D1019B" w:rsidRPr="00D1019B" w:rsidRDefault="00D1019B" w:rsidP="00D1019B">
            <w:r w:rsidRPr="00D1019B">
              <w:t>12</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1</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10</w:t>
            </w:r>
          </w:p>
        </w:tc>
        <w:tc>
          <w:tcPr>
            <w:tcW w:w="709"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6</w:t>
            </w:r>
          </w:p>
        </w:tc>
        <w:tc>
          <w:tcPr>
            <w:tcW w:w="850"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0</w:t>
            </w: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tc>
        <w:tc>
          <w:tcPr>
            <w:tcW w:w="992" w:type="dxa"/>
          </w:tcPr>
          <w:p w:rsidR="00D1019B" w:rsidRPr="00D1019B" w:rsidRDefault="00D1019B" w:rsidP="00D1019B"/>
        </w:tc>
        <w:tc>
          <w:tcPr>
            <w:tcW w:w="1134" w:type="dxa"/>
          </w:tcPr>
          <w:p w:rsidR="00D1019B" w:rsidRPr="00D1019B" w:rsidRDefault="00D1019B" w:rsidP="00D1019B"/>
        </w:tc>
        <w:tc>
          <w:tcPr>
            <w:tcW w:w="1559" w:type="dxa"/>
          </w:tcPr>
          <w:p w:rsidR="00D1019B" w:rsidRPr="00D1019B" w:rsidRDefault="00D1019B" w:rsidP="00D1019B"/>
        </w:tc>
        <w:tc>
          <w:tcPr>
            <w:tcW w:w="1418" w:type="dxa"/>
          </w:tcPr>
          <w:p w:rsidR="00D1019B" w:rsidRPr="00D1019B" w:rsidRDefault="00D1019B" w:rsidP="00D1019B"/>
        </w:tc>
        <w:tc>
          <w:tcPr>
            <w:tcW w:w="850" w:type="dxa"/>
          </w:tcPr>
          <w:p w:rsidR="00D1019B" w:rsidRPr="00D1019B" w:rsidRDefault="00D1019B" w:rsidP="00D1019B"/>
        </w:tc>
        <w:tc>
          <w:tcPr>
            <w:tcW w:w="709" w:type="dxa"/>
          </w:tcPr>
          <w:p w:rsidR="00D1019B" w:rsidRPr="00D1019B" w:rsidRDefault="00D1019B" w:rsidP="00D1019B"/>
        </w:tc>
        <w:tc>
          <w:tcPr>
            <w:tcW w:w="709" w:type="dxa"/>
          </w:tcPr>
          <w:p w:rsidR="00D1019B" w:rsidRPr="00D1019B" w:rsidRDefault="00D1019B" w:rsidP="00D1019B"/>
        </w:tc>
        <w:tc>
          <w:tcPr>
            <w:tcW w:w="850" w:type="dxa"/>
          </w:tcPr>
          <w:p w:rsidR="00D1019B" w:rsidRPr="00D1019B" w:rsidRDefault="00D1019B" w:rsidP="00D1019B"/>
        </w:tc>
        <w:tc>
          <w:tcPr>
            <w:tcW w:w="1276" w:type="dxa"/>
          </w:tcPr>
          <w:p w:rsidR="00D1019B" w:rsidRPr="00D1019B" w:rsidRDefault="00D1019B" w:rsidP="00D1019B"/>
        </w:tc>
      </w:tr>
    </w:tbl>
    <w:p w:rsidR="00D1019B" w:rsidRPr="00D1019B" w:rsidRDefault="00D1019B" w:rsidP="00D1019B">
      <w:pPr>
        <w:spacing w:after="160" w:line="256" w:lineRule="auto"/>
        <w:rPr>
          <w:rFonts w:ascii="Calibri" w:eastAsia="Calibri" w:hAnsi="Calibri" w:cs="Times New Roman"/>
          <w:kern w:val="2"/>
          <w14:ligatures w14:val="standardContextual"/>
        </w:rPr>
      </w:pPr>
      <w:r w:rsidRPr="00D1019B">
        <w:rPr>
          <w:rFonts w:ascii="Calibri" w:eastAsia="Calibri" w:hAnsi="Calibri" w:cs="Times New Roman"/>
          <w:kern w:val="2"/>
          <w14:ligatures w14:val="standardContextual"/>
        </w:rPr>
        <w:t xml:space="preserve"> ІІ семестр</w:t>
      </w:r>
    </w:p>
    <w:tbl>
      <w:tblPr>
        <w:tblStyle w:val="a5"/>
        <w:tblW w:w="10598" w:type="dxa"/>
        <w:tblLook w:val="04A0" w:firstRow="1" w:lastRow="0" w:firstColumn="1" w:lastColumn="0" w:noHBand="0" w:noVBand="1"/>
      </w:tblPr>
      <w:tblGrid>
        <w:gridCol w:w="1101"/>
        <w:gridCol w:w="992"/>
        <w:gridCol w:w="1134"/>
        <w:gridCol w:w="1559"/>
        <w:gridCol w:w="1418"/>
        <w:gridCol w:w="850"/>
        <w:gridCol w:w="709"/>
        <w:gridCol w:w="709"/>
        <w:gridCol w:w="850"/>
        <w:gridCol w:w="1276"/>
      </w:tblGrid>
      <w:tr w:rsidR="00D1019B" w:rsidRPr="00D1019B" w:rsidTr="00D1019B">
        <w:tc>
          <w:tcPr>
            <w:tcW w:w="1101" w:type="dxa"/>
            <w:vMerge w:val="restart"/>
          </w:tcPr>
          <w:p w:rsidR="00D1019B" w:rsidRPr="00D1019B" w:rsidRDefault="00D1019B" w:rsidP="00D1019B">
            <w:r w:rsidRPr="00D1019B">
              <w:t>клас</w:t>
            </w:r>
          </w:p>
        </w:tc>
        <w:tc>
          <w:tcPr>
            <w:tcW w:w="992" w:type="dxa"/>
            <w:vMerge w:val="restart"/>
          </w:tcPr>
          <w:p w:rsidR="00D1019B" w:rsidRPr="00D1019B" w:rsidRDefault="00D1019B" w:rsidP="00D1019B">
            <w:r w:rsidRPr="00D1019B">
              <w:t>Всього учнів</w:t>
            </w:r>
          </w:p>
        </w:tc>
        <w:tc>
          <w:tcPr>
            <w:tcW w:w="1134" w:type="dxa"/>
            <w:vMerge w:val="restart"/>
          </w:tcPr>
          <w:p w:rsidR="00D1019B" w:rsidRPr="00D1019B" w:rsidRDefault="00D1019B" w:rsidP="00D1019B">
            <w:r w:rsidRPr="00D1019B">
              <w:t>писало</w:t>
            </w:r>
          </w:p>
        </w:tc>
        <w:tc>
          <w:tcPr>
            <w:tcW w:w="1559" w:type="dxa"/>
            <w:vMerge w:val="restart"/>
          </w:tcPr>
          <w:p w:rsidR="00D1019B" w:rsidRPr="00D1019B" w:rsidRDefault="00D1019B" w:rsidP="00D1019B">
            <w:r w:rsidRPr="00D1019B">
              <w:t>предмет</w:t>
            </w:r>
          </w:p>
        </w:tc>
        <w:tc>
          <w:tcPr>
            <w:tcW w:w="1418" w:type="dxa"/>
            <w:vMerge w:val="restart"/>
          </w:tcPr>
          <w:p w:rsidR="00D1019B" w:rsidRPr="00D1019B" w:rsidRDefault="00D1019B" w:rsidP="00D1019B">
            <w:r w:rsidRPr="00D1019B">
              <w:t>учитель</w:t>
            </w:r>
          </w:p>
        </w:tc>
        <w:tc>
          <w:tcPr>
            <w:tcW w:w="3118" w:type="dxa"/>
            <w:gridSpan w:val="4"/>
          </w:tcPr>
          <w:p w:rsidR="00D1019B" w:rsidRPr="00D1019B" w:rsidRDefault="00D1019B" w:rsidP="00D1019B">
            <w:r w:rsidRPr="00D1019B">
              <w:t>Результати контрольних робіт за І семестр</w:t>
            </w:r>
          </w:p>
        </w:tc>
        <w:tc>
          <w:tcPr>
            <w:tcW w:w="1276" w:type="dxa"/>
            <w:vMerge w:val="restart"/>
          </w:tcPr>
          <w:p w:rsidR="00D1019B" w:rsidRPr="00D1019B" w:rsidRDefault="00D1019B" w:rsidP="00D1019B">
            <w:r w:rsidRPr="00D1019B">
              <w:t>Середній бал</w:t>
            </w:r>
          </w:p>
        </w:tc>
      </w:tr>
      <w:tr w:rsidR="00D1019B" w:rsidRPr="00D1019B" w:rsidTr="00D1019B">
        <w:tc>
          <w:tcPr>
            <w:tcW w:w="1101" w:type="dxa"/>
            <w:vMerge/>
          </w:tcPr>
          <w:p w:rsidR="00D1019B" w:rsidRPr="00D1019B" w:rsidRDefault="00D1019B" w:rsidP="00D1019B"/>
        </w:tc>
        <w:tc>
          <w:tcPr>
            <w:tcW w:w="992" w:type="dxa"/>
            <w:vMerge/>
          </w:tcPr>
          <w:p w:rsidR="00D1019B" w:rsidRPr="00D1019B" w:rsidRDefault="00D1019B" w:rsidP="00D1019B"/>
        </w:tc>
        <w:tc>
          <w:tcPr>
            <w:tcW w:w="1134" w:type="dxa"/>
            <w:vMerge/>
          </w:tcPr>
          <w:p w:rsidR="00D1019B" w:rsidRPr="00D1019B" w:rsidRDefault="00D1019B" w:rsidP="00D1019B"/>
        </w:tc>
        <w:tc>
          <w:tcPr>
            <w:tcW w:w="1559" w:type="dxa"/>
            <w:vMerge/>
          </w:tcPr>
          <w:p w:rsidR="00D1019B" w:rsidRPr="00D1019B" w:rsidRDefault="00D1019B" w:rsidP="00D1019B"/>
        </w:tc>
        <w:tc>
          <w:tcPr>
            <w:tcW w:w="1418" w:type="dxa"/>
            <w:vMerge/>
          </w:tcPr>
          <w:p w:rsidR="00D1019B" w:rsidRPr="00D1019B" w:rsidRDefault="00D1019B" w:rsidP="00D1019B"/>
        </w:tc>
        <w:tc>
          <w:tcPr>
            <w:tcW w:w="850" w:type="dxa"/>
          </w:tcPr>
          <w:p w:rsidR="00D1019B" w:rsidRPr="00D1019B" w:rsidRDefault="00D1019B" w:rsidP="00D1019B">
            <w:r w:rsidRPr="00D1019B">
              <w:t>В</w:t>
            </w:r>
          </w:p>
        </w:tc>
        <w:tc>
          <w:tcPr>
            <w:tcW w:w="709" w:type="dxa"/>
          </w:tcPr>
          <w:p w:rsidR="00D1019B" w:rsidRPr="00D1019B" w:rsidRDefault="00D1019B" w:rsidP="00D1019B">
            <w:r w:rsidRPr="00D1019B">
              <w:t>Д</w:t>
            </w:r>
          </w:p>
        </w:tc>
        <w:tc>
          <w:tcPr>
            <w:tcW w:w="709" w:type="dxa"/>
          </w:tcPr>
          <w:p w:rsidR="00D1019B" w:rsidRPr="00D1019B" w:rsidRDefault="00D1019B" w:rsidP="00D1019B">
            <w:r w:rsidRPr="00D1019B">
              <w:t>С</w:t>
            </w:r>
          </w:p>
        </w:tc>
        <w:tc>
          <w:tcPr>
            <w:tcW w:w="850" w:type="dxa"/>
          </w:tcPr>
          <w:p w:rsidR="00D1019B" w:rsidRPr="00D1019B" w:rsidRDefault="00D1019B" w:rsidP="00D1019B">
            <w:r w:rsidRPr="00D1019B">
              <w:t>П</w:t>
            </w:r>
          </w:p>
        </w:tc>
        <w:tc>
          <w:tcPr>
            <w:tcW w:w="1276" w:type="dxa"/>
            <w:vMerge/>
          </w:tcPr>
          <w:p w:rsidR="00D1019B" w:rsidRPr="00D1019B" w:rsidRDefault="00D1019B" w:rsidP="00D1019B"/>
        </w:tc>
      </w:tr>
      <w:tr w:rsidR="00D1019B" w:rsidRPr="00D1019B" w:rsidTr="00D1019B">
        <w:tc>
          <w:tcPr>
            <w:tcW w:w="1101" w:type="dxa"/>
          </w:tcPr>
          <w:p w:rsidR="00D1019B" w:rsidRPr="00D1019B" w:rsidRDefault="00D1019B" w:rsidP="00D1019B">
            <w:r w:rsidRPr="00D1019B">
              <w:t>9А</w:t>
            </w:r>
          </w:p>
        </w:tc>
        <w:tc>
          <w:tcPr>
            <w:tcW w:w="992" w:type="dxa"/>
          </w:tcPr>
          <w:p w:rsidR="00D1019B" w:rsidRPr="00D1019B" w:rsidRDefault="00D1019B" w:rsidP="00D1019B">
            <w:pPr>
              <w:rPr>
                <w:sz w:val="28"/>
                <w:szCs w:val="28"/>
              </w:rPr>
            </w:pPr>
          </w:p>
          <w:p w:rsidR="00D1019B" w:rsidRPr="00D1019B" w:rsidRDefault="00D1019B" w:rsidP="00D1019B">
            <w:pPr>
              <w:rPr>
                <w:sz w:val="28"/>
                <w:szCs w:val="28"/>
              </w:rPr>
            </w:pPr>
            <w:r w:rsidRPr="00D1019B">
              <w:rPr>
                <w:sz w:val="28"/>
                <w:szCs w:val="28"/>
              </w:rPr>
              <w:t>28</w:t>
            </w:r>
          </w:p>
        </w:tc>
        <w:tc>
          <w:tcPr>
            <w:tcW w:w="1134" w:type="dxa"/>
          </w:tcPr>
          <w:p w:rsidR="00D1019B" w:rsidRPr="00D1019B" w:rsidRDefault="00D1019B" w:rsidP="00D1019B">
            <w:pPr>
              <w:rPr>
                <w:sz w:val="28"/>
                <w:szCs w:val="28"/>
              </w:rPr>
            </w:pPr>
          </w:p>
          <w:p w:rsidR="00D1019B" w:rsidRPr="00D1019B" w:rsidRDefault="00D1019B" w:rsidP="00D1019B">
            <w:pPr>
              <w:rPr>
                <w:sz w:val="28"/>
                <w:szCs w:val="28"/>
              </w:rPr>
            </w:pPr>
            <w:r w:rsidRPr="00D1019B">
              <w:rPr>
                <w:sz w:val="28"/>
                <w:szCs w:val="28"/>
              </w:rPr>
              <w:t>20</w:t>
            </w:r>
          </w:p>
        </w:tc>
        <w:tc>
          <w:tcPr>
            <w:tcW w:w="1559" w:type="dxa"/>
          </w:tcPr>
          <w:p w:rsidR="00D1019B" w:rsidRPr="00D1019B" w:rsidRDefault="00D1019B" w:rsidP="00D1019B">
            <w:pPr>
              <w:rPr>
                <w:sz w:val="28"/>
                <w:szCs w:val="28"/>
              </w:rPr>
            </w:pPr>
            <w:r w:rsidRPr="00D1019B">
              <w:rPr>
                <w:sz w:val="28"/>
                <w:szCs w:val="28"/>
              </w:rPr>
              <w:t>англійська мова</w:t>
            </w:r>
          </w:p>
        </w:tc>
        <w:tc>
          <w:tcPr>
            <w:tcW w:w="1418" w:type="dxa"/>
          </w:tcPr>
          <w:p w:rsidR="00D1019B" w:rsidRPr="00D1019B" w:rsidRDefault="00D1019B" w:rsidP="00D1019B">
            <w:pPr>
              <w:rPr>
                <w:sz w:val="28"/>
                <w:szCs w:val="28"/>
              </w:rPr>
            </w:pPr>
          </w:p>
          <w:p w:rsidR="00D1019B" w:rsidRPr="00D1019B" w:rsidRDefault="00D1019B" w:rsidP="00D1019B">
            <w:pPr>
              <w:rPr>
                <w:sz w:val="28"/>
                <w:szCs w:val="28"/>
              </w:rPr>
            </w:pPr>
            <w:r w:rsidRPr="00D1019B">
              <w:rPr>
                <w:sz w:val="28"/>
                <w:szCs w:val="28"/>
              </w:rPr>
              <w:t>Шульган Н.П.</w:t>
            </w:r>
          </w:p>
        </w:tc>
        <w:tc>
          <w:tcPr>
            <w:tcW w:w="850" w:type="dxa"/>
          </w:tcPr>
          <w:p w:rsidR="00D1019B" w:rsidRPr="00D1019B" w:rsidRDefault="00D1019B" w:rsidP="00D1019B">
            <w:pPr>
              <w:rPr>
                <w:sz w:val="28"/>
                <w:szCs w:val="28"/>
              </w:rPr>
            </w:pPr>
            <w:r w:rsidRPr="00D1019B">
              <w:rPr>
                <w:sz w:val="28"/>
                <w:szCs w:val="28"/>
              </w:rPr>
              <w:t>3-15%</w:t>
            </w:r>
          </w:p>
        </w:tc>
        <w:tc>
          <w:tcPr>
            <w:tcW w:w="709" w:type="dxa"/>
          </w:tcPr>
          <w:p w:rsidR="00D1019B" w:rsidRPr="00D1019B" w:rsidRDefault="00D1019B" w:rsidP="00D1019B">
            <w:pPr>
              <w:rPr>
                <w:sz w:val="28"/>
                <w:szCs w:val="28"/>
              </w:rPr>
            </w:pPr>
            <w:r w:rsidRPr="00D1019B">
              <w:rPr>
                <w:sz w:val="28"/>
                <w:szCs w:val="28"/>
              </w:rPr>
              <w:t>15 – 75%</w:t>
            </w:r>
          </w:p>
        </w:tc>
        <w:tc>
          <w:tcPr>
            <w:tcW w:w="709" w:type="dxa"/>
          </w:tcPr>
          <w:p w:rsidR="00D1019B" w:rsidRPr="00D1019B" w:rsidRDefault="00D1019B" w:rsidP="00D1019B">
            <w:pPr>
              <w:rPr>
                <w:sz w:val="28"/>
                <w:szCs w:val="28"/>
              </w:rPr>
            </w:pPr>
            <w:r w:rsidRPr="00D1019B">
              <w:rPr>
                <w:sz w:val="28"/>
                <w:szCs w:val="28"/>
              </w:rPr>
              <w:t>2 – 10%</w:t>
            </w:r>
          </w:p>
        </w:tc>
        <w:tc>
          <w:tcPr>
            <w:tcW w:w="850" w:type="dxa"/>
          </w:tcPr>
          <w:p w:rsidR="00D1019B" w:rsidRPr="00D1019B" w:rsidRDefault="00D1019B" w:rsidP="00D1019B">
            <w:pPr>
              <w:rPr>
                <w:sz w:val="28"/>
                <w:szCs w:val="28"/>
              </w:rPr>
            </w:pPr>
            <w:r w:rsidRPr="00D1019B">
              <w:rPr>
                <w:sz w:val="28"/>
                <w:szCs w:val="28"/>
              </w:rPr>
              <w:t>0</w:t>
            </w:r>
          </w:p>
        </w:tc>
        <w:tc>
          <w:tcPr>
            <w:tcW w:w="1276" w:type="dxa"/>
          </w:tcPr>
          <w:p w:rsidR="00D1019B" w:rsidRPr="00D1019B" w:rsidRDefault="00D1019B" w:rsidP="00D1019B">
            <w:pPr>
              <w:rPr>
                <w:sz w:val="28"/>
                <w:szCs w:val="28"/>
              </w:rPr>
            </w:pPr>
            <w:r w:rsidRPr="00D1019B">
              <w:rPr>
                <w:sz w:val="28"/>
                <w:szCs w:val="28"/>
              </w:rPr>
              <w:t>8,4%</w:t>
            </w:r>
          </w:p>
        </w:tc>
      </w:tr>
      <w:tr w:rsidR="00D1019B" w:rsidRPr="00D1019B" w:rsidTr="00D1019B">
        <w:tc>
          <w:tcPr>
            <w:tcW w:w="1101" w:type="dxa"/>
          </w:tcPr>
          <w:p w:rsidR="00D1019B" w:rsidRPr="00D1019B" w:rsidRDefault="00D1019B" w:rsidP="00D1019B">
            <w:r w:rsidRPr="00D1019B">
              <w:t>9б</w:t>
            </w:r>
          </w:p>
        </w:tc>
        <w:tc>
          <w:tcPr>
            <w:tcW w:w="992" w:type="dxa"/>
            <w:vAlign w:val="bottom"/>
          </w:tcPr>
          <w:p w:rsidR="00D1019B" w:rsidRPr="00D1019B" w:rsidRDefault="00D1019B" w:rsidP="00D1019B">
            <w:pPr>
              <w:jc w:val="center"/>
              <w:rPr>
                <w:rFonts w:ascii="Calibri" w:hAnsi="Calibri" w:cs="Calibri"/>
                <w:color w:val="000000"/>
                <w:lang w:eastAsia="uk-UA"/>
              </w:rPr>
            </w:pPr>
            <w:r w:rsidRPr="00D1019B">
              <w:rPr>
                <w:rFonts w:ascii="Calibri" w:hAnsi="Calibri" w:cs="Calibri"/>
                <w:color w:val="000000"/>
                <w:lang w:eastAsia="uk-UA"/>
              </w:rPr>
              <w:t>36</w:t>
            </w:r>
          </w:p>
        </w:tc>
        <w:tc>
          <w:tcPr>
            <w:tcW w:w="1134" w:type="dxa"/>
            <w:vAlign w:val="bottom"/>
          </w:tcPr>
          <w:p w:rsidR="00D1019B" w:rsidRPr="00D1019B" w:rsidRDefault="00D1019B" w:rsidP="00D1019B">
            <w:pPr>
              <w:jc w:val="right"/>
              <w:rPr>
                <w:rFonts w:ascii="Calibri" w:hAnsi="Calibri" w:cs="Calibri"/>
                <w:color w:val="000000"/>
                <w:lang w:eastAsia="uk-UA"/>
              </w:rPr>
            </w:pPr>
            <w:r w:rsidRPr="00D1019B">
              <w:rPr>
                <w:rFonts w:ascii="Calibri" w:hAnsi="Calibri" w:cs="Calibri"/>
                <w:color w:val="000000"/>
                <w:lang w:eastAsia="uk-UA"/>
              </w:rPr>
              <w:t>39</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center"/>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850" w:type="dxa"/>
            <w:vAlign w:val="bottom"/>
          </w:tcPr>
          <w:p w:rsidR="00D1019B" w:rsidRPr="00D1019B" w:rsidRDefault="00D1019B" w:rsidP="00D1019B">
            <w:pPr>
              <w:jc w:val="right"/>
              <w:rPr>
                <w:rFonts w:ascii="Calibri" w:hAnsi="Calibri" w:cs="Calibri"/>
                <w:color w:val="000000"/>
                <w:lang w:eastAsia="uk-UA"/>
              </w:rPr>
            </w:pP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9В</w:t>
            </w:r>
          </w:p>
        </w:tc>
        <w:tc>
          <w:tcPr>
            <w:tcW w:w="992" w:type="dxa"/>
          </w:tcPr>
          <w:p w:rsidR="00D1019B" w:rsidRPr="00D1019B" w:rsidRDefault="00D1019B" w:rsidP="00D1019B">
            <w:r w:rsidRPr="00D1019B">
              <w:t>39</w:t>
            </w:r>
          </w:p>
        </w:tc>
        <w:tc>
          <w:tcPr>
            <w:tcW w:w="1134" w:type="dxa"/>
          </w:tcPr>
          <w:p w:rsidR="00D1019B" w:rsidRPr="00D1019B" w:rsidRDefault="00D1019B" w:rsidP="00D1019B">
            <w:r w:rsidRPr="00D1019B">
              <w:t>14</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right"/>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850" w:type="dxa"/>
            <w:vAlign w:val="bottom"/>
          </w:tcPr>
          <w:p w:rsidR="00D1019B" w:rsidRPr="00D1019B" w:rsidRDefault="00D1019B" w:rsidP="00D1019B">
            <w:pPr>
              <w:jc w:val="right"/>
              <w:rPr>
                <w:rFonts w:ascii="Calibri" w:hAnsi="Calibri" w:cs="Calibri"/>
                <w:color w:val="000000"/>
                <w:lang w:eastAsia="uk-UA"/>
              </w:rPr>
            </w:pP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11А</w:t>
            </w:r>
          </w:p>
        </w:tc>
        <w:tc>
          <w:tcPr>
            <w:tcW w:w="992" w:type="dxa"/>
          </w:tcPr>
          <w:p w:rsidR="00D1019B" w:rsidRPr="00D1019B" w:rsidRDefault="00D1019B" w:rsidP="00D1019B">
            <w:r w:rsidRPr="00D1019B">
              <w:t>34</w:t>
            </w:r>
          </w:p>
        </w:tc>
        <w:tc>
          <w:tcPr>
            <w:tcW w:w="1134" w:type="dxa"/>
          </w:tcPr>
          <w:p w:rsidR="00D1019B" w:rsidRPr="00D1019B" w:rsidRDefault="00D1019B" w:rsidP="00D1019B">
            <w:r w:rsidRPr="00D1019B">
              <w:t>15</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Смолинець Н.С.</w:t>
            </w:r>
          </w:p>
        </w:tc>
        <w:tc>
          <w:tcPr>
            <w:tcW w:w="850" w:type="dxa"/>
          </w:tcPr>
          <w:p w:rsidR="00D1019B" w:rsidRPr="00D1019B" w:rsidRDefault="00D1019B" w:rsidP="00D1019B">
            <w:pPr>
              <w:rPr>
                <w:sz w:val="28"/>
                <w:szCs w:val="28"/>
              </w:rPr>
            </w:pPr>
          </w:p>
        </w:tc>
        <w:tc>
          <w:tcPr>
            <w:tcW w:w="709" w:type="dxa"/>
          </w:tcPr>
          <w:p w:rsidR="00D1019B" w:rsidRPr="00D1019B" w:rsidRDefault="00D1019B" w:rsidP="00D1019B">
            <w:pPr>
              <w:rPr>
                <w:sz w:val="28"/>
                <w:szCs w:val="28"/>
              </w:rPr>
            </w:pPr>
          </w:p>
        </w:tc>
        <w:tc>
          <w:tcPr>
            <w:tcW w:w="709" w:type="dxa"/>
          </w:tcPr>
          <w:p w:rsidR="00D1019B" w:rsidRPr="00D1019B" w:rsidRDefault="00D1019B" w:rsidP="00D1019B">
            <w:pPr>
              <w:rPr>
                <w:sz w:val="28"/>
                <w:szCs w:val="28"/>
              </w:rPr>
            </w:pPr>
          </w:p>
        </w:tc>
        <w:tc>
          <w:tcPr>
            <w:tcW w:w="850" w:type="dxa"/>
          </w:tcPr>
          <w:p w:rsidR="00D1019B" w:rsidRPr="00D1019B" w:rsidRDefault="00D1019B" w:rsidP="00D1019B">
            <w:pPr>
              <w:rPr>
                <w:sz w:val="28"/>
                <w:szCs w:val="28"/>
              </w:rPr>
            </w:pPr>
          </w:p>
        </w:tc>
        <w:tc>
          <w:tcPr>
            <w:tcW w:w="1276" w:type="dxa"/>
          </w:tcPr>
          <w:p w:rsidR="00D1019B" w:rsidRPr="00D1019B" w:rsidRDefault="00D1019B" w:rsidP="00D1019B">
            <w:pPr>
              <w:rPr>
                <w:sz w:val="28"/>
                <w:szCs w:val="28"/>
              </w:rPr>
            </w:pPr>
          </w:p>
        </w:tc>
      </w:tr>
      <w:tr w:rsidR="00D1019B" w:rsidRPr="00D1019B" w:rsidTr="00D1019B">
        <w:tc>
          <w:tcPr>
            <w:tcW w:w="1101" w:type="dxa"/>
          </w:tcPr>
          <w:p w:rsidR="00D1019B" w:rsidRPr="00D1019B" w:rsidRDefault="00D1019B" w:rsidP="00D1019B">
            <w:r w:rsidRPr="00D1019B">
              <w:t>11Б</w:t>
            </w:r>
          </w:p>
        </w:tc>
        <w:tc>
          <w:tcPr>
            <w:tcW w:w="992" w:type="dxa"/>
          </w:tcPr>
          <w:p w:rsidR="00D1019B" w:rsidRPr="00D1019B" w:rsidRDefault="00D1019B" w:rsidP="00D1019B">
            <w:r w:rsidRPr="00D1019B">
              <w:t>28</w:t>
            </w:r>
          </w:p>
        </w:tc>
        <w:tc>
          <w:tcPr>
            <w:tcW w:w="1134" w:type="dxa"/>
          </w:tcPr>
          <w:p w:rsidR="00D1019B" w:rsidRPr="00D1019B" w:rsidRDefault="00D1019B" w:rsidP="00D1019B">
            <w:r w:rsidRPr="00D1019B">
              <w:t>16</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right"/>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850" w:type="dxa"/>
            <w:vAlign w:val="bottom"/>
          </w:tcPr>
          <w:p w:rsidR="00D1019B" w:rsidRPr="00D1019B" w:rsidRDefault="00D1019B" w:rsidP="00D1019B">
            <w:pPr>
              <w:jc w:val="right"/>
              <w:rPr>
                <w:rFonts w:ascii="Calibri" w:hAnsi="Calibri" w:cs="Calibri"/>
                <w:color w:val="000000"/>
                <w:lang w:eastAsia="uk-UA"/>
              </w:rPr>
            </w:pP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r w:rsidRPr="00D1019B">
              <w:t>11В</w:t>
            </w:r>
          </w:p>
        </w:tc>
        <w:tc>
          <w:tcPr>
            <w:tcW w:w="992" w:type="dxa"/>
          </w:tcPr>
          <w:p w:rsidR="00D1019B" w:rsidRPr="00D1019B" w:rsidRDefault="00D1019B" w:rsidP="00D1019B">
            <w:r w:rsidRPr="00D1019B">
              <w:t>27</w:t>
            </w:r>
          </w:p>
        </w:tc>
        <w:tc>
          <w:tcPr>
            <w:tcW w:w="1134" w:type="dxa"/>
          </w:tcPr>
          <w:p w:rsidR="00D1019B" w:rsidRPr="00D1019B" w:rsidRDefault="00D1019B" w:rsidP="00D1019B">
            <w:r w:rsidRPr="00D1019B">
              <w:t>12</w:t>
            </w:r>
          </w:p>
        </w:tc>
        <w:tc>
          <w:tcPr>
            <w:tcW w:w="1559" w:type="dxa"/>
          </w:tcPr>
          <w:p w:rsidR="00D1019B" w:rsidRPr="00D1019B" w:rsidRDefault="00D1019B" w:rsidP="00D1019B">
            <w:r w:rsidRPr="00D1019B">
              <w:t>Англійська мова</w:t>
            </w:r>
          </w:p>
        </w:tc>
        <w:tc>
          <w:tcPr>
            <w:tcW w:w="1418" w:type="dxa"/>
          </w:tcPr>
          <w:p w:rsidR="00D1019B" w:rsidRPr="00D1019B" w:rsidRDefault="00D1019B" w:rsidP="00D1019B">
            <w:r w:rsidRPr="00D1019B">
              <w:t>Марчук Н.В.</w:t>
            </w:r>
          </w:p>
        </w:tc>
        <w:tc>
          <w:tcPr>
            <w:tcW w:w="850" w:type="dxa"/>
            <w:vAlign w:val="bottom"/>
          </w:tcPr>
          <w:p w:rsidR="00D1019B" w:rsidRPr="00D1019B" w:rsidRDefault="00D1019B" w:rsidP="00D1019B">
            <w:pPr>
              <w:jc w:val="right"/>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709" w:type="dxa"/>
            <w:vAlign w:val="bottom"/>
          </w:tcPr>
          <w:p w:rsidR="00D1019B" w:rsidRPr="00D1019B" w:rsidRDefault="00D1019B" w:rsidP="00D1019B">
            <w:pPr>
              <w:jc w:val="right"/>
              <w:rPr>
                <w:rFonts w:ascii="Calibri" w:hAnsi="Calibri" w:cs="Calibri"/>
                <w:color w:val="000000"/>
                <w:lang w:eastAsia="uk-UA"/>
              </w:rPr>
            </w:pPr>
          </w:p>
        </w:tc>
        <w:tc>
          <w:tcPr>
            <w:tcW w:w="850" w:type="dxa"/>
            <w:vAlign w:val="bottom"/>
          </w:tcPr>
          <w:p w:rsidR="00D1019B" w:rsidRPr="00D1019B" w:rsidRDefault="00D1019B" w:rsidP="00D1019B">
            <w:pPr>
              <w:jc w:val="right"/>
              <w:rPr>
                <w:rFonts w:ascii="Calibri" w:hAnsi="Calibri" w:cs="Calibri"/>
                <w:color w:val="000000"/>
                <w:lang w:eastAsia="uk-UA"/>
              </w:rPr>
            </w:pPr>
          </w:p>
        </w:tc>
        <w:tc>
          <w:tcPr>
            <w:tcW w:w="1276" w:type="dxa"/>
          </w:tcPr>
          <w:p w:rsidR="00D1019B" w:rsidRPr="00D1019B" w:rsidRDefault="00D1019B" w:rsidP="00D1019B"/>
        </w:tc>
      </w:tr>
      <w:tr w:rsidR="00D1019B" w:rsidRPr="00D1019B" w:rsidTr="00D1019B">
        <w:tc>
          <w:tcPr>
            <w:tcW w:w="1101" w:type="dxa"/>
          </w:tcPr>
          <w:p w:rsidR="00D1019B" w:rsidRPr="00D1019B" w:rsidRDefault="00D1019B" w:rsidP="00D1019B"/>
        </w:tc>
        <w:tc>
          <w:tcPr>
            <w:tcW w:w="992" w:type="dxa"/>
          </w:tcPr>
          <w:p w:rsidR="00D1019B" w:rsidRPr="00D1019B" w:rsidRDefault="00D1019B" w:rsidP="00D1019B"/>
        </w:tc>
        <w:tc>
          <w:tcPr>
            <w:tcW w:w="1134" w:type="dxa"/>
          </w:tcPr>
          <w:p w:rsidR="00D1019B" w:rsidRPr="00D1019B" w:rsidRDefault="00D1019B" w:rsidP="00D1019B"/>
        </w:tc>
        <w:tc>
          <w:tcPr>
            <w:tcW w:w="1559" w:type="dxa"/>
          </w:tcPr>
          <w:p w:rsidR="00D1019B" w:rsidRPr="00D1019B" w:rsidRDefault="00D1019B" w:rsidP="00D1019B"/>
        </w:tc>
        <w:tc>
          <w:tcPr>
            <w:tcW w:w="1418" w:type="dxa"/>
          </w:tcPr>
          <w:p w:rsidR="00D1019B" w:rsidRPr="00D1019B" w:rsidRDefault="00D1019B" w:rsidP="00D1019B"/>
        </w:tc>
        <w:tc>
          <w:tcPr>
            <w:tcW w:w="850" w:type="dxa"/>
          </w:tcPr>
          <w:p w:rsidR="00D1019B" w:rsidRPr="00D1019B" w:rsidRDefault="00D1019B" w:rsidP="00D1019B"/>
        </w:tc>
        <w:tc>
          <w:tcPr>
            <w:tcW w:w="709" w:type="dxa"/>
          </w:tcPr>
          <w:p w:rsidR="00D1019B" w:rsidRPr="00D1019B" w:rsidRDefault="00D1019B" w:rsidP="00D1019B"/>
        </w:tc>
        <w:tc>
          <w:tcPr>
            <w:tcW w:w="709" w:type="dxa"/>
          </w:tcPr>
          <w:p w:rsidR="00D1019B" w:rsidRPr="00D1019B" w:rsidRDefault="00D1019B" w:rsidP="00D1019B"/>
        </w:tc>
        <w:tc>
          <w:tcPr>
            <w:tcW w:w="850" w:type="dxa"/>
          </w:tcPr>
          <w:p w:rsidR="00D1019B" w:rsidRPr="00D1019B" w:rsidRDefault="00D1019B" w:rsidP="00D1019B"/>
        </w:tc>
        <w:tc>
          <w:tcPr>
            <w:tcW w:w="1276" w:type="dxa"/>
          </w:tcPr>
          <w:p w:rsidR="00D1019B" w:rsidRPr="00D1019B" w:rsidRDefault="00D1019B" w:rsidP="00D1019B"/>
        </w:tc>
      </w:tr>
    </w:tbl>
    <w:p w:rsidR="00D1019B" w:rsidRPr="00D1019B" w:rsidRDefault="00D1019B" w:rsidP="00D1019B"/>
    <w:p w:rsidR="00D1019B" w:rsidRDefault="00D1019B" w:rsidP="00D1019B">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Вивчався стан адаптації 5-их класів до навчання в середній ланці школи. З цією метою в І та ІІ семестрі з учнями працював шкільний психолог Боліжук Н.П. Вона проводила анкетування для батьків, учителів та учнів. Аналізувався рівень навчальних досягнень учнів в 5-их класах.</w:t>
      </w:r>
    </w:p>
    <w:p w:rsidR="00D1019B" w:rsidRPr="00177C43" w:rsidRDefault="00D1019B" w:rsidP="00D1019B">
      <w:pPr>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2024/2025</w:t>
      </w:r>
      <w:r w:rsidRPr="00BF6279">
        <w:rPr>
          <w:rFonts w:ascii="Times New Roman" w:eastAsia="Times New Roman" w:hAnsi="Times New Roman" w:cs="Times New Roman"/>
          <w:color w:val="000000"/>
          <w:sz w:val="28"/>
          <w:szCs w:val="28"/>
          <w:lang w:eastAsia="uk-UA"/>
        </w:rPr>
        <w:t xml:space="preserve"> навчальному році у закладі ведуться електронні журнали на цифровій освітній платформі «</w:t>
      </w:r>
      <w:r>
        <w:rPr>
          <w:rFonts w:ascii="Times New Roman" w:eastAsia="Times New Roman" w:hAnsi="Times New Roman" w:cs="Times New Roman"/>
          <w:color w:val="000000"/>
          <w:sz w:val="28"/>
          <w:szCs w:val="28"/>
          <w:lang w:eastAsia="uk-UA"/>
        </w:rPr>
        <w:t>Нові знання</w:t>
      </w:r>
      <w:r w:rsidRPr="00BF6279">
        <w:rPr>
          <w:rFonts w:ascii="Times New Roman" w:eastAsia="Times New Roman" w:hAnsi="Times New Roman" w:cs="Times New Roman"/>
          <w:color w:val="000000"/>
          <w:sz w:val="28"/>
          <w:szCs w:val="28"/>
          <w:lang w:eastAsia="uk-UA"/>
        </w:rPr>
        <w:t xml:space="preserve">». Вона забезпечує можливість </w:t>
      </w:r>
      <w:r w:rsidRPr="00BF6279">
        <w:rPr>
          <w:rFonts w:ascii="Times New Roman" w:eastAsia="Times New Roman" w:hAnsi="Times New Roman" w:cs="Times New Roman"/>
          <w:color w:val="000000"/>
          <w:sz w:val="28"/>
          <w:szCs w:val="28"/>
          <w:lang w:eastAsia="uk-UA"/>
        </w:rPr>
        <w:lastRenderedPageBreak/>
        <w:t>ведення  електронних журналів та щоденників,  їх перегляду батьками, проведення уроків дистанційно, здійснення контролю за освітнім процесом. </w:t>
      </w:r>
      <w:r w:rsidRPr="00177C43">
        <w:rPr>
          <w:rFonts w:ascii="Times New Roman" w:eastAsia="Times New Roman" w:hAnsi="Times New Roman" w:cs="Times New Roman"/>
          <w:color w:val="000000"/>
          <w:sz w:val="28"/>
          <w:szCs w:val="28"/>
          <w:lang w:eastAsia="uk-UA"/>
        </w:rPr>
        <w:t>Для здійснення оцінювання навчальних досягнень учнів та зворотнього зв’язку з батьками під час освітнього процесу використовували електронний журнал/щоденник «Нові знання». Використання даних платформ дозволило зробити навчання більш доступним, сучасним та ефективним.</w:t>
      </w:r>
    </w:p>
    <w:p w:rsidR="00D1019B" w:rsidRPr="00067932" w:rsidRDefault="00D1019B" w:rsidP="00D1019B">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067932">
        <w:rPr>
          <w:rFonts w:ascii="Times New Roman" w:eastAsia="Times New Roman" w:hAnsi="Times New Roman" w:cs="Times New Roman"/>
          <w:sz w:val="28"/>
          <w:szCs w:val="28"/>
          <w:lang w:eastAsia="uk-UA"/>
        </w:rPr>
        <w:t>По закінченню навчального</w:t>
      </w:r>
      <w:r>
        <w:rPr>
          <w:rFonts w:ascii="Times New Roman" w:eastAsia="Times New Roman" w:hAnsi="Times New Roman" w:cs="Times New Roman"/>
          <w:sz w:val="28"/>
          <w:szCs w:val="28"/>
          <w:lang w:eastAsia="uk-UA"/>
        </w:rPr>
        <w:t xml:space="preserve"> року учні 1-7</w:t>
      </w:r>
      <w:r w:rsidRPr="00067932">
        <w:rPr>
          <w:rFonts w:ascii="Times New Roman" w:eastAsia="Times New Roman" w:hAnsi="Times New Roman" w:cs="Times New Roman"/>
          <w:sz w:val="28"/>
          <w:szCs w:val="28"/>
          <w:lang w:eastAsia="uk-UA"/>
        </w:rPr>
        <w:t xml:space="preserve"> класів одержали Свідоцтва досягнень, </w:t>
      </w:r>
      <w:r>
        <w:rPr>
          <w:rFonts w:ascii="Times New Roman" w:eastAsia="Times New Roman" w:hAnsi="Times New Roman" w:cs="Times New Roman"/>
          <w:sz w:val="28"/>
          <w:szCs w:val="28"/>
          <w:lang w:eastAsia="uk-UA"/>
        </w:rPr>
        <w:t>8</w:t>
      </w:r>
      <w:r w:rsidRPr="00067932">
        <w:rPr>
          <w:rFonts w:ascii="Times New Roman" w:eastAsia="Times New Roman" w:hAnsi="Times New Roman" w:cs="Times New Roman"/>
          <w:sz w:val="28"/>
          <w:szCs w:val="28"/>
          <w:lang w:eastAsia="uk-UA"/>
        </w:rPr>
        <w:t xml:space="preserve">-9 класів-табелі успішності. Учні 4-х класів одержали Свідоцтва про здобуття початкової освіти. </w:t>
      </w:r>
      <w:r w:rsidRPr="00067932">
        <w:rPr>
          <w:rFonts w:ascii="Times New Roman" w:eastAsia="Times New Roman" w:hAnsi="Times New Roman" w:cs="Times New Roman"/>
          <w:sz w:val="28"/>
          <w:szCs w:val="28"/>
          <w:shd w:val="clear" w:color="auto" w:fill="FFFFFF"/>
          <w:lang w:eastAsia="uk-UA"/>
        </w:rPr>
        <w:t xml:space="preserve">Результати річного оцінювання про </w:t>
      </w:r>
      <w:r w:rsidRPr="00067932">
        <w:rPr>
          <w:rFonts w:ascii="Times New Roman" w:eastAsia="Times New Roman" w:hAnsi="Times New Roman" w:cs="Times New Roman"/>
          <w:sz w:val="28"/>
          <w:szCs w:val="28"/>
          <w:lang w:eastAsia="uk-UA"/>
        </w:rPr>
        <w:t>початкову освіту</w:t>
      </w:r>
      <w:r w:rsidRPr="00067932">
        <w:rPr>
          <w:rFonts w:ascii="Times New Roman" w:eastAsia="Times New Roman" w:hAnsi="Times New Roman" w:cs="Times New Roman"/>
          <w:sz w:val="28"/>
          <w:szCs w:val="28"/>
          <w:shd w:val="clear" w:color="auto" w:fill="FFFFFF"/>
          <w:lang w:eastAsia="uk-UA"/>
        </w:rPr>
        <w:t xml:space="preserve"> та державної підсумкової атестації учнів відображатимуться у свідоцтві досягнень.</w:t>
      </w:r>
    </w:p>
    <w:p w:rsidR="00D1019B" w:rsidRPr="00067932" w:rsidRDefault="00D1019B" w:rsidP="00D1019B">
      <w:pPr>
        <w:spacing w:after="0" w:line="240" w:lineRule="auto"/>
        <w:ind w:firstLine="567"/>
        <w:jc w:val="both"/>
        <w:rPr>
          <w:rFonts w:ascii="Times New Roman" w:eastAsia="Times New Roman" w:hAnsi="Times New Roman" w:cs="Times New Roman"/>
          <w:sz w:val="28"/>
          <w:szCs w:val="28"/>
          <w:lang w:eastAsia="uk-UA"/>
        </w:rPr>
      </w:pPr>
      <w:r w:rsidRPr="00067932">
        <w:rPr>
          <w:rFonts w:ascii="Times New Roman" w:eastAsia="Times New Roman" w:hAnsi="Times New Roman" w:cs="Times New Roman"/>
          <w:sz w:val="28"/>
          <w:szCs w:val="28"/>
          <w:lang w:eastAsia="uk-UA"/>
        </w:rPr>
        <w:t>Учні 9-их, 11-их  класів одержали свідоцтва про здобуття базової та повної  середньої освіти відповідно.</w:t>
      </w:r>
    </w:p>
    <w:p w:rsidR="00D1019B" w:rsidRDefault="00D1019B" w:rsidP="00D1019B">
      <w:pPr>
        <w:spacing w:after="0" w:line="240" w:lineRule="auto"/>
        <w:textAlignment w:val="baseline"/>
        <w:rPr>
          <w:rFonts w:ascii="Times New Roman" w:eastAsia="Times New Roman" w:hAnsi="Times New Roman" w:cs="Times New Roman"/>
          <w:b/>
          <w:bCs/>
          <w:color w:val="4472C4"/>
          <w:sz w:val="24"/>
          <w:szCs w:val="24"/>
          <w:shd w:val="clear" w:color="auto" w:fill="FFFFFF"/>
          <w:lang w:eastAsia="uk-UA"/>
        </w:rPr>
      </w:pPr>
    </w:p>
    <w:p w:rsidR="00687DBE" w:rsidRDefault="00687DBE" w:rsidP="00D1019B">
      <w:pPr>
        <w:spacing w:after="0" w:line="240" w:lineRule="auto"/>
        <w:textAlignment w:val="baseline"/>
        <w:rPr>
          <w:rFonts w:ascii="Times New Roman" w:eastAsia="Times New Roman" w:hAnsi="Times New Roman" w:cs="Times New Roman"/>
          <w:b/>
          <w:bCs/>
          <w:sz w:val="24"/>
          <w:szCs w:val="24"/>
          <w:shd w:val="clear" w:color="auto" w:fill="FFFFFF"/>
          <w:lang w:eastAsia="uk-UA"/>
        </w:rPr>
      </w:pPr>
      <w:r>
        <w:rPr>
          <w:rFonts w:ascii="Times New Roman" w:eastAsia="Times New Roman" w:hAnsi="Times New Roman" w:cs="Times New Roman"/>
          <w:b/>
          <w:bCs/>
          <w:sz w:val="24"/>
          <w:szCs w:val="24"/>
          <w:shd w:val="clear" w:color="auto" w:fill="FFFFFF"/>
          <w:lang w:eastAsia="uk-UA"/>
        </w:rPr>
        <w:t xml:space="preserve"> Впровадження дистанційного навчання</w:t>
      </w:r>
    </w:p>
    <w:p w:rsidR="00E75E5E" w:rsidRPr="00E22C60" w:rsidRDefault="00E75E5E" w:rsidP="00E75E5E">
      <w:pPr>
        <w:spacing w:after="0" w:line="240" w:lineRule="auto"/>
        <w:ind w:firstLine="708"/>
        <w:jc w:val="both"/>
        <w:rPr>
          <w:rFonts w:ascii="Times New Roman" w:eastAsia="Times New Roman" w:hAnsi="Times New Roman" w:cs="Times New Roman"/>
          <w:color w:val="000000"/>
          <w:sz w:val="28"/>
          <w:szCs w:val="28"/>
          <w:lang w:eastAsia="uk-UA"/>
        </w:rPr>
      </w:pPr>
      <w:r w:rsidRPr="00E22C60">
        <w:rPr>
          <w:rFonts w:ascii="Times New Roman" w:hAnsi="Times New Roman" w:cs="Times New Roman"/>
          <w:sz w:val="28"/>
          <w:szCs w:val="28"/>
        </w:rPr>
        <w:t xml:space="preserve">Офіційно дистанційне навчання у Сокальській загальноосвітній школі І-ІІІ ступенів №4 Сокальської міської ради  з вересня 2023 року  на підставі </w:t>
      </w:r>
      <w:r w:rsidRPr="00E22C60">
        <w:rPr>
          <w:rFonts w:ascii="Times New Roman" w:eastAsia="Times New Roman" w:hAnsi="Times New Roman" w:cs="Times New Roman"/>
          <w:color w:val="000000"/>
          <w:sz w:val="28"/>
          <w:szCs w:val="28"/>
          <w:lang w:eastAsia="uk-UA"/>
        </w:rPr>
        <w:t xml:space="preserve"> наказ МОН України №1022 від 21.08.2023 року « Про забезпечення навчання учнів, які виїхали з України внаслідок повномасштабного вторгнення російської федерації і здобувають освіту в закладах освіти країни перебування та України» та Додаток до наказу, розміщений на сайті МОН України з переліком шкіл, які мають дозвіл на проведення  дистанційного навчання  за посиланням https://www.facebook.com/share/p/1Eo5avXSHq/</w:t>
      </w:r>
    </w:p>
    <w:p w:rsidR="00E75E5E" w:rsidRPr="00E22C60" w:rsidRDefault="00E75E5E" w:rsidP="00E75E5E">
      <w:pPr>
        <w:spacing w:after="0" w:line="240" w:lineRule="auto"/>
        <w:rPr>
          <w:rFonts w:ascii="Times New Roman" w:eastAsia="Times New Roman" w:hAnsi="Times New Roman" w:cs="Times New Roman"/>
          <w:sz w:val="28"/>
          <w:szCs w:val="28"/>
          <w:lang w:eastAsia="uk-UA"/>
        </w:rPr>
      </w:pPr>
      <w:r w:rsidRPr="00E22C60">
        <w:rPr>
          <w:rFonts w:ascii="Times New Roman" w:eastAsia="+mn-ea" w:hAnsi="Times New Roman" w:cs="Times New Roman"/>
          <w:color w:val="000000"/>
          <w:kern w:val="24"/>
          <w:sz w:val="28"/>
          <w:szCs w:val="28"/>
          <w:lang w:val="ru-RU" w:eastAsia="uk-UA"/>
        </w:rPr>
        <w:t>Мета дистанційного навчання :</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val="ru-RU" w:eastAsia="uk-UA"/>
        </w:rPr>
        <w:t>надати можливість здобувати освіту незалежно</w:t>
      </w:r>
    </w:p>
    <w:p w:rsidR="00E75E5E" w:rsidRPr="00E22C60" w:rsidRDefault="00E75E5E" w:rsidP="00E75E5E">
      <w:pPr>
        <w:spacing w:after="0" w:line="240" w:lineRule="auto"/>
        <w:rPr>
          <w:rFonts w:ascii="Times New Roman" w:eastAsia="Times New Roman" w:hAnsi="Times New Roman" w:cs="Times New Roman"/>
          <w:sz w:val="28"/>
          <w:szCs w:val="28"/>
          <w:lang w:eastAsia="uk-UA"/>
        </w:rPr>
      </w:pPr>
      <w:r w:rsidRPr="00E22C60">
        <w:rPr>
          <w:rFonts w:ascii="Times New Roman" w:eastAsia="+mn-ea" w:hAnsi="Times New Roman" w:cs="Times New Roman"/>
          <w:color w:val="000000"/>
          <w:kern w:val="24"/>
          <w:sz w:val="28"/>
          <w:szCs w:val="28"/>
          <w:lang w:eastAsia="uk-UA"/>
        </w:rPr>
        <w:t xml:space="preserve"> від місцезнаходження та </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eastAsia="uk-UA"/>
        </w:rPr>
        <w:t xml:space="preserve">фізичних обмежень, використовуючи </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eastAsia="uk-UA"/>
        </w:rPr>
        <w:t>інформаційно-комунікаційні технології та збереження</w:t>
      </w:r>
      <w:r w:rsidRPr="00E22C60">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color w:val="000000"/>
          <w:kern w:val="24"/>
          <w:sz w:val="28"/>
          <w:szCs w:val="28"/>
          <w:lang w:eastAsia="uk-UA"/>
        </w:rPr>
        <w:t>зв’язку з українською освітою і повернення в Україну</w:t>
      </w:r>
    </w:p>
    <w:p w:rsidR="00E75E5E" w:rsidRPr="00E22C60" w:rsidRDefault="00E75E5E" w:rsidP="00E75E5E">
      <w:pPr>
        <w:spacing w:after="0" w:line="240" w:lineRule="auto"/>
        <w:rPr>
          <w:rFonts w:ascii="Times New Roman" w:eastAsia="Times New Roman" w:hAnsi="Times New Roman" w:cs="Times New Roman"/>
          <w:color w:val="000000"/>
          <w:sz w:val="28"/>
          <w:szCs w:val="28"/>
          <w:lang w:eastAsia="uk-UA"/>
        </w:rPr>
      </w:pPr>
    </w:p>
    <w:tbl>
      <w:tblPr>
        <w:tblStyle w:val="a5"/>
        <w:tblW w:w="10740" w:type="dxa"/>
        <w:tblInd w:w="-885" w:type="dxa"/>
        <w:tblLook w:val="04A0" w:firstRow="1" w:lastRow="0" w:firstColumn="1" w:lastColumn="0" w:noHBand="0" w:noVBand="1"/>
      </w:tblPr>
      <w:tblGrid>
        <w:gridCol w:w="1793"/>
        <w:gridCol w:w="1486"/>
        <w:gridCol w:w="1430"/>
        <w:gridCol w:w="1654"/>
        <w:gridCol w:w="1643"/>
        <w:gridCol w:w="1367"/>
        <w:gridCol w:w="1367"/>
      </w:tblGrid>
      <w:tr w:rsidR="00E75E5E" w:rsidRPr="00E22C60" w:rsidTr="00E75E5E">
        <w:tc>
          <w:tcPr>
            <w:tcW w:w="1793" w:type="dxa"/>
          </w:tcPr>
          <w:p w:rsidR="00E75E5E" w:rsidRPr="00E22C60" w:rsidRDefault="00E75E5E" w:rsidP="00E75E5E">
            <w:pPr>
              <w:rPr>
                <w:rFonts w:ascii="Times New Roman" w:hAnsi="Times New Roman" w:cs="Times New Roman"/>
                <w:sz w:val="28"/>
                <w:szCs w:val="28"/>
              </w:rPr>
            </w:pPr>
          </w:p>
        </w:tc>
        <w:tc>
          <w:tcPr>
            <w:tcW w:w="2916" w:type="dxa"/>
            <w:gridSpan w:val="2"/>
          </w:tcPr>
          <w:p w:rsidR="00E75E5E" w:rsidRPr="00E22C60" w:rsidRDefault="00E75E5E" w:rsidP="00E75E5E">
            <w:pPr>
              <w:ind w:right="-108"/>
              <w:rPr>
                <w:rFonts w:ascii="Times New Roman" w:hAnsi="Times New Roman" w:cs="Times New Roman"/>
                <w:sz w:val="28"/>
                <w:szCs w:val="28"/>
              </w:rPr>
            </w:pPr>
            <w:r w:rsidRPr="00E22C60">
              <w:rPr>
                <w:rFonts w:ascii="Times New Roman" w:hAnsi="Times New Roman" w:cs="Times New Roman"/>
                <w:sz w:val="28"/>
                <w:szCs w:val="28"/>
              </w:rPr>
              <w:t>2022-2023</w:t>
            </w:r>
          </w:p>
          <w:p w:rsidR="00E75E5E" w:rsidRPr="00E22C60" w:rsidRDefault="00E75E5E" w:rsidP="00E75E5E">
            <w:pPr>
              <w:rPr>
                <w:rFonts w:ascii="Times New Roman" w:hAnsi="Times New Roman" w:cs="Times New Roman"/>
                <w:sz w:val="28"/>
                <w:szCs w:val="28"/>
              </w:rPr>
            </w:pPr>
          </w:p>
        </w:tc>
        <w:tc>
          <w:tcPr>
            <w:tcW w:w="3297" w:type="dxa"/>
            <w:gridSpan w:val="2"/>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2023-2024</w:t>
            </w:r>
          </w:p>
        </w:tc>
        <w:tc>
          <w:tcPr>
            <w:tcW w:w="2734" w:type="dxa"/>
            <w:gridSpan w:val="2"/>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2024-2025</w:t>
            </w:r>
          </w:p>
        </w:tc>
      </w:tr>
      <w:tr w:rsidR="00E75E5E" w:rsidRPr="00E22C60" w:rsidTr="00E75E5E">
        <w:tc>
          <w:tcPr>
            <w:tcW w:w="1793"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 xml:space="preserve">Роки навчання </w:t>
            </w:r>
          </w:p>
        </w:tc>
        <w:tc>
          <w:tcPr>
            <w:tcW w:w="1486"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01.09.</w:t>
            </w:r>
          </w:p>
        </w:tc>
        <w:tc>
          <w:tcPr>
            <w:tcW w:w="1430"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30.06</w:t>
            </w:r>
          </w:p>
        </w:tc>
        <w:tc>
          <w:tcPr>
            <w:tcW w:w="1654"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01.09</w:t>
            </w:r>
          </w:p>
        </w:tc>
        <w:tc>
          <w:tcPr>
            <w:tcW w:w="1643"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30.06</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01.09</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30.06</w:t>
            </w:r>
          </w:p>
        </w:tc>
      </w:tr>
      <w:tr w:rsidR="00E75E5E" w:rsidRPr="00E22C60" w:rsidTr="00E75E5E">
        <w:tc>
          <w:tcPr>
            <w:tcW w:w="1793" w:type="dxa"/>
          </w:tcPr>
          <w:p w:rsidR="00E75E5E" w:rsidRPr="00E22C60" w:rsidRDefault="00E75E5E" w:rsidP="00E75E5E">
            <w:pPr>
              <w:ind w:right="-108"/>
              <w:rPr>
                <w:rFonts w:ascii="Times New Roman" w:hAnsi="Times New Roman" w:cs="Times New Roman"/>
                <w:sz w:val="28"/>
                <w:szCs w:val="28"/>
              </w:rPr>
            </w:pPr>
            <w:r w:rsidRPr="00E22C60">
              <w:rPr>
                <w:rFonts w:ascii="Times New Roman" w:hAnsi="Times New Roman" w:cs="Times New Roman"/>
                <w:sz w:val="28"/>
                <w:szCs w:val="28"/>
              </w:rPr>
              <w:t xml:space="preserve">Всього </w:t>
            </w:r>
          </w:p>
        </w:tc>
        <w:tc>
          <w:tcPr>
            <w:tcW w:w="1486"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814</w:t>
            </w:r>
          </w:p>
        </w:tc>
        <w:tc>
          <w:tcPr>
            <w:tcW w:w="1430"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814</w:t>
            </w:r>
          </w:p>
        </w:tc>
        <w:tc>
          <w:tcPr>
            <w:tcW w:w="1654"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842</w:t>
            </w:r>
          </w:p>
        </w:tc>
        <w:tc>
          <w:tcPr>
            <w:tcW w:w="1643"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842</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942</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1047</w:t>
            </w:r>
          </w:p>
        </w:tc>
      </w:tr>
      <w:tr w:rsidR="00E75E5E" w:rsidRPr="00E22C60" w:rsidTr="00E75E5E">
        <w:tc>
          <w:tcPr>
            <w:tcW w:w="1793"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Очна форма навчання</w:t>
            </w:r>
          </w:p>
        </w:tc>
        <w:tc>
          <w:tcPr>
            <w:tcW w:w="1486"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762</w:t>
            </w:r>
          </w:p>
        </w:tc>
        <w:tc>
          <w:tcPr>
            <w:tcW w:w="1430"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714</w:t>
            </w:r>
          </w:p>
        </w:tc>
        <w:tc>
          <w:tcPr>
            <w:tcW w:w="1654"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834</w:t>
            </w:r>
          </w:p>
        </w:tc>
        <w:tc>
          <w:tcPr>
            <w:tcW w:w="1643"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707</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729</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777</w:t>
            </w:r>
          </w:p>
        </w:tc>
      </w:tr>
      <w:tr w:rsidR="00E75E5E" w:rsidRPr="00E22C60" w:rsidTr="00E75E5E">
        <w:tc>
          <w:tcPr>
            <w:tcW w:w="1793"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Дистанційна форма навчання</w:t>
            </w:r>
          </w:p>
        </w:tc>
        <w:tc>
          <w:tcPr>
            <w:tcW w:w="1486"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47</w:t>
            </w:r>
          </w:p>
        </w:tc>
        <w:tc>
          <w:tcPr>
            <w:tcW w:w="1430"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100</w:t>
            </w:r>
          </w:p>
        </w:tc>
        <w:tc>
          <w:tcPr>
            <w:tcW w:w="1654"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95</w:t>
            </w:r>
          </w:p>
        </w:tc>
        <w:tc>
          <w:tcPr>
            <w:tcW w:w="1643"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135</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202</w:t>
            </w:r>
          </w:p>
        </w:tc>
        <w:tc>
          <w:tcPr>
            <w:tcW w:w="1367" w:type="dxa"/>
          </w:tcPr>
          <w:p w:rsidR="00E75E5E" w:rsidRPr="00E22C60" w:rsidRDefault="00E75E5E" w:rsidP="00E75E5E">
            <w:pPr>
              <w:rPr>
                <w:rFonts w:ascii="Times New Roman" w:hAnsi="Times New Roman" w:cs="Times New Roman"/>
                <w:sz w:val="28"/>
                <w:szCs w:val="28"/>
              </w:rPr>
            </w:pPr>
            <w:r w:rsidRPr="00E22C60">
              <w:rPr>
                <w:rFonts w:ascii="Times New Roman" w:hAnsi="Times New Roman" w:cs="Times New Roman"/>
                <w:sz w:val="28"/>
                <w:szCs w:val="28"/>
              </w:rPr>
              <w:t>270</w:t>
            </w:r>
          </w:p>
        </w:tc>
      </w:tr>
    </w:tbl>
    <w:p w:rsidR="00E75E5E" w:rsidRPr="00E22C60" w:rsidRDefault="00E75E5E" w:rsidP="00E75E5E">
      <w:pPr>
        <w:spacing w:after="0" w:line="240" w:lineRule="auto"/>
        <w:rPr>
          <w:rFonts w:ascii="Times New Roman" w:hAnsi="Times New Roman" w:cs="Times New Roman"/>
          <w:sz w:val="28"/>
          <w:szCs w:val="28"/>
        </w:rPr>
      </w:pPr>
    </w:p>
    <w:p w:rsidR="00E75E5E" w:rsidRPr="00E22C60" w:rsidRDefault="00E75E5E" w:rsidP="00E75E5E">
      <w:pPr>
        <w:spacing w:after="0"/>
        <w:ind w:firstLine="360"/>
        <w:jc w:val="both"/>
        <w:rPr>
          <w:rFonts w:ascii="Times New Roman" w:hAnsi="Times New Roman" w:cs="Times New Roman"/>
          <w:sz w:val="28"/>
          <w:szCs w:val="28"/>
        </w:rPr>
      </w:pPr>
      <w:r w:rsidRPr="00E22C60">
        <w:rPr>
          <w:rFonts w:ascii="Times New Roman" w:hAnsi="Times New Roman" w:cs="Times New Roman"/>
          <w:sz w:val="28"/>
          <w:szCs w:val="28"/>
        </w:rPr>
        <w:t xml:space="preserve">На кінець 23-24 н.р. на дистанційному навчанні перебувало 135 учнів, з них:  Львівська обл. – 133 учні (Львівська ТГ – 2 учні, Великомостівська ТГ – 1 учень, Яворівська ТГ – 1 учень, Моршинська ТГ – 2 учні, Червоноградська ТГ – 12 учнів, Сокальська ТГ – 115 учнів), Волинська обл. – 1 учень, Херсонська обл. – 1 учень, Київська обл. – 1 учень. </w:t>
      </w:r>
    </w:p>
    <w:p w:rsidR="00E75E5E" w:rsidRPr="00E22C60" w:rsidRDefault="00E75E5E" w:rsidP="00E75E5E">
      <w:pPr>
        <w:spacing w:after="0" w:line="240" w:lineRule="auto"/>
        <w:ind w:firstLine="360"/>
        <w:jc w:val="both"/>
        <w:rPr>
          <w:rFonts w:ascii="Times New Roman" w:hAnsi="Times New Roman" w:cs="Times New Roman"/>
          <w:sz w:val="28"/>
          <w:szCs w:val="28"/>
        </w:rPr>
      </w:pPr>
      <w:r w:rsidRPr="00E22C60">
        <w:rPr>
          <w:rFonts w:ascii="Times New Roman" w:hAnsi="Times New Roman" w:cs="Times New Roman"/>
          <w:sz w:val="28"/>
          <w:szCs w:val="28"/>
        </w:rPr>
        <w:lastRenderedPageBreak/>
        <w:t>На кінець 2024-2025 н.р. на дистанційному навчанні перебувало 270 учнів, з них 166 учнів Сокальська Т.Г., 104   інші територіальні громади ( Шептицька Т.Г., Львівська, Скадовськ, Чернівці, Моршин)</w:t>
      </w:r>
    </w:p>
    <w:p w:rsidR="00E75E5E" w:rsidRPr="00E22C60" w:rsidRDefault="00E75E5E" w:rsidP="00E75E5E">
      <w:pPr>
        <w:spacing w:after="0" w:line="240" w:lineRule="auto"/>
        <w:ind w:firstLine="708"/>
        <w:jc w:val="both"/>
        <w:rPr>
          <w:rFonts w:ascii="Times New Roman" w:hAnsi="Times New Roman" w:cs="Times New Roman"/>
          <w:sz w:val="28"/>
          <w:szCs w:val="28"/>
        </w:rPr>
      </w:pPr>
      <w:r w:rsidRPr="00E22C60">
        <w:rPr>
          <w:rFonts w:ascii="Times New Roman" w:hAnsi="Times New Roman" w:cs="Times New Roman"/>
          <w:sz w:val="28"/>
          <w:szCs w:val="28"/>
        </w:rPr>
        <w:t>На кінець 24-25 року кількість учнів, що перебуває на дистанційному навчанні збільшилася до 270 здобувачів освіти. Переважно це учні, які є представниками Сокальської ТГ (166 учнів), решта це учні Львівської області  та м. Львова та інших регіонів країни (Скадовськ, Миколаївська область,  Моршин тощо).</w:t>
      </w:r>
    </w:p>
    <w:p w:rsidR="00E75E5E" w:rsidRPr="00E22C60" w:rsidRDefault="00E75E5E" w:rsidP="00E75E5E">
      <w:pPr>
        <w:spacing w:after="0" w:line="240" w:lineRule="auto"/>
        <w:jc w:val="both"/>
        <w:rPr>
          <w:rFonts w:ascii="Times New Roman" w:hAnsi="Times New Roman" w:cs="Times New Roman"/>
          <w:sz w:val="28"/>
          <w:szCs w:val="28"/>
        </w:rPr>
      </w:pPr>
      <w:r w:rsidRPr="00E22C60">
        <w:rPr>
          <w:rFonts w:ascii="Times New Roman" w:hAnsi="Times New Roman" w:cs="Times New Roman"/>
          <w:sz w:val="28"/>
          <w:szCs w:val="28"/>
        </w:rPr>
        <w:t xml:space="preserve"> Здобувачі освіти, які навчаються на дистанційній формі навчання  і перебувають тимчасово за кордоном проживають переважно у країнах Євросоюзу : Польща, Іспанія Нідерланди, Бельгія, Чехія, Хорватія, Німеччина,Фінляндія, Португалія, Франція, Австрія, Італія, Швеція, Норвегія, Данія, Ірландія, а також Ізраїль, ОАЕ (Дубаї), Великобританія, США, Канада, Мексика .</w:t>
      </w:r>
    </w:p>
    <w:p w:rsidR="00E75E5E" w:rsidRPr="00E22C60" w:rsidRDefault="00E75E5E" w:rsidP="00E75E5E">
      <w:pPr>
        <w:spacing w:after="0" w:line="240" w:lineRule="auto"/>
        <w:ind w:firstLine="708"/>
        <w:jc w:val="both"/>
        <w:rPr>
          <w:rFonts w:ascii="Times New Roman" w:eastAsia="Times New Roman" w:hAnsi="Times New Roman" w:cs="Times New Roman"/>
          <w:kern w:val="2"/>
          <w:sz w:val="28"/>
          <w:szCs w:val="28"/>
          <w:lang w:eastAsia="zh-CN"/>
        </w:rPr>
      </w:pPr>
      <w:r w:rsidRPr="00E22C60">
        <w:rPr>
          <w:rFonts w:ascii="Times New Roman" w:eastAsia="Calibri" w:hAnsi="Times New Roman" w:cs="Times New Roman"/>
          <w:sz w:val="28"/>
          <w:szCs w:val="28"/>
        </w:rPr>
        <w:t xml:space="preserve">Організація роботи Онлайн школи на базі закладу освіти для проведення дистанційного навчання для учнів, батьки яких обрали таку форму навчання  проводиться на єдиній електронній  платформі </w:t>
      </w:r>
      <w:r w:rsidRPr="00E22C60">
        <w:rPr>
          <w:rFonts w:ascii="Times New Roman" w:eastAsia="Times New Roman" w:hAnsi="Times New Roman" w:cs="Times New Roman"/>
          <w:kern w:val="2"/>
          <w:sz w:val="28"/>
          <w:szCs w:val="28"/>
          <w:lang w:val="en-US" w:eastAsia="zh-CN"/>
        </w:rPr>
        <w:t>GSuite</w:t>
      </w:r>
      <w:r w:rsidRPr="00E22C60">
        <w:rPr>
          <w:rFonts w:ascii="Times New Roman" w:eastAsia="Times New Roman" w:hAnsi="Times New Roman" w:cs="Times New Roman"/>
          <w:kern w:val="2"/>
          <w:sz w:val="28"/>
          <w:szCs w:val="28"/>
          <w:lang w:eastAsia="zh-CN"/>
        </w:rPr>
        <w:t xml:space="preserve"> (</w:t>
      </w:r>
      <w:r w:rsidRPr="00E22C60">
        <w:rPr>
          <w:rFonts w:ascii="Times New Roman" w:eastAsia="Times New Roman" w:hAnsi="Times New Roman" w:cs="Times New Roman"/>
          <w:kern w:val="2"/>
          <w:sz w:val="28"/>
          <w:szCs w:val="28"/>
          <w:lang w:val="en-US" w:eastAsia="zh-CN"/>
        </w:rPr>
        <w:t>GOOGLE</w:t>
      </w:r>
      <w:r w:rsidRPr="00E22C60">
        <w:rPr>
          <w:rFonts w:ascii="Times New Roman" w:eastAsia="Times New Roman" w:hAnsi="Times New Roman" w:cs="Times New Roman"/>
          <w:kern w:val="2"/>
          <w:sz w:val="28"/>
          <w:szCs w:val="28"/>
          <w:lang w:eastAsia="zh-CN"/>
        </w:rPr>
        <w:t xml:space="preserve"> </w:t>
      </w:r>
      <w:r w:rsidRPr="00E22C60">
        <w:rPr>
          <w:rFonts w:ascii="Times New Roman" w:eastAsia="Times New Roman" w:hAnsi="Times New Roman" w:cs="Times New Roman"/>
          <w:kern w:val="2"/>
          <w:sz w:val="28"/>
          <w:szCs w:val="28"/>
          <w:lang w:val="en-US" w:eastAsia="zh-CN"/>
        </w:rPr>
        <w:t>CLASSROOM</w:t>
      </w:r>
      <w:r w:rsidRPr="00E22C60">
        <w:rPr>
          <w:rFonts w:ascii="Times New Roman" w:eastAsia="Times New Roman" w:hAnsi="Times New Roman" w:cs="Times New Roman"/>
          <w:kern w:val="2"/>
          <w:sz w:val="28"/>
          <w:szCs w:val="28"/>
          <w:lang w:eastAsia="zh-CN"/>
        </w:rPr>
        <w:t>)</w:t>
      </w:r>
    </w:p>
    <w:p w:rsidR="00E75E5E" w:rsidRPr="00E22C60" w:rsidRDefault="00E75E5E" w:rsidP="00E75E5E">
      <w:pPr>
        <w:spacing w:after="0" w:line="240" w:lineRule="auto"/>
        <w:jc w:val="both"/>
        <w:rPr>
          <w:rFonts w:ascii="Times New Roman" w:eastAsia="Times New Roman" w:hAnsi="Times New Roman" w:cs="Times New Roman"/>
          <w:kern w:val="2"/>
          <w:sz w:val="28"/>
          <w:szCs w:val="28"/>
          <w:lang w:eastAsia="zh-CN"/>
        </w:rPr>
      </w:pPr>
      <w:r w:rsidRPr="00E22C60">
        <w:rPr>
          <w:rFonts w:ascii="Times New Roman" w:eastAsia="Times New Roman" w:hAnsi="Times New Roman" w:cs="Times New Roman"/>
          <w:kern w:val="2"/>
          <w:sz w:val="28"/>
          <w:szCs w:val="28"/>
          <w:lang w:eastAsia="zh-CN"/>
        </w:rPr>
        <w:t>Для дистанційного навчання складений розклад, який враховує різницю в часі , щодо країн перебування учнів, тому навчання в Онлайн школі розпочинається з 17.00 до 20.00 год  за київським часом.</w:t>
      </w:r>
    </w:p>
    <w:p w:rsidR="00E75E5E" w:rsidRPr="00E22C60" w:rsidRDefault="00E75E5E" w:rsidP="00E75E5E">
      <w:pPr>
        <w:spacing w:after="0" w:line="240" w:lineRule="auto"/>
        <w:jc w:val="both"/>
        <w:rPr>
          <w:rFonts w:ascii="Times New Roman" w:eastAsia="Times New Roman" w:hAnsi="Times New Roman" w:cs="Times New Roman"/>
          <w:kern w:val="2"/>
          <w:sz w:val="28"/>
          <w:szCs w:val="28"/>
          <w:lang w:eastAsia="zh-CN"/>
        </w:rPr>
      </w:pPr>
      <w:r w:rsidRPr="00E22C60">
        <w:rPr>
          <w:rFonts w:ascii="Times New Roman" w:eastAsia="Times New Roman" w:hAnsi="Times New Roman" w:cs="Times New Roman"/>
          <w:kern w:val="2"/>
          <w:sz w:val="28"/>
          <w:szCs w:val="28"/>
          <w:lang w:eastAsia="zh-CN"/>
        </w:rPr>
        <w:t>Для дітей, які перебувають на іншому  континенті  (Канада, Америка, Мексика) консультації проводяться у суботу в заздалегідь обумовлений час .</w:t>
      </w:r>
    </w:p>
    <w:p w:rsidR="00E75E5E" w:rsidRPr="001B04CB" w:rsidRDefault="00E75E5E" w:rsidP="00E75E5E">
      <w:pPr>
        <w:shd w:val="clear" w:color="auto" w:fill="FFFFFF"/>
        <w:spacing w:after="0" w:line="240" w:lineRule="auto"/>
        <w:ind w:right="-1" w:firstLine="708"/>
        <w:jc w:val="both"/>
        <w:rPr>
          <w:rFonts w:ascii="Times New Roman" w:eastAsia="Times New Roman" w:hAnsi="Times New Roman" w:cs="Times New Roman"/>
          <w:color w:val="000000"/>
          <w:sz w:val="26"/>
          <w:szCs w:val="26"/>
          <w:lang w:eastAsia="uk-UA"/>
        </w:rPr>
      </w:pPr>
      <w:r w:rsidRPr="001B04CB">
        <w:rPr>
          <w:rFonts w:ascii="Times New Roman" w:eastAsia="Times New Roman" w:hAnsi="Times New Roman" w:cs="Times New Roman"/>
          <w:color w:val="000000"/>
          <w:sz w:val="26"/>
          <w:szCs w:val="26"/>
          <w:lang w:eastAsia="uk-UA"/>
        </w:rPr>
        <w:t>Варіативна складова навчального плану Сокальської загальноосвітньої школи І-ІІІ ступенів №4</w:t>
      </w:r>
      <w:r>
        <w:rPr>
          <w:rFonts w:ascii="Times New Roman" w:eastAsia="Times New Roman" w:hAnsi="Times New Roman" w:cs="Times New Roman"/>
          <w:color w:val="000000"/>
          <w:sz w:val="26"/>
          <w:szCs w:val="26"/>
          <w:lang w:eastAsia="uk-UA"/>
        </w:rPr>
        <w:t xml:space="preserve"> у 2024-2025 н.р.  враховувала </w:t>
      </w:r>
      <w:r w:rsidRPr="001B04CB">
        <w:rPr>
          <w:rFonts w:ascii="Times New Roman" w:eastAsia="Times New Roman" w:hAnsi="Times New Roman" w:cs="Times New Roman"/>
          <w:color w:val="000000"/>
          <w:sz w:val="26"/>
          <w:szCs w:val="26"/>
          <w:lang w:eastAsia="uk-UA"/>
        </w:rPr>
        <w:t xml:space="preserve"> особливості організації освітнього процесу та індивідуальних освітніх потреб учнів, рівень навчально-методичного та кадрового забезпечення закладу, пріоритетні напрямки позакласної роботи, потреб часу в умовах правового режиму воєнного стану і відображається в робочому навчальному плані.</w:t>
      </w:r>
    </w:p>
    <w:p w:rsidR="00E75E5E" w:rsidRPr="00455DAC" w:rsidRDefault="00E75E5E" w:rsidP="00E75E5E">
      <w:pPr>
        <w:shd w:val="clear" w:color="auto" w:fill="FFFFFF"/>
        <w:spacing w:after="0" w:line="240" w:lineRule="auto"/>
        <w:ind w:right="-1" w:firstLine="708"/>
        <w:jc w:val="both"/>
        <w:rPr>
          <w:rFonts w:ascii="Times New Roman" w:hAnsi="Times New Roman" w:cs="Times New Roman"/>
          <w:sz w:val="26"/>
          <w:szCs w:val="26"/>
        </w:rPr>
      </w:pPr>
      <w:r w:rsidRPr="001B04CB">
        <w:rPr>
          <w:rFonts w:ascii="Times New Roman" w:hAnsi="Times New Roman" w:cs="Times New Roman"/>
          <w:sz w:val="26"/>
          <w:szCs w:val="26"/>
        </w:rPr>
        <w:t>За рахунок годин варіативної складової навчального плану варіативна складова виділена на індивідуальні заняття та консультації, які будуть використовуватись для проведення занять і консультацій з учнями, батьки яких,  в умовах правового режиму воєнного стану обрали дистанційну форму навчання в асинх</w:t>
      </w:r>
      <w:r>
        <w:rPr>
          <w:rFonts w:ascii="Times New Roman" w:hAnsi="Times New Roman" w:cs="Times New Roman"/>
          <w:sz w:val="26"/>
          <w:szCs w:val="26"/>
        </w:rPr>
        <w:t xml:space="preserve">ронному і синхронному режимах.  Дистанційне навчання </w:t>
      </w:r>
      <w:r>
        <w:rPr>
          <w:rFonts w:ascii="Times New Roman" w:eastAsia="Calibri" w:hAnsi="Times New Roman" w:cs="Times New Roman"/>
          <w:sz w:val="26"/>
          <w:szCs w:val="26"/>
        </w:rPr>
        <w:t xml:space="preserve">проводиться </w:t>
      </w:r>
      <w:r w:rsidRPr="001B04CB">
        <w:rPr>
          <w:rFonts w:ascii="Times New Roman" w:eastAsia="Calibri" w:hAnsi="Times New Roman" w:cs="Times New Roman"/>
          <w:sz w:val="26"/>
          <w:szCs w:val="26"/>
        </w:rPr>
        <w:t xml:space="preserve"> для учнів, батьки яких обрали таку форму навчання на єдиній електронній  платформі </w:t>
      </w:r>
      <w:r w:rsidRPr="001B04CB">
        <w:rPr>
          <w:rFonts w:ascii="Times New Roman" w:eastAsia="Times New Roman" w:hAnsi="Times New Roman" w:cs="Times New Roman"/>
          <w:kern w:val="2"/>
          <w:sz w:val="26"/>
          <w:szCs w:val="26"/>
          <w:lang w:val="en-US" w:eastAsia="zh-CN"/>
        </w:rPr>
        <w:t>GSuite</w:t>
      </w:r>
      <w:r w:rsidRPr="001B04CB">
        <w:rPr>
          <w:rFonts w:ascii="Times New Roman" w:eastAsia="Times New Roman" w:hAnsi="Times New Roman" w:cs="Times New Roman"/>
          <w:kern w:val="2"/>
          <w:sz w:val="26"/>
          <w:szCs w:val="26"/>
          <w:lang w:eastAsia="zh-CN"/>
        </w:rPr>
        <w:t xml:space="preserve"> (</w:t>
      </w:r>
      <w:r w:rsidRPr="001B04CB">
        <w:rPr>
          <w:rFonts w:ascii="Times New Roman" w:eastAsia="Times New Roman" w:hAnsi="Times New Roman" w:cs="Times New Roman"/>
          <w:kern w:val="2"/>
          <w:sz w:val="26"/>
          <w:szCs w:val="26"/>
          <w:lang w:val="en-US" w:eastAsia="zh-CN"/>
        </w:rPr>
        <w:t>GOOGLE</w:t>
      </w:r>
      <w:r w:rsidRPr="001B04CB">
        <w:rPr>
          <w:rFonts w:ascii="Times New Roman" w:eastAsia="Times New Roman" w:hAnsi="Times New Roman" w:cs="Times New Roman"/>
          <w:kern w:val="2"/>
          <w:sz w:val="26"/>
          <w:szCs w:val="26"/>
          <w:lang w:eastAsia="zh-CN"/>
        </w:rPr>
        <w:t xml:space="preserve"> </w:t>
      </w:r>
      <w:r w:rsidRPr="001B04CB">
        <w:rPr>
          <w:rFonts w:ascii="Times New Roman" w:eastAsia="Times New Roman" w:hAnsi="Times New Roman" w:cs="Times New Roman"/>
          <w:kern w:val="2"/>
          <w:sz w:val="26"/>
          <w:szCs w:val="26"/>
          <w:lang w:val="en-US" w:eastAsia="zh-CN"/>
        </w:rPr>
        <w:t>CLASSROOM</w:t>
      </w:r>
      <w:r w:rsidRPr="001B04CB">
        <w:rPr>
          <w:rFonts w:ascii="Times New Roman" w:eastAsia="Times New Roman" w:hAnsi="Times New Roman" w:cs="Times New Roman"/>
          <w:kern w:val="2"/>
          <w:sz w:val="26"/>
          <w:szCs w:val="26"/>
          <w:lang w:eastAsia="zh-CN"/>
        </w:rPr>
        <w:t>)</w:t>
      </w:r>
      <w:r>
        <w:rPr>
          <w:rFonts w:ascii="Times New Roman" w:eastAsia="Times New Roman" w:hAnsi="Times New Roman" w:cs="Times New Roman"/>
          <w:kern w:val="2"/>
          <w:sz w:val="26"/>
          <w:szCs w:val="26"/>
          <w:lang w:eastAsia="zh-CN"/>
        </w:rPr>
        <w:t>.</w:t>
      </w:r>
    </w:p>
    <w:p w:rsidR="00E75E5E" w:rsidRPr="001B04CB" w:rsidRDefault="00E75E5E" w:rsidP="00E75E5E">
      <w:pPr>
        <w:spacing w:after="0" w:line="240" w:lineRule="auto"/>
        <w:ind w:firstLine="708"/>
        <w:jc w:val="both"/>
        <w:rPr>
          <w:rFonts w:ascii="Times New Roman" w:eastAsia="Times New Roman" w:hAnsi="Times New Roman" w:cs="Times New Roman"/>
          <w:color w:val="000000"/>
          <w:sz w:val="26"/>
          <w:szCs w:val="26"/>
          <w:lang w:eastAsia="uk-UA"/>
        </w:rPr>
      </w:pPr>
    </w:p>
    <w:p w:rsidR="00E75E5E" w:rsidRDefault="00E75E5E" w:rsidP="00E75E5E">
      <w:pPr>
        <w:spacing w:after="0" w:line="240" w:lineRule="auto"/>
        <w:ind w:left="284" w:firstLine="424"/>
        <w:jc w:val="both"/>
        <w:rPr>
          <w:rFonts w:ascii="Times New Roman" w:eastAsia="Times New Roman" w:hAnsi="Times New Roman" w:cs="Times New Roman"/>
          <w:kern w:val="2"/>
          <w:sz w:val="26"/>
          <w:szCs w:val="26"/>
          <w:lang w:eastAsia="zh-CN"/>
        </w:rPr>
      </w:pPr>
      <w:r w:rsidRPr="00242CE5">
        <w:rPr>
          <w:rFonts w:ascii="Times New Roman" w:eastAsia="Calibri" w:hAnsi="Times New Roman" w:cs="Times New Roman"/>
          <w:sz w:val="26"/>
          <w:szCs w:val="26"/>
        </w:rPr>
        <w:t xml:space="preserve">У 2024/2025 навчальному році варіативна складова навчального плану 7-9 класів (9 годин) виділена </w:t>
      </w:r>
      <w:r w:rsidRPr="001B04CB">
        <w:rPr>
          <w:rFonts w:ascii="Times New Roman" w:eastAsia="Calibri" w:hAnsi="Times New Roman" w:cs="Times New Roman"/>
          <w:sz w:val="26"/>
          <w:szCs w:val="26"/>
        </w:rPr>
        <w:t xml:space="preserve">для організації роботи Онлайн школи на базі закладу освіти і була розподілена між учителями для проведення дистанційного навчання для учнів, батьки яких обрали таку форму навчання на єдиній електронній  платформі </w:t>
      </w:r>
      <w:r w:rsidRPr="001B04CB">
        <w:rPr>
          <w:rFonts w:ascii="Times New Roman" w:eastAsia="Times New Roman" w:hAnsi="Times New Roman" w:cs="Times New Roman"/>
          <w:kern w:val="2"/>
          <w:sz w:val="26"/>
          <w:szCs w:val="26"/>
          <w:lang w:val="en-US" w:eastAsia="zh-CN"/>
        </w:rPr>
        <w:t>GSuite</w:t>
      </w:r>
      <w:r w:rsidRPr="001B04CB">
        <w:rPr>
          <w:rFonts w:ascii="Times New Roman" w:eastAsia="Times New Roman" w:hAnsi="Times New Roman" w:cs="Times New Roman"/>
          <w:kern w:val="2"/>
          <w:sz w:val="26"/>
          <w:szCs w:val="26"/>
          <w:lang w:eastAsia="zh-CN"/>
        </w:rPr>
        <w:t xml:space="preserve"> (</w:t>
      </w:r>
      <w:r w:rsidRPr="001B04CB">
        <w:rPr>
          <w:rFonts w:ascii="Times New Roman" w:eastAsia="Times New Roman" w:hAnsi="Times New Roman" w:cs="Times New Roman"/>
          <w:kern w:val="2"/>
          <w:sz w:val="26"/>
          <w:szCs w:val="26"/>
          <w:lang w:val="en-US" w:eastAsia="zh-CN"/>
        </w:rPr>
        <w:t>GOOGLE</w:t>
      </w:r>
      <w:r w:rsidRPr="001B04CB">
        <w:rPr>
          <w:rFonts w:ascii="Times New Roman" w:eastAsia="Times New Roman" w:hAnsi="Times New Roman" w:cs="Times New Roman"/>
          <w:kern w:val="2"/>
          <w:sz w:val="26"/>
          <w:szCs w:val="26"/>
          <w:lang w:eastAsia="zh-CN"/>
        </w:rPr>
        <w:t xml:space="preserve"> </w:t>
      </w:r>
      <w:r w:rsidRPr="001B04CB">
        <w:rPr>
          <w:rFonts w:ascii="Times New Roman" w:eastAsia="Times New Roman" w:hAnsi="Times New Roman" w:cs="Times New Roman"/>
          <w:kern w:val="2"/>
          <w:sz w:val="26"/>
          <w:szCs w:val="26"/>
          <w:lang w:val="en-US" w:eastAsia="zh-CN"/>
        </w:rPr>
        <w:t>CLASSROOM</w:t>
      </w:r>
      <w:r w:rsidRPr="001B04CB">
        <w:rPr>
          <w:rFonts w:ascii="Times New Roman" w:eastAsia="Times New Roman" w:hAnsi="Times New Roman" w:cs="Times New Roman"/>
          <w:kern w:val="2"/>
          <w:sz w:val="26"/>
          <w:szCs w:val="26"/>
          <w:lang w:eastAsia="zh-CN"/>
        </w:rPr>
        <w:t>)</w:t>
      </w:r>
    </w:p>
    <w:tbl>
      <w:tblPr>
        <w:tblW w:w="8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887"/>
        <w:gridCol w:w="887"/>
        <w:gridCol w:w="956"/>
        <w:gridCol w:w="755"/>
        <w:gridCol w:w="755"/>
        <w:gridCol w:w="755"/>
      </w:tblGrid>
      <w:tr w:rsidR="00E75E5E" w:rsidRPr="00D106AD" w:rsidTr="00E75E5E">
        <w:tc>
          <w:tcPr>
            <w:tcW w:w="3261"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p>
        </w:tc>
        <w:tc>
          <w:tcPr>
            <w:tcW w:w="1774" w:type="dxa"/>
            <w:gridSpan w:val="2"/>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5 клас</w:t>
            </w:r>
          </w:p>
        </w:tc>
        <w:tc>
          <w:tcPr>
            <w:tcW w:w="1711" w:type="dxa"/>
            <w:gridSpan w:val="2"/>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 клас</w:t>
            </w:r>
          </w:p>
        </w:tc>
        <w:tc>
          <w:tcPr>
            <w:tcW w:w="1510" w:type="dxa"/>
            <w:gridSpan w:val="2"/>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 клас</w:t>
            </w:r>
          </w:p>
        </w:tc>
      </w:tr>
      <w:tr w:rsidR="00E75E5E" w:rsidRPr="00D106AD" w:rsidTr="00E75E5E">
        <w:tc>
          <w:tcPr>
            <w:tcW w:w="3261"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Години навчального навантаження для перерозподілу між освітніми компонентами</w:t>
            </w:r>
          </w:p>
        </w:tc>
        <w:tc>
          <w:tcPr>
            <w:tcW w:w="887"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7,5</w:t>
            </w:r>
          </w:p>
        </w:tc>
        <w:tc>
          <w:tcPr>
            <w:tcW w:w="887"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7,5</w:t>
            </w:r>
          </w:p>
        </w:tc>
        <w:tc>
          <w:tcPr>
            <w:tcW w:w="956"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9,5</w:t>
            </w:r>
          </w:p>
        </w:tc>
        <w:tc>
          <w:tcPr>
            <w:tcW w:w="755"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9,5</w:t>
            </w:r>
          </w:p>
        </w:tc>
        <w:tc>
          <w:tcPr>
            <w:tcW w:w="755"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6,5</w:t>
            </w:r>
          </w:p>
        </w:tc>
        <w:tc>
          <w:tcPr>
            <w:tcW w:w="755" w:type="dxa"/>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6,5</w:t>
            </w:r>
          </w:p>
        </w:tc>
      </w:tr>
      <w:tr w:rsidR="00E75E5E" w:rsidRPr="00D106AD" w:rsidTr="00E75E5E">
        <w:tc>
          <w:tcPr>
            <w:tcW w:w="3261" w:type="dxa"/>
            <w:shd w:val="clear" w:color="auto" w:fill="FABF8F"/>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Індивідуальні та групові заняття та консультації</w:t>
            </w:r>
          </w:p>
        </w:tc>
        <w:tc>
          <w:tcPr>
            <w:tcW w:w="887" w:type="dxa"/>
            <w:shd w:val="clear" w:color="auto" w:fill="FABF8F"/>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2,5</w:t>
            </w:r>
          </w:p>
        </w:tc>
        <w:tc>
          <w:tcPr>
            <w:tcW w:w="887" w:type="dxa"/>
            <w:shd w:val="clear" w:color="auto" w:fill="FABF8F"/>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2,5</w:t>
            </w:r>
          </w:p>
        </w:tc>
        <w:tc>
          <w:tcPr>
            <w:tcW w:w="956" w:type="dxa"/>
            <w:shd w:val="clear" w:color="auto" w:fill="FABF8F"/>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3</w:t>
            </w:r>
          </w:p>
        </w:tc>
        <w:tc>
          <w:tcPr>
            <w:tcW w:w="755" w:type="dxa"/>
            <w:shd w:val="clear" w:color="auto" w:fill="FABF8F"/>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3</w:t>
            </w:r>
          </w:p>
        </w:tc>
        <w:tc>
          <w:tcPr>
            <w:tcW w:w="755" w:type="dxa"/>
            <w:shd w:val="clear" w:color="auto" w:fill="FABF8F"/>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3</w:t>
            </w:r>
          </w:p>
        </w:tc>
        <w:tc>
          <w:tcPr>
            <w:tcW w:w="755" w:type="dxa"/>
            <w:shd w:val="clear" w:color="auto" w:fill="FABF8F"/>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3</w:t>
            </w: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 xml:space="preserve">Українська мова та </w:t>
            </w:r>
            <w:r w:rsidRPr="00D106AD">
              <w:rPr>
                <w:rFonts w:ascii="Times New Roman" w:eastAsia="Calibri" w:hAnsi="Times New Roman" w:cs="Times New Roman"/>
                <w:sz w:val="24"/>
                <w:szCs w:val="24"/>
              </w:rPr>
              <w:lastRenderedPageBreak/>
              <w:t>література</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lastRenderedPageBreak/>
              <w:t>1</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lastRenderedPageBreak/>
              <w:t>математика</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 xml:space="preserve">Історія </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0,5</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0,5</w:t>
            </w: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0,5</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0,5</w:t>
            </w: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географія</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Пізнаємо природу</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Біологія</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фізика</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0,5</w:t>
            </w: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Хімія</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0,5</w:t>
            </w: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Іноземна мова</w:t>
            </w: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887"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956" w:type="dxa"/>
          </w:tcPr>
          <w:p w:rsidR="00E75E5E" w:rsidRPr="00D106AD" w:rsidRDefault="00E75E5E" w:rsidP="00E75E5E">
            <w:pPr>
              <w:spacing w:after="0" w:line="240" w:lineRule="auto"/>
              <w:rPr>
                <w:rFonts w:ascii="Times New Roman" w:eastAsia="Calibri" w:hAnsi="Times New Roman" w:cs="Times New Roman"/>
                <w:sz w:val="24"/>
                <w:szCs w:val="24"/>
              </w:rPr>
            </w:pPr>
          </w:p>
        </w:tc>
        <w:tc>
          <w:tcPr>
            <w:tcW w:w="755" w:type="dxa"/>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1</w:t>
            </w:r>
          </w:p>
        </w:tc>
        <w:tc>
          <w:tcPr>
            <w:tcW w:w="1510" w:type="dxa"/>
            <w:gridSpan w:val="2"/>
          </w:tcPr>
          <w:p w:rsidR="00E75E5E" w:rsidRPr="00D106AD" w:rsidRDefault="00E75E5E" w:rsidP="00E75E5E">
            <w:pPr>
              <w:spacing w:after="0" w:line="240" w:lineRule="auto"/>
              <w:rPr>
                <w:rFonts w:ascii="Times New Roman" w:eastAsia="Calibri" w:hAnsi="Times New Roman" w:cs="Times New Roman"/>
                <w:sz w:val="24"/>
                <w:szCs w:val="24"/>
              </w:rPr>
            </w:pPr>
          </w:p>
        </w:tc>
      </w:tr>
      <w:tr w:rsidR="00E75E5E" w:rsidRPr="00D106AD" w:rsidTr="00E75E5E">
        <w:tc>
          <w:tcPr>
            <w:tcW w:w="3261" w:type="dxa"/>
            <w:shd w:val="clear" w:color="auto" w:fill="auto"/>
          </w:tcPr>
          <w:p w:rsidR="00E75E5E" w:rsidRPr="00D106AD" w:rsidRDefault="00E75E5E" w:rsidP="00E75E5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всього</w:t>
            </w:r>
          </w:p>
        </w:tc>
        <w:tc>
          <w:tcPr>
            <w:tcW w:w="1774" w:type="dxa"/>
            <w:gridSpan w:val="2"/>
          </w:tcPr>
          <w:p w:rsidR="00E75E5E" w:rsidRPr="00D106AD" w:rsidRDefault="00E75E5E" w:rsidP="00E75E5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5 годин</w:t>
            </w:r>
          </w:p>
        </w:tc>
        <w:tc>
          <w:tcPr>
            <w:tcW w:w="1711" w:type="dxa"/>
            <w:gridSpan w:val="2"/>
          </w:tcPr>
          <w:p w:rsidR="00E75E5E" w:rsidRPr="00D106AD" w:rsidRDefault="00E75E5E" w:rsidP="00E75E5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 годин</w:t>
            </w:r>
          </w:p>
        </w:tc>
        <w:tc>
          <w:tcPr>
            <w:tcW w:w="1510" w:type="dxa"/>
            <w:gridSpan w:val="2"/>
          </w:tcPr>
          <w:p w:rsidR="00E75E5E" w:rsidRPr="00D106AD" w:rsidRDefault="00E75E5E" w:rsidP="00E75E5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 годин</w:t>
            </w:r>
          </w:p>
        </w:tc>
      </w:tr>
    </w:tbl>
    <w:p w:rsidR="00E75E5E" w:rsidRDefault="00E75E5E" w:rsidP="00E75E5E">
      <w:pPr>
        <w:spacing w:after="0" w:line="240" w:lineRule="auto"/>
        <w:ind w:left="284" w:firstLine="424"/>
        <w:jc w:val="both"/>
        <w:rPr>
          <w:rFonts w:ascii="Times New Roman" w:eastAsia="Times New Roman" w:hAnsi="Times New Roman" w:cs="Times New Roman"/>
          <w:kern w:val="2"/>
          <w:sz w:val="26"/>
          <w:szCs w:val="26"/>
          <w:lang w:eastAsia="zh-CN"/>
        </w:rPr>
      </w:pPr>
      <w:r>
        <w:rPr>
          <w:rFonts w:ascii="Times New Roman" w:eastAsia="Times New Roman" w:hAnsi="Times New Roman" w:cs="Times New Roman"/>
          <w:kern w:val="2"/>
          <w:sz w:val="26"/>
          <w:szCs w:val="26"/>
          <w:lang w:eastAsia="zh-CN"/>
        </w:rPr>
        <w:t xml:space="preserve"> 8-9 класи</w:t>
      </w:r>
    </w:p>
    <w:tbl>
      <w:tblPr>
        <w:tblW w:w="107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gridCol w:w="992"/>
        <w:gridCol w:w="1134"/>
        <w:gridCol w:w="852"/>
        <w:gridCol w:w="1133"/>
      </w:tblGrid>
      <w:tr w:rsidR="00E75E5E" w:rsidRPr="00D106AD" w:rsidTr="00E75E5E">
        <w:trPr>
          <w:trHeight w:val="253"/>
        </w:trPr>
        <w:tc>
          <w:tcPr>
            <w:tcW w:w="6662"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both"/>
              <w:rPr>
                <w:rFonts w:ascii="Times New Roman" w:eastAsia="Calibri" w:hAnsi="Times New Roman" w:cs="Times New Roman"/>
                <w:b/>
                <w:sz w:val="24"/>
                <w:szCs w:val="24"/>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клас</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клас</w:t>
            </w:r>
          </w:p>
        </w:tc>
      </w:tr>
      <w:tr w:rsidR="00E75E5E" w:rsidRPr="00D106AD" w:rsidTr="00E75E5E">
        <w:trPr>
          <w:trHeight w:val="253"/>
        </w:trPr>
        <w:tc>
          <w:tcPr>
            <w:tcW w:w="6662" w:type="dxa"/>
            <w:tcBorders>
              <w:top w:val="single" w:sz="4" w:space="0" w:color="auto"/>
              <w:left w:val="single" w:sz="4" w:space="0" w:color="auto"/>
              <w:bottom w:val="single" w:sz="4" w:space="0" w:color="auto"/>
              <w:right w:val="single" w:sz="4" w:space="0" w:color="auto"/>
            </w:tcBorders>
            <w:shd w:val="clear" w:color="auto" w:fill="FDE9D9"/>
            <w:hideMark/>
          </w:tcPr>
          <w:p w:rsidR="00E75E5E" w:rsidRPr="00D106AD" w:rsidRDefault="00E75E5E" w:rsidP="00E75E5E">
            <w:pPr>
              <w:spacing w:after="0" w:line="240" w:lineRule="auto"/>
              <w:jc w:val="both"/>
              <w:rPr>
                <w:rFonts w:ascii="Times New Roman" w:eastAsia="Calibri" w:hAnsi="Times New Roman" w:cs="Times New Roman"/>
                <w:b/>
                <w:sz w:val="24"/>
                <w:szCs w:val="24"/>
              </w:rPr>
            </w:pPr>
            <w:r w:rsidRPr="00D106AD">
              <w:rPr>
                <w:rFonts w:ascii="Times New Roman" w:eastAsia="Calibri" w:hAnsi="Times New Roman" w:cs="Times New Roman"/>
                <w:b/>
                <w:sz w:val="24"/>
                <w:szCs w:val="24"/>
              </w:rPr>
              <w:t>Додатковий час на навчальні предмети</w:t>
            </w:r>
          </w:p>
        </w:tc>
        <w:tc>
          <w:tcPr>
            <w:tcW w:w="992"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jc w:val="center"/>
              <w:rPr>
                <w:rFonts w:ascii="Times New Roman" w:eastAsia="Times New Roman" w:hAnsi="Times New Roman" w:cs="Times New Roman"/>
                <w:b/>
                <w:sz w:val="24"/>
                <w:szCs w:val="24"/>
                <w:lang w:eastAsia="ru-RU"/>
              </w:rPr>
            </w:pPr>
            <w:r w:rsidRPr="00D106AD">
              <w:rPr>
                <w:rFonts w:ascii="Times New Roman" w:eastAsia="Times New Roman" w:hAnsi="Times New Roman" w:cs="Times New Roman"/>
                <w:b/>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center"/>
              <w:rPr>
                <w:rFonts w:ascii="Times New Roman" w:eastAsia="Times New Roman" w:hAnsi="Times New Roman" w:cs="Times New Roman"/>
                <w:b/>
                <w:sz w:val="24"/>
                <w:szCs w:val="24"/>
                <w:lang w:eastAsia="ru-RU"/>
              </w:rPr>
            </w:pPr>
            <w:r w:rsidRPr="00D106AD">
              <w:rPr>
                <w:rFonts w:ascii="Times New Roman" w:eastAsia="Times New Roman" w:hAnsi="Times New Roman" w:cs="Times New Roman"/>
                <w:b/>
                <w:sz w:val="24"/>
                <w:szCs w:val="24"/>
                <w:lang w:eastAsia="ru-RU"/>
              </w:rPr>
              <w:t>3</w:t>
            </w:r>
          </w:p>
        </w:tc>
        <w:tc>
          <w:tcPr>
            <w:tcW w:w="852"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center"/>
              <w:rPr>
                <w:rFonts w:ascii="Times New Roman" w:eastAsia="Times New Roman" w:hAnsi="Times New Roman" w:cs="Times New Roman"/>
                <w:b/>
                <w:sz w:val="24"/>
                <w:szCs w:val="24"/>
                <w:lang w:eastAsia="ru-RU"/>
              </w:rPr>
            </w:pPr>
            <w:r w:rsidRPr="00D106AD">
              <w:rPr>
                <w:rFonts w:ascii="Times New Roman" w:eastAsia="Times New Roman" w:hAnsi="Times New Roman" w:cs="Times New Roman"/>
                <w:b/>
                <w:sz w:val="24"/>
                <w:szCs w:val="24"/>
                <w:lang w:eastAsia="ru-RU"/>
              </w:rPr>
              <w:t>3</w:t>
            </w:r>
          </w:p>
        </w:tc>
        <w:tc>
          <w:tcPr>
            <w:tcW w:w="1133"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center"/>
              <w:rPr>
                <w:rFonts w:ascii="Times New Roman" w:eastAsia="Times New Roman" w:hAnsi="Times New Roman" w:cs="Times New Roman"/>
                <w:b/>
                <w:sz w:val="24"/>
                <w:szCs w:val="24"/>
                <w:lang w:eastAsia="ru-RU"/>
              </w:rPr>
            </w:pPr>
            <w:r w:rsidRPr="00D106AD">
              <w:rPr>
                <w:rFonts w:ascii="Times New Roman" w:eastAsia="Times New Roman" w:hAnsi="Times New Roman" w:cs="Times New Roman"/>
                <w:b/>
                <w:sz w:val="24"/>
                <w:szCs w:val="24"/>
                <w:lang w:eastAsia="ru-RU"/>
              </w:rPr>
              <w:t>3</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Calibri" w:hAnsi="Times New Roman" w:cs="Times New Roman"/>
                <w:b/>
                <w:sz w:val="24"/>
                <w:szCs w:val="24"/>
              </w:rPr>
            </w:pPr>
            <w:r w:rsidRPr="00D106AD">
              <w:rPr>
                <w:rFonts w:ascii="Times New Roman" w:eastAsia="Times New Roman" w:hAnsi="Times New Roman" w:cs="Times New Roman"/>
                <w:b/>
                <w:sz w:val="24"/>
                <w:szCs w:val="24"/>
              </w:rPr>
              <w:t>Індивідуальні  та групові заняття та консультації</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val="ru-RU" w:eastAsia="ru-RU"/>
              </w:rPr>
            </w:pP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val="ru-RU" w:eastAsia="ru-RU"/>
              </w:rPr>
            </w:pP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val="ru-RU" w:eastAsia="ru-RU"/>
              </w:rPr>
            </w:pP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Українська мова та література</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Calibri" w:hAnsi="Times New Roman" w:cs="Times New Roman"/>
                <w:sz w:val="24"/>
                <w:szCs w:val="24"/>
              </w:rPr>
            </w:pPr>
            <w:r w:rsidRPr="00D106AD">
              <w:rPr>
                <w:rFonts w:ascii="Times New Roman" w:eastAsia="Calibri" w:hAnsi="Times New Roman" w:cs="Times New Roman"/>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sidRPr="00D106AD">
              <w:rPr>
                <w:rFonts w:ascii="Times New Roman" w:eastAsia="Times New Roman" w:hAnsi="Times New Roman" w:cs="Times New Roman"/>
                <w:sz w:val="24"/>
                <w:szCs w:val="24"/>
              </w:rPr>
              <w:t>Історія</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sidRPr="00D106AD">
              <w:rPr>
                <w:rFonts w:ascii="Times New Roman" w:eastAsia="Times New Roman" w:hAnsi="Times New Roman" w:cs="Times New Roman"/>
                <w:sz w:val="24"/>
                <w:szCs w:val="24"/>
              </w:rPr>
              <w:t>правознавство</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ind w:right="-108"/>
              <w:jc w:val="center"/>
              <w:rPr>
                <w:rFonts w:ascii="Times New Roman" w:eastAsia="Calibri" w:hAnsi="Times New Roman" w:cs="Times New Roman"/>
                <w:sz w:val="24"/>
                <w:szCs w:val="24"/>
              </w:rPr>
            </w:pPr>
            <w:r w:rsidRPr="00D106AD">
              <w:rPr>
                <w:rFonts w:ascii="Times New Roman" w:eastAsia="Calibri"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sidRPr="00D106AD">
              <w:rPr>
                <w:rFonts w:ascii="Times New Roman" w:eastAsia="Times New Roman" w:hAnsi="Times New Roman" w:cs="Times New Roman"/>
                <w:sz w:val="24"/>
                <w:szCs w:val="24"/>
              </w:rPr>
              <w:t>Фізика</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sidRPr="00D106AD">
              <w:rPr>
                <w:rFonts w:ascii="Times New Roman" w:eastAsia="Times New Roman" w:hAnsi="Times New Roman" w:cs="Times New Roman"/>
                <w:sz w:val="24"/>
                <w:szCs w:val="24"/>
              </w:rPr>
              <w:t>Хімія</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sidRPr="00D106AD">
              <w:rPr>
                <w:rFonts w:ascii="Times New Roman" w:eastAsia="Times New Roman" w:hAnsi="Times New Roman" w:cs="Times New Roman"/>
                <w:sz w:val="24"/>
                <w:szCs w:val="24"/>
              </w:rPr>
              <w:t>Біологія</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sidRPr="00D106AD">
              <w:rPr>
                <w:rFonts w:ascii="Times New Roman" w:eastAsia="Times New Roman" w:hAnsi="Times New Roman" w:cs="Times New Roman"/>
                <w:sz w:val="24"/>
                <w:szCs w:val="24"/>
              </w:rPr>
              <w:t>Географія</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sidRPr="00D106AD">
              <w:rPr>
                <w:rFonts w:ascii="Times New Roman" w:eastAsia="Times New Roman" w:hAnsi="Times New Roman" w:cs="Times New Roman"/>
                <w:sz w:val="24"/>
                <w:szCs w:val="24"/>
              </w:rPr>
              <w:t>Іноземна мова (англійська)</w:t>
            </w:r>
          </w:p>
        </w:tc>
        <w:tc>
          <w:tcPr>
            <w:tcW w:w="99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4"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85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c>
          <w:tcPr>
            <w:tcW w:w="1133"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sidRPr="00D106AD">
              <w:rPr>
                <w:rFonts w:ascii="Times New Roman" w:eastAsia="Times New Roman" w:hAnsi="Times New Roman" w:cs="Times New Roman"/>
                <w:sz w:val="24"/>
                <w:szCs w:val="24"/>
                <w:lang w:eastAsia="ru-RU"/>
              </w:rPr>
              <w:t>0,25</w:t>
            </w:r>
          </w:p>
        </w:tc>
      </w:tr>
      <w:tr w:rsidR="00E75E5E" w:rsidRPr="00D106AD" w:rsidTr="00E75E5E">
        <w:tc>
          <w:tcPr>
            <w:tcW w:w="666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2126" w:type="dxa"/>
            <w:gridSpan w:val="2"/>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годин</w:t>
            </w:r>
          </w:p>
        </w:tc>
        <w:tc>
          <w:tcPr>
            <w:tcW w:w="1985" w:type="dxa"/>
            <w:gridSpan w:val="2"/>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годин</w:t>
            </w:r>
          </w:p>
        </w:tc>
      </w:tr>
    </w:tbl>
    <w:p w:rsidR="00E75E5E" w:rsidRDefault="00E75E5E" w:rsidP="00E75E5E">
      <w:pPr>
        <w:spacing w:after="0" w:line="240" w:lineRule="auto"/>
        <w:ind w:left="284" w:firstLine="424"/>
        <w:jc w:val="both"/>
        <w:rPr>
          <w:rFonts w:ascii="Times New Roman" w:eastAsia="Times New Roman" w:hAnsi="Times New Roman" w:cs="Times New Roman"/>
          <w:kern w:val="2"/>
          <w:sz w:val="26"/>
          <w:szCs w:val="26"/>
          <w:lang w:eastAsia="zh-CN"/>
        </w:rPr>
      </w:pPr>
      <w:r>
        <w:rPr>
          <w:rFonts w:ascii="Times New Roman" w:eastAsia="Times New Roman" w:hAnsi="Times New Roman" w:cs="Times New Roman"/>
          <w:kern w:val="2"/>
          <w:sz w:val="26"/>
          <w:szCs w:val="26"/>
          <w:lang w:eastAsia="zh-CN"/>
        </w:rPr>
        <w:t xml:space="preserve"> 10-11 класи</w:t>
      </w:r>
    </w:p>
    <w:p w:rsidR="00E75E5E" w:rsidRDefault="00E75E5E" w:rsidP="00E75E5E">
      <w:pPr>
        <w:spacing w:after="0" w:line="240" w:lineRule="auto"/>
        <w:ind w:left="284" w:firstLine="424"/>
        <w:jc w:val="both"/>
        <w:rPr>
          <w:rFonts w:ascii="Times New Roman" w:eastAsia="Times New Roman" w:hAnsi="Times New Roman" w:cs="Times New Roman"/>
          <w:kern w:val="2"/>
          <w:sz w:val="26"/>
          <w:szCs w:val="26"/>
          <w:lang w:eastAsia="zh-CN"/>
        </w:rPr>
      </w:pPr>
      <w:r>
        <w:rPr>
          <w:rFonts w:ascii="Times New Roman" w:eastAsia="Times New Roman" w:hAnsi="Times New Roman" w:cs="Times New Roman"/>
          <w:kern w:val="2"/>
          <w:sz w:val="26"/>
          <w:szCs w:val="26"/>
          <w:lang w:eastAsia="zh-CN"/>
        </w:rPr>
        <w:t>10 клас</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822"/>
        <w:gridCol w:w="1842"/>
        <w:gridCol w:w="1332"/>
      </w:tblGrid>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rPr>
                <w:rFonts w:ascii="Times New Roman" w:eastAsia="Calibri" w:hAnsi="Times New Roman" w:cs="Times New Roman"/>
                <w:b/>
                <w:sz w:val="24"/>
                <w:szCs w:val="24"/>
                <w:lang w:eastAsia="uk-UA"/>
              </w:rPr>
            </w:pPr>
          </w:p>
        </w:tc>
        <w:tc>
          <w:tcPr>
            <w:tcW w:w="4996"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D106AD" w:rsidRDefault="00E75E5E" w:rsidP="00E75E5E">
            <w:pPr>
              <w:spacing w:after="0" w:line="240" w:lineRule="auto"/>
              <w:jc w:val="center"/>
              <w:rPr>
                <w:rFonts w:ascii="Times New Roman" w:eastAsia="Calibri" w:hAnsi="Times New Roman" w:cs="Times New Roman"/>
                <w:b/>
                <w:sz w:val="24"/>
                <w:szCs w:val="24"/>
                <w:lang w:eastAsia="uk-UA"/>
              </w:rPr>
            </w:pPr>
            <w:r>
              <w:rPr>
                <w:rFonts w:ascii="Times New Roman" w:eastAsia="Calibri" w:hAnsi="Times New Roman" w:cs="Times New Roman"/>
                <w:b/>
                <w:sz w:val="24"/>
                <w:szCs w:val="24"/>
                <w:lang w:eastAsia="uk-UA"/>
              </w:rPr>
              <w:t>10 клас</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rPr>
                <w:rFonts w:ascii="Times New Roman" w:eastAsia="Calibri" w:hAnsi="Times New Roman" w:cs="Times New Roman"/>
                <w:b/>
                <w:sz w:val="24"/>
                <w:szCs w:val="24"/>
                <w:lang w:eastAsia="uk-UA"/>
              </w:rPr>
            </w:pPr>
            <w:r w:rsidRPr="00D106AD">
              <w:rPr>
                <w:rFonts w:ascii="Times New Roman" w:eastAsia="Calibri" w:hAnsi="Times New Roman" w:cs="Times New Roman"/>
                <w:b/>
                <w:sz w:val="24"/>
                <w:szCs w:val="24"/>
                <w:lang w:eastAsia="uk-UA"/>
              </w:rPr>
              <w:t>Додаткові години на факультативні курси</w:t>
            </w:r>
          </w:p>
        </w:tc>
        <w:tc>
          <w:tcPr>
            <w:tcW w:w="1822" w:type="dxa"/>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D106AD" w:rsidRDefault="00E75E5E" w:rsidP="00E75E5E">
            <w:pPr>
              <w:spacing w:after="0" w:line="240" w:lineRule="auto"/>
              <w:jc w:val="center"/>
              <w:rPr>
                <w:rFonts w:ascii="Times New Roman" w:eastAsia="Calibri" w:hAnsi="Times New Roman" w:cs="Times New Roman"/>
                <w:b/>
                <w:sz w:val="24"/>
                <w:szCs w:val="24"/>
                <w:lang w:eastAsia="uk-UA"/>
              </w:rPr>
            </w:pPr>
          </w:p>
        </w:tc>
        <w:tc>
          <w:tcPr>
            <w:tcW w:w="1332"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center"/>
              <w:rPr>
                <w:rFonts w:ascii="Times New Roman" w:eastAsia="Calibri" w:hAnsi="Times New Roman" w:cs="Times New Roman"/>
                <w:b/>
                <w:sz w:val="24"/>
                <w:szCs w:val="24"/>
                <w:lang w:eastAsia="uk-UA"/>
              </w:rPr>
            </w:pP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Факультатив з психології</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b/>
                <w:sz w:val="24"/>
                <w:szCs w:val="24"/>
                <w:lang w:eastAsia="uk-UA"/>
              </w:rPr>
            </w:pPr>
            <w:r w:rsidRPr="00D106AD">
              <w:rPr>
                <w:rFonts w:ascii="Times New Roman" w:eastAsia="Calibri" w:hAnsi="Times New Roman" w:cs="Times New Roman"/>
                <w:b/>
                <w:sz w:val="24"/>
                <w:szCs w:val="24"/>
                <w:lang w:eastAsia="uk-UA"/>
              </w:rPr>
              <w:t>1</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jc w:val="center"/>
              <w:rPr>
                <w:rFonts w:ascii="Times New Roman" w:eastAsia="Calibri" w:hAnsi="Times New Roman" w:cs="Times New Roman"/>
                <w:b/>
                <w:sz w:val="24"/>
                <w:szCs w:val="24"/>
                <w:lang w:eastAsia="uk-UA"/>
              </w:rPr>
            </w:pPr>
            <w:r w:rsidRPr="00D106AD">
              <w:rPr>
                <w:rFonts w:ascii="Times New Roman" w:eastAsia="Calibri" w:hAnsi="Times New Roman" w:cs="Times New Roman"/>
                <w:b/>
                <w:sz w:val="24"/>
                <w:szCs w:val="24"/>
                <w:lang w:eastAsia="uk-UA"/>
              </w:rPr>
              <w:t>1</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b/>
                <w:sz w:val="24"/>
                <w:szCs w:val="24"/>
                <w:lang w:eastAsia="uk-UA"/>
              </w:rPr>
              <w:t>Додаткові години на індивідуальні та групові  заняття та консультації</w:t>
            </w:r>
          </w:p>
        </w:tc>
        <w:tc>
          <w:tcPr>
            <w:tcW w:w="1822" w:type="dxa"/>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2,5</w:t>
            </w:r>
          </w:p>
        </w:tc>
        <w:tc>
          <w:tcPr>
            <w:tcW w:w="1842" w:type="dxa"/>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2,5</w:t>
            </w:r>
          </w:p>
        </w:tc>
        <w:tc>
          <w:tcPr>
            <w:tcW w:w="1332" w:type="dxa"/>
            <w:tcBorders>
              <w:top w:val="single" w:sz="4" w:space="0" w:color="auto"/>
              <w:left w:val="single" w:sz="4" w:space="0" w:color="auto"/>
              <w:bottom w:val="single" w:sz="4" w:space="0" w:color="auto"/>
              <w:right w:val="single" w:sz="4" w:space="0" w:color="auto"/>
            </w:tcBorders>
            <w:shd w:val="clear" w:color="auto" w:fill="FDE9D9"/>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2,5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Іноземна мова (англійська мова)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Історія України</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Громадянська освіта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Географія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Українська мова та література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математика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хімія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Фізика і астрономія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Біологія і екологія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c>
          <w:tcPr>
            <w:tcW w:w="1332" w:type="dxa"/>
            <w:tcBorders>
              <w:top w:val="single" w:sz="4" w:space="0" w:color="auto"/>
              <w:left w:val="single" w:sz="4" w:space="0" w:color="auto"/>
              <w:bottom w:val="single" w:sz="4" w:space="0" w:color="auto"/>
              <w:right w:val="single" w:sz="4" w:space="0" w:color="auto"/>
            </w:tcBorders>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sidRPr="00D106AD">
              <w:rPr>
                <w:rFonts w:ascii="Times New Roman" w:eastAsia="Calibri" w:hAnsi="Times New Roman" w:cs="Times New Roman"/>
                <w:sz w:val="24"/>
                <w:szCs w:val="24"/>
                <w:lang w:eastAsia="uk-UA"/>
              </w:rPr>
              <w:t>0,25</w:t>
            </w:r>
          </w:p>
        </w:tc>
      </w:tr>
      <w:tr w:rsidR="00E75E5E" w:rsidRPr="00D106AD" w:rsidTr="00E75E5E">
        <w:tc>
          <w:tcPr>
            <w:tcW w:w="5778" w:type="dxa"/>
            <w:tcBorders>
              <w:top w:val="single" w:sz="4" w:space="0" w:color="auto"/>
              <w:left w:val="single" w:sz="4" w:space="0" w:color="auto"/>
              <w:bottom w:val="single" w:sz="4" w:space="0" w:color="auto"/>
              <w:right w:val="single" w:sz="4" w:space="0" w:color="auto"/>
            </w:tcBorders>
            <w:shd w:val="clear" w:color="auto" w:fill="auto"/>
          </w:tcPr>
          <w:p w:rsidR="00E75E5E" w:rsidRPr="00D106AD" w:rsidRDefault="00E75E5E" w:rsidP="00E75E5E">
            <w:pPr>
              <w:spacing w:after="0" w:line="240" w:lineRule="auto"/>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всього</w:t>
            </w:r>
          </w:p>
        </w:tc>
        <w:tc>
          <w:tcPr>
            <w:tcW w:w="4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75E5E" w:rsidRPr="00D106AD" w:rsidRDefault="00E75E5E" w:rsidP="00E75E5E">
            <w:pPr>
              <w:spacing w:after="0" w:line="240" w:lineRule="auto"/>
              <w:jc w:val="center"/>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7,5 годин</w:t>
            </w:r>
          </w:p>
        </w:tc>
      </w:tr>
    </w:tbl>
    <w:p w:rsidR="00E75E5E" w:rsidRDefault="00E75E5E" w:rsidP="00E75E5E">
      <w:pPr>
        <w:spacing w:after="0" w:line="240" w:lineRule="auto"/>
        <w:ind w:left="284" w:firstLine="424"/>
        <w:jc w:val="both"/>
        <w:rPr>
          <w:rFonts w:ascii="Times New Roman" w:eastAsia="Times New Roman" w:hAnsi="Times New Roman" w:cs="Times New Roman"/>
          <w:kern w:val="2"/>
          <w:sz w:val="26"/>
          <w:szCs w:val="26"/>
          <w:lang w:eastAsia="zh-CN"/>
        </w:rPr>
      </w:pPr>
      <w:r>
        <w:rPr>
          <w:rFonts w:ascii="Times New Roman" w:eastAsia="Times New Roman" w:hAnsi="Times New Roman" w:cs="Times New Roman"/>
          <w:kern w:val="2"/>
          <w:sz w:val="26"/>
          <w:szCs w:val="26"/>
          <w:lang w:eastAsia="zh-CN"/>
        </w:rPr>
        <w:t>11 клас</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822"/>
        <w:gridCol w:w="1842"/>
        <w:gridCol w:w="1014"/>
      </w:tblGrid>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FDE9D9"/>
          </w:tcPr>
          <w:p w:rsidR="00E75E5E" w:rsidRPr="00737716" w:rsidRDefault="00E75E5E" w:rsidP="00E75E5E">
            <w:pPr>
              <w:spacing w:after="0" w:line="240" w:lineRule="auto"/>
              <w:rPr>
                <w:rFonts w:ascii="Times New Roman" w:eastAsia="Calibri" w:hAnsi="Times New Roman" w:cs="Times New Roman"/>
                <w:b/>
                <w:sz w:val="24"/>
                <w:szCs w:val="24"/>
                <w:lang w:eastAsia="uk-UA"/>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11 клас</w:t>
            </w: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FDE9D9"/>
          </w:tcPr>
          <w:p w:rsidR="00E75E5E" w:rsidRPr="00737716" w:rsidRDefault="00E75E5E" w:rsidP="00E75E5E">
            <w:pPr>
              <w:spacing w:after="0" w:line="240" w:lineRule="auto"/>
              <w:rPr>
                <w:rFonts w:ascii="Times New Roman" w:eastAsia="Times New Roman" w:hAnsi="Times New Roman" w:cs="Times New Roman"/>
                <w:sz w:val="24"/>
                <w:szCs w:val="24"/>
              </w:rPr>
            </w:pPr>
            <w:r w:rsidRPr="00737716">
              <w:rPr>
                <w:rFonts w:ascii="Times New Roman" w:eastAsia="Calibri" w:hAnsi="Times New Roman" w:cs="Times New Roman"/>
                <w:b/>
                <w:sz w:val="24"/>
                <w:szCs w:val="24"/>
                <w:lang w:eastAsia="uk-UA"/>
              </w:rPr>
              <w:t>Додаткові години на індивідуальні заняття та консультації</w:t>
            </w:r>
          </w:p>
        </w:tc>
        <w:tc>
          <w:tcPr>
            <w:tcW w:w="1822" w:type="dxa"/>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4,5</w:t>
            </w:r>
          </w:p>
        </w:tc>
        <w:tc>
          <w:tcPr>
            <w:tcW w:w="1842" w:type="dxa"/>
            <w:tcBorders>
              <w:top w:val="single" w:sz="4" w:space="0" w:color="auto"/>
              <w:left w:val="single" w:sz="4" w:space="0" w:color="auto"/>
              <w:bottom w:val="single" w:sz="4" w:space="0" w:color="auto"/>
              <w:right w:val="single" w:sz="4" w:space="0" w:color="auto"/>
            </w:tcBorders>
            <w:shd w:val="clear" w:color="auto" w:fill="FDE9D9"/>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4,5</w:t>
            </w:r>
          </w:p>
        </w:tc>
        <w:tc>
          <w:tcPr>
            <w:tcW w:w="1014" w:type="dxa"/>
            <w:tcBorders>
              <w:top w:val="single" w:sz="4" w:space="0" w:color="auto"/>
              <w:left w:val="single" w:sz="4" w:space="0" w:color="auto"/>
              <w:bottom w:val="single" w:sz="4" w:space="0" w:color="auto"/>
              <w:right w:val="single" w:sz="4" w:space="0" w:color="auto"/>
            </w:tcBorders>
            <w:shd w:val="clear" w:color="auto" w:fill="FDE9D9"/>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4,5</w:t>
            </w: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 xml:space="preserve">Українська мова </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Українська література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0,5</w:t>
            </w: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Іноземна мова (англійська)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Історія: Україна і світ</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Математика</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Біологія і екологія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0,5</w:t>
            </w: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lastRenderedPageBreak/>
              <w:t>Географія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0,5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Фізика і астрономія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хімія</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sidRPr="00737716">
              <w:rPr>
                <w:rFonts w:ascii="Times New Roman" w:eastAsia="Calibri" w:hAnsi="Times New Roman" w:cs="Times New Roman"/>
                <w:sz w:val="24"/>
                <w:szCs w:val="24"/>
                <w:lang w:eastAsia="uk-UA"/>
              </w:rPr>
              <w:t>1</w:t>
            </w:r>
          </w:p>
        </w:tc>
        <w:tc>
          <w:tcPr>
            <w:tcW w:w="1014" w:type="dxa"/>
            <w:tcBorders>
              <w:top w:val="single" w:sz="4" w:space="0" w:color="auto"/>
              <w:left w:val="single" w:sz="4" w:space="0" w:color="auto"/>
              <w:bottom w:val="single" w:sz="4" w:space="0" w:color="auto"/>
              <w:right w:val="single" w:sz="4" w:space="0" w:color="auto"/>
            </w:tcBorders>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p>
        </w:tc>
      </w:tr>
      <w:tr w:rsidR="00E75E5E" w:rsidRPr="00737716" w:rsidTr="00E75E5E">
        <w:tc>
          <w:tcPr>
            <w:tcW w:w="6096" w:type="dxa"/>
            <w:tcBorders>
              <w:top w:val="single" w:sz="4" w:space="0" w:color="auto"/>
              <w:left w:val="single" w:sz="4" w:space="0" w:color="auto"/>
              <w:bottom w:val="single" w:sz="4" w:space="0" w:color="auto"/>
              <w:right w:val="single" w:sz="4" w:space="0" w:color="auto"/>
            </w:tcBorders>
            <w:shd w:val="clear" w:color="auto" w:fill="auto"/>
          </w:tcPr>
          <w:p w:rsidR="00E75E5E" w:rsidRPr="00737716" w:rsidRDefault="00E75E5E" w:rsidP="00E75E5E">
            <w:pPr>
              <w:spacing w:after="0" w:line="240" w:lineRule="auto"/>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всього</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75E5E" w:rsidRPr="00737716" w:rsidRDefault="00E75E5E" w:rsidP="00E75E5E">
            <w:pPr>
              <w:spacing w:after="0" w:line="240" w:lineRule="auto"/>
              <w:jc w:val="center"/>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13,5 годин</w:t>
            </w:r>
          </w:p>
        </w:tc>
      </w:tr>
    </w:tbl>
    <w:p w:rsidR="00E75E5E" w:rsidRPr="00E22C60" w:rsidRDefault="00E75E5E" w:rsidP="00E75E5E">
      <w:pPr>
        <w:shd w:val="clear" w:color="auto" w:fill="FFFFFF"/>
        <w:spacing w:after="0" w:line="240" w:lineRule="auto"/>
        <w:rPr>
          <w:rFonts w:ascii="Times New Roman" w:eastAsia="Calibri" w:hAnsi="Times New Roman" w:cs="Times New Roman"/>
          <w:b/>
          <w:sz w:val="24"/>
          <w:szCs w:val="24"/>
        </w:rPr>
      </w:pPr>
      <w:r w:rsidRPr="00E22C60">
        <w:rPr>
          <w:rFonts w:ascii="Times New Roman" w:eastAsia="Calibri" w:hAnsi="Times New Roman" w:cs="Times New Roman"/>
          <w:b/>
          <w:sz w:val="24"/>
          <w:szCs w:val="24"/>
        </w:rPr>
        <w:t xml:space="preserve">Розподіл годин на дистанційне навчання в онлайн школі </w:t>
      </w:r>
      <w:r>
        <w:rPr>
          <w:rFonts w:ascii="Times New Roman" w:eastAsia="Calibri" w:hAnsi="Times New Roman" w:cs="Times New Roman"/>
          <w:b/>
          <w:sz w:val="24"/>
          <w:szCs w:val="24"/>
        </w:rPr>
        <w:t xml:space="preserve"> </w:t>
      </w:r>
      <w:r w:rsidRPr="00E22C60">
        <w:rPr>
          <w:rFonts w:ascii="Times New Roman" w:eastAsia="Calibri" w:hAnsi="Times New Roman" w:cs="Times New Roman"/>
          <w:b/>
          <w:sz w:val="24"/>
          <w:szCs w:val="24"/>
        </w:rPr>
        <w:t>на базі Сокальської загальноосвітньої школи І-ІІІ ступенів №4 на 2024- 2025 н.р.</w:t>
      </w:r>
    </w:p>
    <w:p w:rsidR="00E75E5E" w:rsidRPr="00E22C60" w:rsidRDefault="00E75E5E" w:rsidP="00E75E5E">
      <w:pPr>
        <w:shd w:val="clear" w:color="auto" w:fill="FFFFFF"/>
        <w:spacing w:after="0" w:line="240" w:lineRule="auto"/>
        <w:jc w:val="center"/>
        <w:rPr>
          <w:rFonts w:ascii="Times New Roman" w:eastAsia="Calibri"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870"/>
        <w:gridCol w:w="829"/>
        <w:gridCol w:w="830"/>
        <w:gridCol w:w="1060"/>
        <w:gridCol w:w="926"/>
        <w:gridCol w:w="1259"/>
        <w:gridCol w:w="1356"/>
      </w:tblGrid>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Предмет</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5 кл</w:t>
            </w: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6 кл.</w:t>
            </w: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7 кл</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8кл.</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 xml:space="preserve">9 кл </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10 кл</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b/>
                <w:sz w:val="28"/>
                <w:szCs w:val="28"/>
              </w:rPr>
            </w:pPr>
            <w:r w:rsidRPr="00E22C60">
              <w:rPr>
                <w:rFonts w:ascii="Times New Roman" w:eastAsia="Calibri" w:hAnsi="Times New Roman" w:cs="Times New Roman"/>
                <w:b/>
                <w:sz w:val="28"/>
                <w:szCs w:val="28"/>
              </w:rPr>
              <w:t>11 кл</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Українська мова та література</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2</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Українська література</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1,5</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Іноземна мова</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Історія</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2</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правознавство</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Громадянська освіта</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Математика</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2</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Пізнаємо природу</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Географія</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0,75</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1,5</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Біологія і екологія</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Фізика і астрономія</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0,75</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хімія</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312"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0,5</w:t>
            </w:r>
          </w:p>
        </w:tc>
        <w:tc>
          <w:tcPr>
            <w:tcW w:w="1418"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1</w:t>
            </w:r>
          </w:p>
        </w:tc>
      </w:tr>
      <w:tr w:rsidR="00E75E5E" w:rsidRPr="00E22C60" w:rsidTr="00E75E5E">
        <w:tc>
          <w:tcPr>
            <w:tcW w:w="283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всього</w:t>
            </w:r>
          </w:p>
        </w:tc>
        <w:tc>
          <w:tcPr>
            <w:tcW w:w="895"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5 год</w:t>
            </w:r>
          </w:p>
        </w:tc>
        <w:tc>
          <w:tcPr>
            <w:tcW w:w="85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6 год</w:t>
            </w:r>
          </w:p>
        </w:tc>
        <w:tc>
          <w:tcPr>
            <w:tcW w:w="851"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6 год</w:t>
            </w:r>
          </w:p>
        </w:tc>
        <w:tc>
          <w:tcPr>
            <w:tcW w:w="1090"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6 год</w:t>
            </w:r>
          </w:p>
        </w:tc>
        <w:tc>
          <w:tcPr>
            <w:tcW w:w="956" w:type="dxa"/>
            <w:shd w:val="clear" w:color="auto" w:fill="auto"/>
          </w:tcPr>
          <w:p w:rsidR="00E75E5E" w:rsidRPr="00E22C60" w:rsidRDefault="00E75E5E" w:rsidP="00E75E5E">
            <w:pPr>
              <w:spacing w:after="0" w:line="240" w:lineRule="auto"/>
              <w:jc w:val="center"/>
              <w:rPr>
                <w:rFonts w:ascii="Times New Roman" w:eastAsia="Calibri" w:hAnsi="Times New Roman" w:cs="Times New Roman"/>
                <w:sz w:val="28"/>
                <w:szCs w:val="28"/>
              </w:rPr>
            </w:pPr>
            <w:r w:rsidRPr="00E22C60">
              <w:rPr>
                <w:rFonts w:ascii="Times New Roman" w:eastAsia="Calibri" w:hAnsi="Times New Roman" w:cs="Times New Roman"/>
                <w:sz w:val="28"/>
                <w:szCs w:val="28"/>
              </w:rPr>
              <w:t>6 год</w:t>
            </w:r>
          </w:p>
        </w:tc>
        <w:tc>
          <w:tcPr>
            <w:tcW w:w="1312" w:type="dxa"/>
            <w:shd w:val="clear" w:color="auto" w:fill="auto"/>
          </w:tcPr>
          <w:p w:rsidR="00E75E5E" w:rsidRPr="00E22C60" w:rsidRDefault="00E75E5E" w:rsidP="00E75E5E">
            <w:pPr>
              <w:spacing w:after="0" w:line="240" w:lineRule="auto"/>
              <w:rPr>
                <w:rFonts w:ascii="Times New Roman" w:eastAsia="Calibri" w:hAnsi="Times New Roman" w:cs="Times New Roman"/>
                <w:sz w:val="28"/>
                <w:szCs w:val="28"/>
              </w:rPr>
            </w:pPr>
            <w:r w:rsidRPr="00E22C60">
              <w:rPr>
                <w:rFonts w:ascii="Times New Roman" w:eastAsia="Calibri" w:hAnsi="Times New Roman" w:cs="Times New Roman"/>
                <w:sz w:val="28"/>
                <w:szCs w:val="28"/>
              </w:rPr>
              <w:t>7,5 год</w:t>
            </w:r>
          </w:p>
        </w:tc>
        <w:tc>
          <w:tcPr>
            <w:tcW w:w="1418" w:type="dxa"/>
            <w:shd w:val="clear" w:color="auto" w:fill="auto"/>
          </w:tcPr>
          <w:p w:rsidR="00E75E5E" w:rsidRPr="00E22C60" w:rsidRDefault="00E75E5E" w:rsidP="00E75E5E">
            <w:pPr>
              <w:spacing w:after="0" w:line="240" w:lineRule="auto"/>
              <w:rPr>
                <w:rFonts w:ascii="Times New Roman" w:eastAsia="Calibri" w:hAnsi="Times New Roman" w:cs="Times New Roman"/>
                <w:sz w:val="28"/>
                <w:szCs w:val="28"/>
              </w:rPr>
            </w:pPr>
            <w:r w:rsidRPr="00E22C60">
              <w:rPr>
                <w:rFonts w:ascii="Times New Roman" w:eastAsia="Calibri" w:hAnsi="Times New Roman" w:cs="Times New Roman"/>
                <w:sz w:val="28"/>
                <w:szCs w:val="28"/>
              </w:rPr>
              <w:t>13,5 год</w:t>
            </w:r>
          </w:p>
        </w:tc>
      </w:tr>
    </w:tbl>
    <w:p w:rsidR="00E75E5E" w:rsidRPr="00E22C60" w:rsidRDefault="00E75E5E" w:rsidP="00E75E5E">
      <w:pPr>
        <w:spacing w:after="0" w:line="240" w:lineRule="auto"/>
        <w:rPr>
          <w:rFonts w:ascii="Times New Roman" w:eastAsia="Times New Roman" w:hAnsi="Times New Roman" w:cs="Times New Roman"/>
          <w:sz w:val="28"/>
          <w:szCs w:val="28"/>
          <w:lang w:eastAsia="uk-UA"/>
        </w:rPr>
      </w:pPr>
      <w:r w:rsidRPr="00804836">
        <w:rPr>
          <w:rFonts w:ascii="Times New Roman" w:eastAsia="+mn-ea" w:hAnsi="Times New Roman" w:cs="Times New Roman"/>
          <w:b/>
          <w:bCs/>
          <w:color w:val="000000"/>
          <w:kern w:val="24"/>
          <w:sz w:val="40"/>
          <w:szCs w:val="40"/>
          <w:lang w:eastAsia="uk-UA"/>
        </w:rPr>
        <w:t xml:space="preserve"> </w:t>
      </w:r>
      <w:r w:rsidRPr="00804836">
        <w:rPr>
          <w:rFonts w:ascii="Times New Roman" w:eastAsia="+mn-ea" w:hAnsi="Times New Roman" w:cs="Times New Roman"/>
          <w:bCs/>
          <w:color w:val="000000"/>
          <w:kern w:val="24"/>
          <w:sz w:val="28"/>
          <w:szCs w:val="28"/>
          <w:lang w:eastAsia="uk-UA"/>
        </w:rPr>
        <w:t xml:space="preserve">Механізм впровадження українознавчого компоненту в Сокальській </w:t>
      </w:r>
      <w:r w:rsidRPr="00E22C60">
        <w:rPr>
          <w:rFonts w:ascii="Times New Roman" w:eastAsia="+mn-ea" w:hAnsi="Times New Roman" w:cs="Times New Roman"/>
          <w:bCs/>
          <w:color w:val="000000"/>
          <w:kern w:val="24"/>
          <w:sz w:val="28"/>
          <w:szCs w:val="28"/>
          <w:lang w:eastAsia="uk-UA"/>
        </w:rPr>
        <w:t>загальноосвітній школі</w:t>
      </w:r>
      <w:r>
        <w:rPr>
          <w:rFonts w:ascii="Times New Roman" w:eastAsia="Times New Roman" w:hAnsi="Times New Roman" w:cs="Times New Roman"/>
          <w:sz w:val="28"/>
          <w:szCs w:val="28"/>
          <w:lang w:eastAsia="uk-UA"/>
        </w:rPr>
        <w:t xml:space="preserve"> </w:t>
      </w:r>
      <w:r w:rsidRPr="00E22C60">
        <w:rPr>
          <w:rFonts w:ascii="Times New Roman" w:eastAsia="+mn-ea" w:hAnsi="Times New Roman" w:cs="Times New Roman"/>
          <w:bCs/>
          <w:color w:val="000000"/>
          <w:kern w:val="24"/>
          <w:sz w:val="28"/>
          <w:szCs w:val="28"/>
          <w:lang w:eastAsia="uk-UA"/>
        </w:rPr>
        <w:t xml:space="preserve"> І-ІІІступенів №4:</w:t>
      </w:r>
    </w:p>
    <w:p w:rsidR="00E75E5E" w:rsidRPr="00E22C60" w:rsidRDefault="00E75E5E" w:rsidP="00E75E5E">
      <w:pPr>
        <w:numPr>
          <w:ilvl w:val="0"/>
          <w:numId w:val="27"/>
        </w:numPr>
        <w:spacing w:after="0" w:line="240" w:lineRule="auto"/>
        <w:rPr>
          <w:rFonts w:ascii="Times New Roman" w:eastAsia="Times New Roman" w:hAnsi="Times New Roman" w:cs="Times New Roman"/>
          <w:sz w:val="24"/>
          <w:szCs w:val="24"/>
          <w:lang w:eastAsia="uk-UA"/>
        </w:rPr>
      </w:pPr>
      <w:r w:rsidRPr="00E22C60">
        <w:rPr>
          <w:rFonts w:ascii="Times New Roman" w:eastAsia="+mn-ea" w:hAnsi="Times New Roman" w:cs="Times New Roman"/>
          <w:color w:val="000000"/>
          <w:kern w:val="24"/>
          <w:sz w:val="28"/>
          <w:szCs w:val="28"/>
          <w:lang w:eastAsia="uk-UA"/>
        </w:rPr>
        <w:t xml:space="preserve">Навчання за дистанційною формою здійснюється на єдиній платформі </w:t>
      </w:r>
      <w:r w:rsidRPr="00E22C60">
        <w:rPr>
          <w:rFonts w:ascii="Times New Roman" w:eastAsia="+mn-ea" w:hAnsi="Times New Roman" w:cs="Times New Roman"/>
          <w:color w:val="000000"/>
          <w:kern w:val="24"/>
          <w:sz w:val="28"/>
          <w:szCs w:val="28"/>
          <w:lang w:val="en-US" w:eastAsia="uk-UA"/>
        </w:rPr>
        <w:t>Google</w:t>
      </w:r>
      <w:r w:rsidRPr="00E22C60">
        <w:rPr>
          <w:rFonts w:ascii="Times New Roman" w:eastAsia="+mn-ea" w:hAnsi="Times New Roman" w:cs="Times New Roman"/>
          <w:color w:val="000000"/>
          <w:kern w:val="24"/>
          <w:sz w:val="28"/>
          <w:szCs w:val="28"/>
          <w:lang w:eastAsia="uk-UA"/>
        </w:rPr>
        <w:t xml:space="preserve"> </w:t>
      </w:r>
      <w:r w:rsidRPr="00E22C60">
        <w:rPr>
          <w:rFonts w:ascii="Times New Roman" w:eastAsia="+mn-ea" w:hAnsi="Times New Roman" w:cs="Times New Roman"/>
          <w:color w:val="000000"/>
          <w:kern w:val="24"/>
          <w:sz w:val="28"/>
          <w:szCs w:val="28"/>
          <w:lang w:val="en-US" w:eastAsia="uk-UA"/>
        </w:rPr>
        <w:t>Workspace</w:t>
      </w:r>
      <w:r w:rsidRPr="00E22C60">
        <w:rPr>
          <w:rFonts w:ascii="Times New Roman" w:eastAsia="+mn-ea" w:hAnsi="Times New Roman" w:cs="Times New Roman"/>
          <w:color w:val="000000"/>
          <w:kern w:val="24"/>
          <w:sz w:val="28"/>
          <w:szCs w:val="28"/>
          <w:lang w:eastAsia="uk-UA"/>
        </w:rPr>
        <w:t xml:space="preserve"> </w:t>
      </w:r>
    </w:p>
    <w:p w:rsidR="00E75E5E" w:rsidRPr="00E22C60" w:rsidRDefault="00E75E5E" w:rsidP="00E75E5E">
      <w:pPr>
        <w:numPr>
          <w:ilvl w:val="0"/>
          <w:numId w:val="27"/>
        </w:numPr>
        <w:spacing w:after="0" w:line="240" w:lineRule="auto"/>
        <w:contextualSpacing/>
        <w:jc w:val="both"/>
        <w:rPr>
          <w:rFonts w:ascii="Times New Roman" w:eastAsia="Times New Roman" w:hAnsi="Times New Roman" w:cs="Times New Roman"/>
          <w:kern w:val="2"/>
          <w:sz w:val="28"/>
          <w:szCs w:val="28"/>
          <w:lang w:eastAsia="zh-CN"/>
        </w:rPr>
      </w:pPr>
      <w:r w:rsidRPr="00E22C60">
        <w:rPr>
          <w:rFonts w:ascii="Times New Roman" w:eastAsia="Times New Roman" w:hAnsi="Times New Roman" w:cs="Times New Roman"/>
          <w:kern w:val="2"/>
          <w:sz w:val="28"/>
          <w:szCs w:val="28"/>
          <w:lang w:eastAsia="zh-CN"/>
        </w:rPr>
        <w:t xml:space="preserve">Розклад проведення занять: </w:t>
      </w:r>
    </w:p>
    <w:p w:rsidR="00E75E5E" w:rsidRPr="00E22C60" w:rsidRDefault="00E75E5E" w:rsidP="00E75E5E">
      <w:pPr>
        <w:spacing w:after="0" w:line="240" w:lineRule="auto"/>
        <w:jc w:val="center"/>
        <w:rPr>
          <w:rFonts w:ascii="Times New Roman" w:eastAsia="Times New Roman" w:hAnsi="Times New Roman" w:cs="Times New Roman"/>
          <w:sz w:val="24"/>
          <w:szCs w:val="24"/>
          <w:lang w:eastAsia="uk-UA"/>
        </w:rPr>
      </w:pPr>
      <w:r w:rsidRPr="00E22C60">
        <w:rPr>
          <w:rFonts w:ascii="Times New Roman" w:eastAsia="+mn-ea" w:hAnsi="Times New Roman" w:cs="Times New Roman"/>
          <w:color w:val="000000"/>
          <w:kern w:val="24"/>
          <w:sz w:val="28"/>
          <w:szCs w:val="28"/>
          <w:lang w:eastAsia="uk-UA"/>
        </w:rPr>
        <w:t>- Для дітей, які перебувають у країнах Європейського Союзу  - з 17.00 – 20.00 год. за київським часом</w:t>
      </w:r>
    </w:p>
    <w:p w:rsidR="00E75E5E" w:rsidRPr="00E22C60" w:rsidRDefault="00E75E5E" w:rsidP="00E75E5E">
      <w:pPr>
        <w:spacing w:after="0" w:line="240" w:lineRule="auto"/>
        <w:rPr>
          <w:rFonts w:ascii="Times New Roman" w:eastAsia="+mn-ea" w:hAnsi="Times New Roman" w:cs="Times New Roman"/>
          <w:color w:val="000000"/>
          <w:kern w:val="24"/>
          <w:sz w:val="28"/>
          <w:szCs w:val="28"/>
          <w:lang w:eastAsia="uk-UA"/>
        </w:rPr>
      </w:pPr>
      <w:r w:rsidRPr="00E22C60">
        <w:rPr>
          <w:rFonts w:ascii="Times New Roman" w:eastAsia="+mn-ea" w:hAnsi="Times New Roman" w:cs="Times New Roman"/>
          <w:color w:val="000000"/>
          <w:kern w:val="24"/>
          <w:sz w:val="28"/>
          <w:szCs w:val="28"/>
          <w:lang w:eastAsia="uk-UA"/>
        </w:rPr>
        <w:t>-  для дітей, які перебувають на інших континентах - консультації у суботу в заздалегідь обумовлений час.</w:t>
      </w:r>
    </w:p>
    <w:p w:rsidR="00E75E5E" w:rsidRPr="00E22C60" w:rsidRDefault="00E75E5E" w:rsidP="00E75E5E">
      <w:pPr>
        <w:spacing w:after="0" w:line="240" w:lineRule="auto"/>
        <w:rPr>
          <w:rFonts w:ascii="Times New Roman" w:eastAsia="Times New Roman" w:hAnsi="Times New Roman" w:cs="Times New Roman"/>
          <w:sz w:val="24"/>
          <w:szCs w:val="24"/>
          <w:lang w:eastAsia="uk-UA"/>
        </w:rPr>
      </w:pPr>
      <w:r w:rsidRPr="00E22C60">
        <w:rPr>
          <w:rFonts w:ascii="Times New Roman" w:eastAsia="+mn-ea" w:hAnsi="Times New Roman" w:cs="Times New Roman"/>
          <w:color w:val="000000"/>
          <w:kern w:val="24"/>
          <w:sz w:val="28"/>
          <w:szCs w:val="28"/>
          <w:lang w:eastAsia="uk-UA"/>
        </w:rPr>
        <w:t xml:space="preserve">    </w:t>
      </w:r>
      <w:r w:rsidRPr="00E22C60">
        <w:rPr>
          <w:rFonts w:ascii="Times New Roman" w:eastAsia="+mn-ea" w:hAnsi="Times New Roman" w:cs="Times New Roman"/>
          <w:color w:val="000000"/>
          <w:kern w:val="24"/>
          <w:sz w:val="28"/>
          <w:szCs w:val="28"/>
          <w:lang w:eastAsia="uk-UA"/>
        </w:rPr>
        <w:sym w:font="Symbol" w:char="F0B7"/>
      </w:r>
      <w:r w:rsidRPr="00E22C60">
        <w:rPr>
          <w:rFonts w:ascii="Times New Roman" w:eastAsia="+mn-ea" w:hAnsi="Times New Roman" w:cs="Times New Roman"/>
          <w:color w:val="000000"/>
          <w:kern w:val="24"/>
          <w:sz w:val="28"/>
          <w:szCs w:val="28"/>
          <w:lang w:eastAsia="uk-UA"/>
        </w:rPr>
        <w:t xml:space="preserve">  Використання </w:t>
      </w:r>
      <w:r w:rsidRPr="00E22C60">
        <w:rPr>
          <w:rFonts w:ascii="Times New Roman" w:eastAsia="+mn-ea" w:hAnsi="Times New Roman" w:cs="Times New Roman"/>
          <w:bCs/>
          <w:color w:val="000000"/>
          <w:kern w:val="24"/>
          <w:sz w:val="28"/>
          <w:szCs w:val="28"/>
          <w:lang w:eastAsia="uk-UA"/>
        </w:rPr>
        <w:t>Типового навчального плану (українознавчий коипонент 1 -11 класи)</w:t>
      </w:r>
    </w:p>
    <w:p w:rsidR="00E75E5E" w:rsidRPr="00E22C60" w:rsidRDefault="00E75E5E" w:rsidP="00E75E5E">
      <w:pPr>
        <w:numPr>
          <w:ilvl w:val="0"/>
          <w:numId w:val="28"/>
        </w:numPr>
        <w:spacing w:after="0" w:line="240" w:lineRule="auto"/>
        <w:contextualSpacing/>
        <w:rPr>
          <w:rFonts w:ascii="Times New Roman" w:eastAsia="Times New Roman" w:hAnsi="Times New Roman" w:cs="Times New Roman"/>
          <w:sz w:val="28"/>
          <w:szCs w:val="24"/>
          <w:lang w:eastAsia="uk-UA"/>
        </w:rPr>
      </w:pPr>
      <w:r w:rsidRPr="00E22C60">
        <w:rPr>
          <w:rFonts w:ascii="Times New Roman" w:eastAsia="+mn-ea" w:hAnsi="Times New Roman" w:cs="Times New Roman"/>
          <w:color w:val="000000"/>
          <w:kern w:val="24"/>
          <w:sz w:val="28"/>
          <w:szCs w:val="28"/>
          <w:lang w:eastAsia="uk-UA"/>
        </w:rPr>
        <w:t>1 – 4 класи: укр.мова, я досліджую світ – 5 год.</w:t>
      </w:r>
    </w:p>
    <w:p w:rsidR="00E75E5E" w:rsidRPr="00E22C60" w:rsidRDefault="00E75E5E" w:rsidP="00E75E5E">
      <w:pPr>
        <w:numPr>
          <w:ilvl w:val="0"/>
          <w:numId w:val="28"/>
        </w:numPr>
        <w:spacing w:after="0" w:line="240" w:lineRule="auto"/>
        <w:contextualSpacing/>
        <w:rPr>
          <w:rFonts w:ascii="Times New Roman" w:eastAsia="Times New Roman" w:hAnsi="Times New Roman" w:cs="Times New Roman"/>
          <w:sz w:val="28"/>
          <w:szCs w:val="24"/>
          <w:lang w:eastAsia="uk-UA"/>
        </w:rPr>
      </w:pPr>
      <w:r w:rsidRPr="00E22C60">
        <w:rPr>
          <w:rFonts w:ascii="Times New Roman" w:eastAsia="+mn-ea" w:hAnsi="Times New Roman" w:cs="Times New Roman"/>
          <w:color w:val="000000"/>
          <w:kern w:val="24"/>
          <w:sz w:val="28"/>
          <w:szCs w:val="28"/>
          <w:lang w:eastAsia="uk-UA"/>
        </w:rPr>
        <w:t>5 – 9 класи: укр.мова, укр.літ, історія України, основ правознавства – 4-6 год.</w:t>
      </w:r>
    </w:p>
    <w:p w:rsidR="00E75E5E" w:rsidRPr="00E22C60" w:rsidRDefault="00E75E5E" w:rsidP="00E75E5E">
      <w:pPr>
        <w:numPr>
          <w:ilvl w:val="0"/>
          <w:numId w:val="28"/>
        </w:numPr>
        <w:spacing w:after="0" w:line="240" w:lineRule="auto"/>
        <w:contextualSpacing/>
        <w:rPr>
          <w:rFonts w:ascii="Times New Roman" w:eastAsia="Times New Roman" w:hAnsi="Times New Roman" w:cs="Times New Roman"/>
          <w:sz w:val="28"/>
          <w:szCs w:val="24"/>
          <w:lang w:eastAsia="uk-UA"/>
        </w:rPr>
      </w:pPr>
      <w:r w:rsidRPr="00E22C60">
        <w:rPr>
          <w:rFonts w:ascii="Times New Roman" w:eastAsia="+mn-ea" w:hAnsi="Times New Roman" w:cs="Times New Roman"/>
          <w:color w:val="000000"/>
          <w:kern w:val="24"/>
          <w:sz w:val="28"/>
          <w:szCs w:val="28"/>
          <w:lang w:eastAsia="uk-UA"/>
        </w:rPr>
        <w:t>10 – 11 класи: : укр.мова, укр.літ, історія України, географія, захист України, громадянська освіта – 6 – 8 год.</w:t>
      </w:r>
    </w:p>
    <w:p w:rsidR="00E75E5E" w:rsidRPr="00E22C60" w:rsidRDefault="00E75E5E" w:rsidP="00E75E5E">
      <w:pPr>
        <w:spacing w:after="0" w:line="240" w:lineRule="auto"/>
        <w:rPr>
          <w:rFonts w:ascii="Times New Roman" w:eastAsia="Times New Roman" w:hAnsi="Times New Roman" w:cs="Times New Roman"/>
          <w:sz w:val="24"/>
          <w:szCs w:val="24"/>
          <w:lang w:eastAsia="uk-UA"/>
        </w:rPr>
      </w:pPr>
      <w:r w:rsidRPr="00E22C60">
        <w:rPr>
          <w:rFonts w:ascii="Times New Roman" w:eastAsia="+mn-ea" w:hAnsi="Times New Roman" w:cs="Times New Roman"/>
          <w:color w:val="000000"/>
          <w:kern w:val="24"/>
          <w:sz w:val="28"/>
          <w:szCs w:val="28"/>
          <w:lang w:eastAsia="uk-UA"/>
        </w:rPr>
        <w:sym w:font="Symbol" w:char="F0B7"/>
      </w:r>
      <w:r w:rsidRPr="00E22C60">
        <w:rPr>
          <w:rFonts w:ascii="Times New Roman" w:eastAsia="+mn-ea" w:hAnsi="Times New Roman" w:cs="Times New Roman"/>
          <w:color w:val="000000"/>
          <w:kern w:val="24"/>
          <w:sz w:val="28"/>
          <w:szCs w:val="28"/>
          <w:lang w:eastAsia="uk-UA"/>
        </w:rPr>
        <w:t xml:space="preserve"> Матеріали уроків розміщуються на платформі – можливість перегляду у    зручний час.</w:t>
      </w:r>
    </w:p>
    <w:p w:rsidR="00E75E5E" w:rsidRPr="00E22C60" w:rsidRDefault="00E75E5E" w:rsidP="00E75E5E">
      <w:pPr>
        <w:spacing w:after="0" w:line="240" w:lineRule="auto"/>
        <w:rPr>
          <w:rFonts w:ascii="Times New Roman" w:eastAsia="Times New Roman" w:hAnsi="Times New Roman" w:cs="Times New Roman"/>
          <w:sz w:val="24"/>
          <w:szCs w:val="24"/>
          <w:lang w:eastAsia="uk-UA"/>
        </w:rPr>
      </w:pPr>
      <w:r w:rsidRPr="00E22C60">
        <w:rPr>
          <w:rFonts w:ascii="Times New Roman" w:eastAsia="+mn-ea" w:hAnsi="Times New Roman" w:cs="Times New Roman"/>
          <w:b/>
          <w:bCs/>
          <w:color w:val="000000"/>
          <w:kern w:val="24"/>
          <w:sz w:val="32"/>
          <w:szCs w:val="32"/>
          <w:lang w:eastAsia="uk-UA"/>
        </w:rPr>
        <w:t xml:space="preserve">  </w:t>
      </w:r>
      <w:r w:rsidRPr="00E22C60">
        <w:rPr>
          <w:rFonts w:ascii="Times New Roman" w:eastAsia="+mn-ea" w:hAnsi="Times New Roman" w:cs="Times New Roman"/>
          <w:b/>
          <w:bCs/>
          <w:color w:val="000000"/>
          <w:kern w:val="24"/>
          <w:sz w:val="32"/>
          <w:szCs w:val="32"/>
          <w:lang w:eastAsia="uk-UA"/>
        </w:rPr>
        <w:sym w:font="Symbol" w:char="F0B7"/>
      </w:r>
      <w:r w:rsidRPr="00E22C60">
        <w:rPr>
          <w:rFonts w:ascii="Times New Roman" w:eastAsia="+mn-ea" w:hAnsi="Times New Roman" w:cs="Times New Roman"/>
          <w:b/>
          <w:bCs/>
          <w:color w:val="000000"/>
          <w:kern w:val="24"/>
          <w:sz w:val="32"/>
          <w:szCs w:val="32"/>
          <w:lang w:eastAsia="uk-UA"/>
        </w:rPr>
        <w:t xml:space="preserve"> Команда впровадження дистанційного навчання: </w:t>
      </w:r>
    </w:p>
    <w:p w:rsidR="00E75E5E" w:rsidRPr="00E22C60" w:rsidRDefault="00E75E5E" w:rsidP="00E75E5E">
      <w:pPr>
        <w:numPr>
          <w:ilvl w:val="0"/>
          <w:numId w:val="26"/>
        </w:numPr>
        <w:spacing w:after="0" w:line="240" w:lineRule="auto"/>
        <w:contextualSpacing/>
        <w:rPr>
          <w:rFonts w:ascii="Times New Roman" w:eastAsia="Times New Roman" w:hAnsi="Times New Roman" w:cs="Times New Roman"/>
          <w:sz w:val="28"/>
          <w:szCs w:val="24"/>
          <w:lang w:eastAsia="uk-UA"/>
        </w:rPr>
      </w:pPr>
      <w:r w:rsidRPr="00E22C60">
        <w:rPr>
          <w:rFonts w:ascii="Times New Roman" w:eastAsia="+mn-ea" w:hAnsi="Times New Roman" w:cs="Times New Roman"/>
          <w:color w:val="000000"/>
          <w:kern w:val="24"/>
          <w:sz w:val="28"/>
          <w:szCs w:val="28"/>
          <w:lang w:eastAsia="uk-UA"/>
        </w:rPr>
        <w:t>заступник директора з НВР, системний адміністратор;</w:t>
      </w:r>
    </w:p>
    <w:p w:rsidR="00E75E5E" w:rsidRPr="00E22C60" w:rsidRDefault="00E75E5E" w:rsidP="00E75E5E">
      <w:pPr>
        <w:numPr>
          <w:ilvl w:val="0"/>
          <w:numId w:val="26"/>
        </w:numPr>
        <w:spacing w:after="0" w:line="240" w:lineRule="auto"/>
        <w:contextualSpacing/>
        <w:rPr>
          <w:rFonts w:ascii="Times New Roman" w:eastAsia="Times New Roman" w:hAnsi="Times New Roman" w:cs="Times New Roman"/>
          <w:sz w:val="28"/>
          <w:szCs w:val="24"/>
          <w:lang w:eastAsia="uk-UA"/>
        </w:rPr>
      </w:pPr>
      <w:r w:rsidRPr="00E22C60">
        <w:rPr>
          <w:rFonts w:ascii="Times New Roman" w:eastAsia="+mn-ea" w:hAnsi="Times New Roman" w:cs="Times New Roman"/>
          <w:color w:val="000000"/>
          <w:kern w:val="24"/>
          <w:sz w:val="28"/>
          <w:szCs w:val="28"/>
          <w:lang w:eastAsia="uk-UA"/>
        </w:rPr>
        <w:t>координатори (класні керівники очних класів)</w:t>
      </w:r>
    </w:p>
    <w:p w:rsidR="00687DBE" w:rsidRPr="006510C3" w:rsidRDefault="00E75E5E" w:rsidP="006510C3">
      <w:pPr>
        <w:numPr>
          <w:ilvl w:val="0"/>
          <w:numId w:val="26"/>
        </w:numPr>
        <w:spacing w:after="0" w:line="240" w:lineRule="auto"/>
        <w:contextualSpacing/>
        <w:rPr>
          <w:rFonts w:ascii="Times New Roman" w:eastAsia="Times New Roman" w:hAnsi="Times New Roman" w:cs="Times New Roman"/>
          <w:sz w:val="28"/>
          <w:szCs w:val="24"/>
          <w:lang w:eastAsia="uk-UA"/>
        </w:rPr>
      </w:pPr>
      <w:r w:rsidRPr="00E22C60">
        <w:rPr>
          <w:rFonts w:ascii="Times New Roman" w:eastAsia="+mn-ea" w:hAnsi="Times New Roman" w:cs="Times New Roman"/>
          <w:color w:val="000000"/>
          <w:kern w:val="24"/>
          <w:sz w:val="28"/>
          <w:szCs w:val="28"/>
          <w:lang w:eastAsia="uk-UA"/>
        </w:rPr>
        <w:t xml:space="preserve"> учителі - предметники вищої категорії</w:t>
      </w:r>
    </w:p>
    <w:p w:rsidR="00687DBE" w:rsidRDefault="00687DBE" w:rsidP="00D1019B">
      <w:pPr>
        <w:spacing w:after="0" w:line="240" w:lineRule="auto"/>
        <w:textAlignment w:val="baseline"/>
        <w:rPr>
          <w:rFonts w:ascii="Times New Roman" w:eastAsia="Times New Roman" w:hAnsi="Times New Roman" w:cs="Times New Roman"/>
          <w:b/>
          <w:bCs/>
          <w:sz w:val="24"/>
          <w:szCs w:val="24"/>
          <w:shd w:val="clear" w:color="auto" w:fill="FFFFFF"/>
          <w:lang w:eastAsia="uk-UA"/>
        </w:rPr>
      </w:pPr>
    </w:p>
    <w:p w:rsidR="00D1019B" w:rsidRPr="00377C15" w:rsidRDefault="006510C3" w:rsidP="00D1019B">
      <w:pPr>
        <w:spacing w:after="0" w:line="240" w:lineRule="auto"/>
        <w:textAlignment w:val="baseline"/>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shd w:val="clear" w:color="auto" w:fill="FFFFFF"/>
          <w:lang w:eastAsia="uk-UA"/>
        </w:rPr>
        <w:lastRenderedPageBreak/>
        <w:t>2.3.</w:t>
      </w:r>
      <w:r w:rsidR="00D1019B" w:rsidRPr="00377C15">
        <w:rPr>
          <w:rFonts w:ascii="Times New Roman" w:eastAsia="Times New Roman" w:hAnsi="Times New Roman" w:cs="Times New Roman"/>
          <w:b/>
          <w:bCs/>
          <w:sz w:val="24"/>
          <w:szCs w:val="24"/>
          <w:shd w:val="clear" w:color="auto" w:fill="FFFFFF"/>
          <w:lang w:eastAsia="uk-UA"/>
        </w:rPr>
        <w:t>Створення оптимальних умов для виявлення, розвитку і реалізації потенційних можливостей здобувачів освіти..  Робота з обдарованими дітьми</w:t>
      </w:r>
    </w:p>
    <w:p w:rsidR="00D1019B" w:rsidRPr="00377C15" w:rsidRDefault="00D1019B" w:rsidP="00D1019B">
      <w:pPr>
        <w:tabs>
          <w:tab w:val="left" w:pos="993"/>
        </w:tabs>
        <w:spacing w:after="0"/>
        <w:ind w:firstLine="851"/>
        <w:jc w:val="both"/>
        <w:rPr>
          <w:rFonts w:ascii="Times New Roman" w:hAnsi="Times New Roman" w:cs="Times New Roman"/>
          <w:sz w:val="28"/>
          <w:szCs w:val="28"/>
          <w:lang w:val="ru-RU"/>
        </w:rPr>
      </w:pPr>
      <w:r w:rsidRPr="00377C15">
        <w:rPr>
          <w:rFonts w:ascii="Times New Roman" w:hAnsi="Times New Roman" w:cs="Times New Roman"/>
          <w:sz w:val="28"/>
          <w:szCs w:val="28"/>
        </w:rPr>
        <w:t>Нова школа – це школа, в якій діяльність дитини постійно супроводжується ситуацією успіху і яка послідовно готує її для досягнення успіху впродовж усього життя.</w:t>
      </w:r>
      <w:r>
        <w:rPr>
          <w:rFonts w:ascii="Times New Roman" w:hAnsi="Times New Roman" w:cs="Times New Roman"/>
          <w:sz w:val="28"/>
          <w:szCs w:val="28"/>
        </w:rPr>
        <w:t xml:space="preserve"> </w:t>
      </w:r>
      <w:r w:rsidRPr="00377C15">
        <w:rPr>
          <w:rFonts w:ascii="Times New Roman" w:hAnsi="Times New Roman" w:cs="Times New Roman"/>
          <w:sz w:val="28"/>
          <w:szCs w:val="28"/>
        </w:rPr>
        <w:t xml:space="preserve">Система освіти у нашій країні переживає період реформ, які спрямовані на те, щоб її рівень відповідав європейським стандартам, стрімке оновлення системи знань на перший план висувають нові завдання щодо перегляду змісту, форм і методів навчання, запровадження інноваційних технологій, орієнтації освіти на особистість учня. </w:t>
      </w:r>
      <w:r w:rsidRPr="00377C15">
        <w:rPr>
          <w:rFonts w:ascii="Times New Roman" w:hAnsi="Times New Roman" w:cs="Times New Roman"/>
          <w:sz w:val="28"/>
          <w:szCs w:val="28"/>
          <w:lang w:val="ru-RU"/>
        </w:rPr>
        <w:t xml:space="preserve">Над цим і працював наш педагогічний колектив. </w:t>
      </w:r>
    </w:p>
    <w:p w:rsidR="00D1019B" w:rsidRPr="00377C15" w:rsidRDefault="00D1019B" w:rsidP="00D1019B">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Серед пріоритетних напрямів роботи педагогічного колективу та дирекції:</w:t>
      </w:r>
    </w:p>
    <w:p w:rsidR="00D1019B" w:rsidRPr="00377C15" w:rsidRDefault="00D1019B" w:rsidP="00D1019B">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створення умов для всебічного розвитку здібностей, обдарувань, талантів учнів, формування ключових компетентностей, про які зазначено в Концепції Нової української школи.</w:t>
      </w:r>
    </w:p>
    <w:p w:rsidR="00D1019B" w:rsidRPr="00377C15" w:rsidRDefault="00AF40C6" w:rsidP="00D1019B">
      <w:pPr>
        <w:tabs>
          <w:tab w:val="left" w:pos="993"/>
        </w:tabs>
        <w:spacing w:after="0" w:line="240" w:lineRule="auto"/>
        <w:ind w:firstLine="851"/>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У 2024-2025</w:t>
      </w:r>
      <w:r w:rsidR="00D1019B" w:rsidRPr="00377C15">
        <w:rPr>
          <w:rFonts w:ascii="Times New Roman" w:eastAsia="Calibri" w:hAnsi="Times New Roman" w:cs="Times New Roman"/>
          <w:sz w:val="28"/>
          <w:szCs w:val="28"/>
          <w:lang w:val="ru-RU"/>
        </w:rPr>
        <w:t xml:space="preserve"> н.р. головними орієнтирами в організації роботи з обдарованими дітьми були:</w:t>
      </w:r>
    </w:p>
    <w:p w:rsidR="00D1019B" w:rsidRPr="00377C15" w:rsidRDefault="00D1019B" w:rsidP="00D1019B">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xml:space="preserve">-забезпечення педагогічних умов для самореалізації особистості учнів в освітньому просторі в умовах </w:t>
      </w:r>
      <w:r>
        <w:rPr>
          <w:rFonts w:ascii="Times New Roman" w:eastAsia="Calibri" w:hAnsi="Times New Roman" w:cs="Times New Roman"/>
          <w:sz w:val="28"/>
          <w:szCs w:val="28"/>
          <w:lang w:val="ru-RU"/>
        </w:rPr>
        <w:t>воєнного стану</w:t>
      </w:r>
    </w:p>
    <w:p w:rsidR="00D1019B" w:rsidRPr="00377C15" w:rsidRDefault="00D1019B" w:rsidP="00D1019B">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розробка технологій навчання: форм, методів, прийомів;</w:t>
      </w:r>
    </w:p>
    <w:p w:rsidR="00D1019B" w:rsidRPr="00377C15" w:rsidRDefault="00D1019B" w:rsidP="00D1019B">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xml:space="preserve">-залучення вчителів та учнів до дослідницької діяльності, </w:t>
      </w:r>
      <w:r>
        <w:rPr>
          <w:rFonts w:ascii="Times New Roman" w:eastAsia="Calibri" w:hAnsi="Times New Roman" w:cs="Times New Roman"/>
          <w:sz w:val="28"/>
          <w:szCs w:val="28"/>
          <w:lang w:val="ru-RU"/>
        </w:rPr>
        <w:t>участі в конкурсах, проектах</w:t>
      </w:r>
      <w:r w:rsidRPr="00377C15">
        <w:rPr>
          <w:rFonts w:ascii="Times New Roman" w:eastAsia="Calibri" w:hAnsi="Times New Roman" w:cs="Times New Roman"/>
          <w:sz w:val="28"/>
          <w:szCs w:val="28"/>
          <w:lang w:val="ru-RU"/>
        </w:rPr>
        <w:t>.</w:t>
      </w:r>
    </w:p>
    <w:p w:rsidR="00E12520" w:rsidRDefault="00D1019B" w:rsidP="00E12520">
      <w:pPr>
        <w:spacing w:after="0" w:line="240" w:lineRule="auto"/>
        <w:jc w:val="both"/>
        <w:rPr>
          <w:rFonts w:ascii="Times New Roman" w:eastAsia="Times New Roman" w:hAnsi="Times New Roman" w:cs="Times New Roman"/>
          <w:sz w:val="28"/>
          <w:szCs w:val="28"/>
          <w:lang w:eastAsia="ru-RU"/>
        </w:rPr>
      </w:pPr>
      <w:r w:rsidRPr="00377C15">
        <w:rPr>
          <w:rFonts w:ascii="Times New Roman" w:eastAsia="Calibri" w:hAnsi="Times New Roman" w:cs="Times New Roman"/>
          <w:sz w:val="28"/>
          <w:szCs w:val="28"/>
          <w:lang w:val="ru-RU"/>
        </w:rPr>
        <w:t>Шкільні олімпіади проходили з 01.10 по 31.10</w:t>
      </w:r>
      <w:r w:rsidR="00E12520">
        <w:rPr>
          <w:rFonts w:ascii="Times New Roman" w:eastAsia="Calibri" w:hAnsi="Times New Roman" w:cs="Times New Roman"/>
          <w:sz w:val="28"/>
          <w:szCs w:val="28"/>
          <w:lang w:val="ru-RU"/>
        </w:rPr>
        <w:t>.2024</w:t>
      </w:r>
      <w:r w:rsidRPr="00377C15">
        <w:rPr>
          <w:rFonts w:ascii="Times New Roman" w:eastAsia="Calibri" w:hAnsi="Times New Roman" w:cs="Times New Roman"/>
          <w:sz w:val="28"/>
          <w:szCs w:val="28"/>
          <w:lang w:val="ru-RU"/>
        </w:rPr>
        <w:t xml:space="preserve"> року </w:t>
      </w:r>
      <w:r>
        <w:rPr>
          <w:rFonts w:ascii="Times New Roman" w:eastAsia="Calibri" w:hAnsi="Times New Roman" w:cs="Times New Roman"/>
          <w:sz w:val="28"/>
          <w:szCs w:val="28"/>
          <w:lang w:val="ru-RU"/>
        </w:rPr>
        <w:t xml:space="preserve">на базі школи </w:t>
      </w:r>
      <w:r w:rsidR="00E12520">
        <w:rPr>
          <w:rFonts w:ascii="Times New Roman" w:eastAsia="Calibri" w:hAnsi="Times New Roman" w:cs="Times New Roman"/>
          <w:sz w:val="28"/>
          <w:szCs w:val="28"/>
          <w:lang w:val="ru-RU"/>
        </w:rPr>
        <w:t xml:space="preserve"> Переможцями І (шкільного етапу)</w:t>
      </w:r>
      <w:r w:rsidR="00E12520" w:rsidRPr="00E12520">
        <w:rPr>
          <w:rFonts w:ascii="Times New Roman" w:eastAsia="Calibri" w:hAnsi="Times New Roman" w:cs="Times New Roman"/>
          <w:sz w:val="28"/>
          <w:szCs w:val="28"/>
          <w:lang w:val="ru-RU"/>
        </w:rPr>
        <w:t xml:space="preserve"> </w:t>
      </w:r>
      <w:r w:rsidR="00E12520">
        <w:rPr>
          <w:rFonts w:ascii="Times New Roman" w:eastAsia="Calibri" w:hAnsi="Times New Roman" w:cs="Times New Roman"/>
          <w:sz w:val="28"/>
          <w:szCs w:val="28"/>
          <w:lang w:val="ru-RU"/>
        </w:rPr>
        <w:t xml:space="preserve">Всеукраїнської олімпіади з базових дисциплін у 2024/2025 н.р. стали учні, які представляли школу на </w:t>
      </w:r>
      <w:r w:rsidR="005902D9">
        <w:rPr>
          <w:rFonts w:ascii="Times New Roman" w:eastAsia="Calibri" w:hAnsi="Times New Roman" w:cs="Times New Roman"/>
          <w:sz w:val="28"/>
          <w:szCs w:val="28"/>
          <w:lang w:val="ru-RU"/>
        </w:rPr>
        <w:t>рівні громади та району, а саме:</w:t>
      </w:r>
    </w:p>
    <w:p w:rsidR="00E12520" w:rsidRPr="00DE3415" w:rsidRDefault="00E12520" w:rsidP="00E12520">
      <w:pPr>
        <w:spacing w:after="0" w:line="240" w:lineRule="auto"/>
        <w:rPr>
          <w:rFonts w:ascii="Times New Roman" w:eastAsia="Times New Roman" w:hAnsi="Times New Roman" w:cs="Times New Roman"/>
          <w:b/>
          <w:sz w:val="28"/>
          <w:szCs w:val="24"/>
          <w:lang w:eastAsia="uk-UA"/>
        </w:rPr>
      </w:pP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609"/>
        <w:gridCol w:w="1983"/>
        <w:gridCol w:w="1251"/>
        <w:gridCol w:w="1441"/>
        <w:gridCol w:w="1952"/>
      </w:tblGrid>
      <w:tr w:rsidR="00E12520" w:rsidRPr="00EB092D" w:rsidTr="00E12520">
        <w:trPr>
          <w:trHeight w:val="979"/>
        </w:trPr>
        <w:tc>
          <w:tcPr>
            <w:tcW w:w="709" w:type="dxa"/>
            <w:tcBorders>
              <w:top w:val="single" w:sz="4" w:space="0" w:color="auto"/>
              <w:left w:val="single" w:sz="4" w:space="0" w:color="auto"/>
              <w:bottom w:val="single" w:sz="4" w:space="0" w:color="auto"/>
              <w:right w:val="single" w:sz="4" w:space="0" w:color="auto"/>
            </w:tcBorders>
            <w:hideMark/>
          </w:tcPr>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 з/п</w:t>
            </w:r>
          </w:p>
        </w:tc>
        <w:tc>
          <w:tcPr>
            <w:tcW w:w="2609" w:type="dxa"/>
            <w:tcBorders>
              <w:top w:val="single" w:sz="4" w:space="0" w:color="auto"/>
              <w:left w:val="single" w:sz="4" w:space="0" w:color="auto"/>
              <w:bottom w:val="single" w:sz="4" w:space="0" w:color="auto"/>
              <w:right w:val="single" w:sz="4" w:space="0" w:color="auto"/>
            </w:tcBorders>
            <w:hideMark/>
          </w:tcPr>
          <w:p w:rsidR="00E12520" w:rsidRPr="00AE5695" w:rsidRDefault="00E12520" w:rsidP="00E12520">
            <w:pPr>
              <w:spacing w:after="0" w:line="240" w:lineRule="auto"/>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Прізвище, ім’я, по батькові учня (повністю)</w:t>
            </w:r>
          </w:p>
        </w:tc>
        <w:tc>
          <w:tcPr>
            <w:tcW w:w="1983" w:type="dxa"/>
            <w:tcBorders>
              <w:top w:val="single" w:sz="4" w:space="0" w:color="auto"/>
              <w:left w:val="single" w:sz="4" w:space="0" w:color="auto"/>
              <w:bottom w:val="single" w:sz="4" w:space="0" w:color="auto"/>
              <w:right w:val="single" w:sz="4" w:space="0" w:color="auto"/>
            </w:tcBorders>
          </w:tcPr>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Число, місяць, рік народження</w:t>
            </w:r>
          </w:p>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p>
        </w:tc>
        <w:tc>
          <w:tcPr>
            <w:tcW w:w="1251" w:type="dxa"/>
            <w:tcBorders>
              <w:top w:val="single" w:sz="4" w:space="0" w:color="auto"/>
              <w:left w:val="single" w:sz="4" w:space="0" w:color="auto"/>
              <w:bottom w:val="single" w:sz="4" w:space="0" w:color="auto"/>
              <w:right w:val="single" w:sz="4" w:space="0" w:color="auto"/>
            </w:tcBorders>
            <w:hideMark/>
          </w:tcPr>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Клас</w:t>
            </w:r>
          </w:p>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 xml:space="preserve"> навчання</w:t>
            </w:r>
          </w:p>
        </w:tc>
        <w:tc>
          <w:tcPr>
            <w:tcW w:w="1441" w:type="dxa"/>
            <w:tcBorders>
              <w:top w:val="single" w:sz="4" w:space="0" w:color="auto"/>
              <w:left w:val="single" w:sz="4" w:space="0" w:color="auto"/>
              <w:bottom w:val="single" w:sz="4" w:space="0" w:color="auto"/>
              <w:right w:val="single" w:sz="4" w:space="0" w:color="auto"/>
            </w:tcBorders>
          </w:tcPr>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Клас, за який учасник буде виконувати</w:t>
            </w:r>
          </w:p>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завдання</w:t>
            </w:r>
          </w:p>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p>
        </w:tc>
        <w:tc>
          <w:tcPr>
            <w:tcW w:w="1952" w:type="dxa"/>
            <w:tcBorders>
              <w:top w:val="single" w:sz="4" w:space="0" w:color="auto"/>
              <w:left w:val="single" w:sz="4" w:space="0" w:color="auto"/>
              <w:bottom w:val="single" w:sz="4" w:space="0" w:color="auto"/>
              <w:right w:val="single" w:sz="4" w:space="0" w:color="auto"/>
            </w:tcBorders>
            <w:hideMark/>
          </w:tcPr>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Прізвище, ім’я, по батькові</w:t>
            </w:r>
          </w:p>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вчителя,</w:t>
            </w:r>
          </w:p>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 xml:space="preserve">що підготував </w:t>
            </w:r>
          </w:p>
          <w:p w:rsidR="00E12520" w:rsidRPr="00AE5695" w:rsidRDefault="00E12520" w:rsidP="00E12520">
            <w:pPr>
              <w:spacing w:after="0" w:line="240" w:lineRule="auto"/>
              <w:jc w:val="center"/>
              <w:rPr>
                <w:rFonts w:ascii="Times New Roman" w:eastAsia="Times New Roman" w:hAnsi="Times New Roman" w:cs="Times New Roman"/>
                <w:sz w:val="16"/>
                <w:szCs w:val="16"/>
                <w:lang w:eastAsia="uk-UA"/>
              </w:rPr>
            </w:pPr>
            <w:r w:rsidRPr="00AE5695">
              <w:rPr>
                <w:rFonts w:ascii="Times New Roman" w:eastAsia="Times New Roman" w:hAnsi="Times New Roman" w:cs="Times New Roman"/>
                <w:sz w:val="16"/>
                <w:szCs w:val="16"/>
                <w:lang w:eastAsia="uk-UA"/>
              </w:rPr>
              <w:t>учасника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b/>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b/>
                <w:sz w:val="28"/>
                <w:szCs w:val="24"/>
                <w:lang w:eastAsia="uk-UA"/>
              </w:rPr>
              <w:t>з німецької мови</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r>
      <w:tr w:rsidR="00E12520"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hideMark/>
          </w:tcPr>
          <w:p w:rsidR="00E12520" w:rsidRPr="00EB092D" w:rsidRDefault="00E12520" w:rsidP="00E12520">
            <w:pPr>
              <w:spacing w:after="0" w:line="240" w:lineRule="auto"/>
              <w:jc w:val="center"/>
              <w:rPr>
                <w:rFonts w:ascii="Times New Roman" w:eastAsia="Times New Roman" w:hAnsi="Times New Roman" w:cs="Times New Roman"/>
                <w:b/>
                <w:sz w:val="24"/>
                <w:szCs w:val="24"/>
                <w:lang w:eastAsia="uk-UA"/>
              </w:rPr>
            </w:pPr>
            <w:r w:rsidRPr="00EB092D">
              <w:rPr>
                <w:rFonts w:ascii="Times New Roman" w:eastAsia="Times New Roman" w:hAnsi="Times New Roman" w:cs="Times New Roman"/>
                <w:b/>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E12520" w:rsidRPr="00EB092D" w:rsidRDefault="00E12520" w:rsidP="00E12520">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Ленко Яна Русланівна</w:t>
            </w:r>
          </w:p>
        </w:tc>
        <w:tc>
          <w:tcPr>
            <w:tcW w:w="1983" w:type="dxa"/>
            <w:tcBorders>
              <w:top w:val="single" w:sz="4" w:space="0" w:color="auto"/>
              <w:left w:val="single" w:sz="4" w:space="0" w:color="auto"/>
              <w:bottom w:val="single" w:sz="4" w:space="0" w:color="auto"/>
              <w:right w:val="single" w:sz="4" w:space="0" w:color="auto"/>
            </w:tcBorders>
          </w:tcPr>
          <w:p w:rsidR="00E12520" w:rsidRPr="00EB092D" w:rsidRDefault="00E12520" w:rsidP="00E12520">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03.11.2009</w:t>
            </w:r>
          </w:p>
        </w:tc>
        <w:tc>
          <w:tcPr>
            <w:tcW w:w="1251" w:type="dxa"/>
            <w:tcBorders>
              <w:top w:val="single" w:sz="4" w:space="0" w:color="auto"/>
              <w:left w:val="single" w:sz="4" w:space="0" w:color="auto"/>
              <w:bottom w:val="single" w:sz="4" w:space="0" w:color="auto"/>
              <w:right w:val="single" w:sz="4" w:space="0" w:color="auto"/>
            </w:tcBorders>
          </w:tcPr>
          <w:p w:rsidR="00E12520" w:rsidRPr="00EB092D" w:rsidRDefault="00E12520" w:rsidP="00E12520">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9</w:t>
            </w:r>
          </w:p>
        </w:tc>
        <w:tc>
          <w:tcPr>
            <w:tcW w:w="1441" w:type="dxa"/>
            <w:tcBorders>
              <w:top w:val="single" w:sz="4" w:space="0" w:color="auto"/>
              <w:left w:val="single" w:sz="4" w:space="0" w:color="auto"/>
              <w:bottom w:val="single" w:sz="4" w:space="0" w:color="auto"/>
              <w:right w:val="single" w:sz="4" w:space="0" w:color="auto"/>
            </w:tcBorders>
          </w:tcPr>
          <w:p w:rsidR="00E12520" w:rsidRPr="00EB092D" w:rsidRDefault="00E12520" w:rsidP="00E12520">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9</w:t>
            </w:r>
          </w:p>
        </w:tc>
        <w:tc>
          <w:tcPr>
            <w:tcW w:w="1952" w:type="dxa"/>
            <w:tcBorders>
              <w:top w:val="single" w:sz="4" w:space="0" w:color="auto"/>
              <w:left w:val="single" w:sz="4" w:space="0" w:color="auto"/>
              <w:bottom w:val="single" w:sz="4" w:space="0" w:color="auto"/>
              <w:right w:val="single" w:sz="4" w:space="0" w:color="auto"/>
            </w:tcBorders>
          </w:tcPr>
          <w:p w:rsidR="00E12520" w:rsidRPr="00EB092D" w:rsidRDefault="00E12520" w:rsidP="00E12520">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Войтко Христина Романівна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b/>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b/>
                <w:sz w:val="28"/>
                <w:szCs w:val="24"/>
                <w:lang w:eastAsia="uk-UA"/>
              </w:rPr>
              <w:t>з екології</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12520">
            <w:pPr>
              <w:spacing w:after="0" w:line="240" w:lineRule="auto"/>
              <w:jc w:val="center"/>
              <w:rPr>
                <w:rFonts w:ascii="Times New Roman" w:eastAsia="Times New Roman" w:hAnsi="Times New Roman" w:cs="Times New Roman"/>
                <w:sz w:val="24"/>
                <w:szCs w:val="24"/>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E238EB">
              <w:rPr>
                <w:rFonts w:ascii="Times New Roman" w:eastAsia="NSimSun" w:hAnsi="Times New Roman" w:cs="Arial"/>
                <w:kern w:val="3"/>
                <w:sz w:val="24"/>
                <w:szCs w:val="24"/>
                <w:lang w:eastAsia="zh-CN" w:bidi="hi-IN"/>
              </w:rPr>
              <w:t>Шклянка Уляна Володимирівна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E238EB">
              <w:rPr>
                <w:rFonts w:ascii="Times New Roman" w:eastAsia="NSimSun" w:hAnsi="Times New Roman" w:cs="Arial"/>
                <w:kern w:val="3"/>
                <w:sz w:val="24"/>
                <w:szCs w:val="24"/>
                <w:lang w:eastAsia="zh-CN" w:bidi="hi-IN"/>
              </w:rPr>
              <w:t>11.08.2008</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E238EB">
              <w:rPr>
                <w:rFonts w:ascii="Times New Roman" w:eastAsia="NSimSun" w:hAnsi="Times New Roman" w:cs="Arial"/>
                <w:kern w:val="3"/>
                <w:sz w:val="24"/>
                <w:szCs w:val="24"/>
                <w:lang w:val="en-US" w:eastAsia="zh-CN" w:bidi="hi-IN"/>
              </w:rPr>
              <w:t>10</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E238EB">
              <w:rPr>
                <w:rFonts w:ascii="Times New Roman" w:eastAsia="NSimSun" w:hAnsi="Times New Roman" w:cs="Arial"/>
                <w:kern w:val="3"/>
                <w:sz w:val="24"/>
                <w:szCs w:val="24"/>
                <w:lang w:val="en-US" w:eastAsia="zh-CN" w:bidi="hi-IN"/>
              </w:rPr>
              <w:t>10</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E238EB">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EB092D">
              <w:rPr>
                <w:rFonts w:ascii="Times New Roman" w:eastAsia="Times New Roman" w:hAnsi="Times New Roman" w:cs="Times New Roman"/>
                <w:b/>
                <w:sz w:val="28"/>
                <w:szCs w:val="24"/>
                <w:lang w:eastAsia="uk-UA"/>
              </w:rPr>
              <w:t>з англійської мови</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lang w:val="ru-RU"/>
                <w14:ligatures w14:val="standardContextual"/>
              </w:rPr>
            </w:pPr>
            <w:r w:rsidRPr="00EB092D">
              <w:rPr>
                <w:rFonts w:ascii="Times New Roman" w:eastAsia="Calibri" w:hAnsi="Times New Roman" w:cs="Times New Roman"/>
                <w:kern w:val="2"/>
                <w:sz w:val="28"/>
                <w:szCs w:val="28"/>
                <w14:ligatures w14:val="standardContextual"/>
              </w:rPr>
              <w:t xml:space="preserve">Рибак Софія Юріївна </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Calibri" w:hAnsi="Times New Roman" w:cs="Times New Roman"/>
                <w:kern w:val="2"/>
                <w:sz w:val="28"/>
                <w:szCs w:val="28"/>
                <w14:ligatures w14:val="standardContextual"/>
              </w:rPr>
              <w:t>12.02.2010</w:t>
            </w: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Calibri" w:hAnsi="Times New Roman" w:cs="Times New Roman"/>
                <w:kern w:val="2"/>
                <w:sz w:val="28"/>
                <w:szCs w:val="28"/>
                <w14:ligatures w14:val="standardContextual"/>
              </w:rPr>
              <w:t>Шульган Наталія Петрівна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Балук Анастасія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28.07.2009</w:t>
            </w:r>
          </w:p>
          <w:p w:rsidR="005902D9" w:rsidRPr="00EB092D" w:rsidRDefault="005902D9" w:rsidP="00EB30D3">
            <w:pPr>
              <w:spacing w:after="0" w:line="240" w:lineRule="auto"/>
              <w:rPr>
                <w:rFonts w:ascii="Times New Roman" w:eastAsia="Times New Roman" w:hAnsi="Times New Roman" w:cs="Times New Roman"/>
                <w:sz w:val="24"/>
                <w:szCs w:val="24"/>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Calibri" w:hAnsi="Times New Roman" w:cs="Times New Roman"/>
                <w:kern w:val="2"/>
                <w:sz w:val="28"/>
                <w:szCs w:val="28"/>
                <w14:ligatures w14:val="standardContextual"/>
              </w:rPr>
              <w:t>10</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Calibri" w:hAnsi="Times New Roman" w:cs="Times New Roman"/>
                <w:kern w:val="2"/>
                <w:sz w:val="28"/>
                <w:szCs w:val="28"/>
                <w14:ligatures w14:val="standardContextual"/>
              </w:rPr>
              <w:t>Смолинець Наталія Степанівна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Хас Вікторія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23.11.2008</w:t>
            </w:r>
          </w:p>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Calibri" w:hAnsi="Times New Roman" w:cs="Times New Roman"/>
                <w:kern w:val="2"/>
                <w:sz w:val="28"/>
                <w:szCs w:val="28"/>
                <w14:ligatures w14:val="standardContextual"/>
              </w:rPr>
              <w:t>10</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 xml:space="preserve">Марчук Наталія </w:t>
            </w:r>
            <w:r w:rsidRPr="00EB092D">
              <w:rPr>
                <w:rFonts w:ascii="Times New Roman" w:eastAsia="Calibri" w:hAnsi="Times New Roman" w:cs="Times New Roman"/>
                <w:kern w:val="2"/>
                <w:sz w:val="28"/>
                <w:szCs w:val="28"/>
                <w14:ligatures w14:val="standardContextual"/>
              </w:rPr>
              <w:lastRenderedPageBreak/>
              <w:t>Василівна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lastRenderedPageBreak/>
              <w:t>4</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 xml:space="preserve">Кісіль Катерина </w:t>
            </w:r>
          </w:p>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 xml:space="preserve">Андріївна </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17.01.2008</w:t>
            </w:r>
          </w:p>
          <w:p w:rsidR="005902D9" w:rsidRPr="00EB092D" w:rsidRDefault="005902D9" w:rsidP="00EB30D3">
            <w:pPr>
              <w:spacing w:after="0" w:line="240" w:lineRule="auto"/>
              <w:rPr>
                <w:rFonts w:ascii="Times New Roman" w:eastAsia="Times New Roman" w:hAnsi="Times New Roman" w:cs="Times New Roman"/>
                <w:sz w:val="24"/>
                <w:szCs w:val="24"/>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Calibri" w:hAnsi="Times New Roman" w:cs="Times New Roman"/>
                <w:kern w:val="2"/>
                <w:sz w:val="28"/>
                <w:szCs w:val="28"/>
                <w14:ligatures w14:val="standardContextual"/>
              </w:rPr>
              <w:t>Смолинець Наталія Степанівна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Times New Roman" w:hAnsi="Times New Roman" w:cs="Times New Roman"/>
                <w:b/>
                <w:sz w:val="28"/>
                <w:szCs w:val="24"/>
                <w:lang w:eastAsia="uk-UA"/>
              </w:rPr>
              <w:t>з географії</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Кіт Андрій Дмитрович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14.05.2011р.</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8</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8</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Грицюк О.С.</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Рибак Софія Юріївна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12.02.2010р.</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val="en-US" w:eastAsia="uk-UA"/>
              </w:rPr>
            </w:pPr>
            <w:r w:rsidRPr="00AE5695">
              <w:rPr>
                <w:rFonts w:ascii="Times New Roman" w:eastAsia="Times New Roman" w:hAnsi="Times New Roman" w:cs="Times New Roman"/>
                <w:sz w:val="28"/>
                <w:szCs w:val="28"/>
                <w:lang w:val="en-US"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Гопенко О.Й.</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Тхір Богдан Ігорович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21.07.2009р.</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val="en-US" w:eastAsia="uk-UA"/>
              </w:rPr>
            </w:pPr>
            <w:r w:rsidRPr="00AE5695">
              <w:rPr>
                <w:rFonts w:ascii="Times New Roman" w:eastAsia="Times New Roman" w:hAnsi="Times New Roman" w:cs="Times New Roman"/>
                <w:sz w:val="28"/>
                <w:szCs w:val="28"/>
                <w:lang w:val="en-US"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Гопенко О.Й.</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4</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Вовчок Володимир Іванович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16.05.2007р.</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Грицюк О.С.</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b/>
                <w:sz w:val="28"/>
                <w:szCs w:val="24"/>
                <w:lang w:eastAsia="uk-UA"/>
              </w:rPr>
              <w:t>з математики</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Затіраха Анна Олександрівна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04.12.2012</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6</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6</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Черній Іванна Петрівна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Бовш Максим Вікторович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22.12.2011</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7</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7</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Федюк Оксана Романівна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Темчишин Захар Олегович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04.06.2011</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7</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7</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Шак Ольга Богданівна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4</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Коцюбяк Мирослав Тарасович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22.10.2012</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7</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7</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Федюк Оксана Романівна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5</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Войтович Дмитро Богданович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03.11.2010</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8</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8</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Черній Іванна Петрівна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6</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Колинець Владислав Ігорович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03.07.2009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Винниченко Руслана Михайлівна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7</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Івасів Роман Ярославович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14.02.2009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Черній Іванна Петрівна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Calibri" w:hAnsi="Times New Roman" w:cs="Times New Roman"/>
                <w:kern w:val="2"/>
                <w:sz w:val="28"/>
                <w:szCs w:val="28"/>
                <w14:ligatures w14:val="standardContextual"/>
              </w:rPr>
            </w:pPr>
            <w:r w:rsidRPr="00EB092D">
              <w:rPr>
                <w:rFonts w:ascii="Times New Roman" w:eastAsia="Calibri" w:hAnsi="Times New Roman" w:cs="Times New Roman"/>
                <w:kern w:val="2"/>
                <w:sz w:val="28"/>
                <w:szCs w:val="28"/>
                <w14:ligatures w14:val="standardContextual"/>
              </w:rPr>
              <w:t>8</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Віра Юліана Богданівна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18.03.2008</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Федюк Оксана Романівна</w:t>
            </w:r>
          </w:p>
        </w:tc>
      </w:tr>
      <w:tr w:rsidR="00E75E5E" w:rsidRPr="00EB092D" w:rsidTr="00E75E5E">
        <w:trPr>
          <w:trHeight w:val="296"/>
        </w:trPr>
        <w:tc>
          <w:tcPr>
            <w:tcW w:w="709" w:type="dxa"/>
            <w:tcBorders>
              <w:top w:val="single" w:sz="4" w:space="0" w:color="auto"/>
              <w:left w:val="single" w:sz="4" w:space="0" w:color="auto"/>
              <w:bottom w:val="single" w:sz="4" w:space="0" w:color="auto"/>
              <w:right w:val="single" w:sz="4" w:space="0" w:color="auto"/>
            </w:tcBorders>
          </w:tcPr>
          <w:p w:rsidR="00E75E5E" w:rsidRPr="00EB092D" w:rsidRDefault="00E75E5E" w:rsidP="00EB30D3">
            <w:pPr>
              <w:spacing w:after="0" w:line="240" w:lineRule="auto"/>
              <w:rPr>
                <w:rFonts w:ascii="Times New Roman" w:eastAsia="Calibri" w:hAnsi="Times New Roman" w:cs="Times New Roman"/>
                <w:kern w:val="2"/>
                <w:sz w:val="28"/>
                <w:szCs w:val="28"/>
                <w14:ligatures w14:val="standardContextual"/>
              </w:rPr>
            </w:pPr>
          </w:p>
        </w:tc>
        <w:tc>
          <w:tcPr>
            <w:tcW w:w="4592" w:type="dxa"/>
            <w:gridSpan w:val="2"/>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b/>
                <w:sz w:val="28"/>
                <w:szCs w:val="24"/>
                <w:lang w:eastAsia="uk-UA"/>
              </w:rPr>
              <w:t>з української мови та літератури</w:t>
            </w:r>
          </w:p>
        </w:tc>
        <w:tc>
          <w:tcPr>
            <w:tcW w:w="125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sz w:val="24"/>
                <w:szCs w:val="24"/>
                <w:lang w:eastAsia="uk-UA"/>
              </w:rPr>
            </w:pPr>
          </w:p>
        </w:tc>
        <w:tc>
          <w:tcPr>
            <w:tcW w:w="144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sz w:val="24"/>
                <w:szCs w:val="24"/>
                <w:lang w:eastAsia="uk-UA"/>
              </w:rPr>
            </w:pPr>
          </w:p>
        </w:tc>
        <w:tc>
          <w:tcPr>
            <w:tcW w:w="1952"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sz w:val="24"/>
                <w:szCs w:val="24"/>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Рибак Софія Юріївна</w:t>
            </w:r>
          </w:p>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12.02.2010</w:t>
            </w:r>
          </w:p>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Демідонт Ольга Григорівна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Хас Вікторія Андріївна</w:t>
            </w:r>
          </w:p>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23.11.2008</w:t>
            </w:r>
          </w:p>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10</w:t>
            </w:r>
          </w:p>
          <w:p w:rsidR="005902D9" w:rsidRPr="00AE5695" w:rsidRDefault="005902D9" w:rsidP="00EB30D3">
            <w:pPr>
              <w:spacing w:after="0" w:line="240" w:lineRule="auto"/>
              <w:rPr>
                <w:rFonts w:ascii="Times New Roman" w:eastAsia="Times New Roman" w:hAnsi="Times New Roman" w:cs="Times New Roman"/>
                <w:sz w:val="28"/>
                <w:szCs w:val="28"/>
                <w:lang w:val="en-US"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10</w:t>
            </w:r>
          </w:p>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Михайлишин Світлана Василівна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4"/>
                <w:szCs w:val="24"/>
              </w:rPr>
              <w:t>Балук Анастасія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4"/>
                <w:szCs w:val="24"/>
              </w:rPr>
              <w:t>28.07.2009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10</w:t>
            </w:r>
          </w:p>
          <w:p w:rsidR="005902D9" w:rsidRPr="00AE5695" w:rsidRDefault="005902D9" w:rsidP="00EB30D3">
            <w:pPr>
              <w:spacing w:after="0" w:line="240" w:lineRule="auto"/>
              <w:rPr>
                <w:rFonts w:ascii="Times New Roman" w:eastAsia="Times New Roman" w:hAnsi="Times New Roman" w:cs="Times New Roman"/>
                <w:sz w:val="28"/>
                <w:szCs w:val="28"/>
                <w:lang w:val="en-US"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sidRPr="00AE5695">
              <w:rPr>
                <w:rFonts w:ascii="Times New Roman" w:eastAsia="Times New Roman" w:hAnsi="Times New Roman" w:cs="Times New Roman"/>
                <w:sz w:val="24"/>
                <w:szCs w:val="24"/>
              </w:rPr>
              <w:t>10</w:t>
            </w:r>
          </w:p>
          <w:p w:rsidR="005902D9" w:rsidRPr="00AE5695" w:rsidRDefault="005902D9" w:rsidP="00EB30D3">
            <w:pPr>
              <w:spacing w:after="0" w:line="240" w:lineRule="auto"/>
              <w:rPr>
                <w:rFonts w:ascii="Times New Roman" w:eastAsia="Times New Roman" w:hAnsi="Times New Roman" w:cs="Times New Roman"/>
                <w:sz w:val="28"/>
                <w:szCs w:val="28"/>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Михайлишин Світлана Василівна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4</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Чесак Марта Володимирівна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20.03.2010</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8"/>
                <w:szCs w:val="28"/>
                <w:lang w:eastAsia="uk-UA"/>
              </w:rPr>
            </w:pPr>
            <w:r w:rsidRPr="00AE5695">
              <w:rPr>
                <w:rFonts w:ascii="Times New Roman" w:eastAsia="Times New Roman" w:hAnsi="Times New Roman" w:cs="Times New Roman"/>
                <w:sz w:val="28"/>
                <w:szCs w:val="28"/>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Демідонт Ольга Григорівна</w:t>
            </w:r>
          </w:p>
        </w:tc>
      </w:tr>
      <w:tr w:rsidR="00E75E5E" w:rsidRPr="00EB092D" w:rsidTr="00E75E5E">
        <w:trPr>
          <w:trHeight w:val="296"/>
        </w:trPr>
        <w:tc>
          <w:tcPr>
            <w:tcW w:w="709"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rPr>
                <w:rFonts w:ascii="Times New Roman" w:eastAsia="Times New Roman" w:hAnsi="Times New Roman" w:cs="Times New Roman"/>
                <w:sz w:val="24"/>
                <w:szCs w:val="24"/>
                <w:lang w:eastAsia="uk-UA"/>
              </w:rPr>
            </w:pPr>
          </w:p>
        </w:tc>
        <w:tc>
          <w:tcPr>
            <w:tcW w:w="4592" w:type="dxa"/>
            <w:gridSpan w:val="2"/>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b/>
                <w:sz w:val="28"/>
                <w:szCs w:val="24"/>
                <w:lang w:eastAsia="uk-UA"/>
              </w:rPr>
              <w:t>з біології</w:t>
            </w:r>
          </w:p>
        </w:tc>
        <w:tc>
          <w:tcPr>
            <w:tcW w:w="125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rPr>
                <w:rFonts w:ascii="Times New Roman" w:eastAsia="Times New Roman" w:hAnsi="Times New Roman" w:cs="Times New Roman"/>
                <w:sz w:val="28"/>
                <w:szCs w:val="28"/>
                <w:lang w:eastAsia="uk-UA"/>
              </w:rPr>
            </w:pPr>
          </w:p>
        </w:tc>
        <w:tc>
          <w:tcPr>
            <w:tcW w:w="144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rPr>
                <w:rFonts w:ascii="Times New Roman" w:eastAsia="Times New Roman" w:hAnsi="Times New Roman" w:cs="Times New Roman"/>
                <w:sz w:val="28"/>
                <w:szCs w:val="28"/>
                <w:lang w:eastAsia="uk-UA"/>
              </w:rPr>
            </w:pPr>
          </w:p>
        </w:tc>
        <w:tc>
          <w:tcPr>
            <w:tcW w:w="1952" w:type="dxa"/>
            <w:tcBorders>
              <w:top w:val="single" w:sz="4" w:space="0" w:color="auto"/>
              <w:left w:val="single" w:sz="4" w:space="0" w:color="auto"/>
              <w:bottom w:val="single" w:sz="4" w:space="0" w:color="auto"/>
              <w:right w:val="single" w:sz="4" w:space="0" w:color="auto"/>
            </w:tcBorders>
          </w:tcPr>
          <w:p w:rsidR="00E75E5E" w:rsidRDefault="00E75E5E" w:rsidP="00EB30D3">
            <w:pPr>
              <w:spacing w:after="0"/>
              <w:jc w:val="center"/>
              <w:rPr>
                <w:rFonts w:ascii="Times New Roman" w:eastAsia="Times New Roman" w:hAnsi="Times New Roman" w:cs="Times New Roman"/>
                <w:sz w:val="24"/>
                <w:szCs w:val="24"/>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Хас Вікторія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23.11.2008</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10</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10</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2.</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Шклянка Уляна Володимирівна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11.08.2008</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10</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10</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3.</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Соловій Вероніка Богданівна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17.01.2011</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8</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8</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lastRenderedPageBreak/>
              <w:t>4.</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Гайдук Давид Вікторович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05.12.2010</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8</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8</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5.</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Когут Софія Михайлівна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16.12.2010</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8</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8</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6.</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Рибак Софія Юріївна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12.02.2010</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7.</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Драбич Вероніка Тарасівна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23.12.2009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8.</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Носар Ірина Віталіївна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01.10.2010</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Барчук Мар’яна Омелянівна</w:t>
            </w:r>
          </w:p>
        </w:tc>
      </w:tr>
      <w:tr w:rsidR="00E75E5E" w:rsidRPr="00EB092D" w:rsidTr="00E75E5E">
        <w:trPr>
          <w:trHeight w:val="296"/>
        </w:trPr>
        <w:tc>
          <w:tcPr>
            <w:tcW w:w="709"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p>
        </w:tc>
        <w:tc>
          <w:tcPr>
            <w:tcW w:w="4592" w:type="dxa"/>
            <w:gridSpan w:val="2"/>
            <w:tcBorders>
              <w:top w:val="single" w:sz="4" w:space="0" w:color="auto"/>
              <w:left w:val="single" w:sz="4" w:space="0" w:color="auto"/>
              <w:bottom w:val="single" w:sz="4" w:space="0" w:color="auto"/>
              <w:right w:val="single" w:sz="4" w:space="0" w:color="auto"/>
            </w:tcBorders>
          </w:tcPr>
          <w:p w:rsidR="00E75E5E" w:rsidRPr="00AE5695" w:rsidRDefault="00E75E5E"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Pr>
                <w:rFonts w:ascii="Times New Roman" w:eastAsia="Times New Roman" w:hAnsi="Times New Roman" w:cs="Times New Roman"/>
                <w:b/>
                <w:sz w:val="28"/>
                <w:szCs w:val="24"/>
                <w:lang w:eastAsia="uk-UA"/>
              </w:rPr>
              <w:t>з інформатики</w:t>
            </w:r>
          </w:p>
        </w:tc>
        <w:tc>
          <w:tcPr>
            <w:tcW w:w="125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p>
        </w:tc>
        <w:tc>
          <w:tcPr>
            <w:tcW w:w="144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p>
        </w:tc>
        <w:tc>
          <w:tcPr>
            <w:tcW w:w="1952"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Calibri" w:hAnsi="Times New Roman" w:cs="Times New Roman"/>
                <w:bCs/>
                <w:sz w:val="26"/>
                <w:szCs w:val="26"/>
                <w:lang w:eastAsia="uk-UA"/>
              </w:rPr>
            </w:pPr>
            <w:r w:rsidRPr="00AE5695">
              <w:rPr>
                <w:rFonts w:ascii="Times New Roman" w:eastAsia="Times New Roman" w:hAnsi="Times New Roman" w:cs="Times New Roman"/>
                <w:bCs/>
                <w:sz w:val="26"/>
                <w:szCs w:val="26"/>
                <w:lang w:eastAsia="uk-UA"/>
              </w:rPr>
              <w:t>Бабошін Віктор Романович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Calibri" w:hAnsi="Times New Roman" w:cs="Times New Roman"/>
                <w:bCs/>
                <w:sz w:val="26"/>
                <w:szCs w:val="26"/>
                <w:lang w:eastAsia="uk-UA"/>
              </w:rPr>
            </w:pPr>
            <w:r w:rsidRPr="00AE5695">
              <w:rPr>
                <w:rFonts w:ascii="Times New Roman" w:eastAsia="Times New Roman" w:hAnsi="Times New Roman" w:cs="Times New Roman"/>
                <w:bCs/>
                <w:sz w:val="26"/>
                <w:szCs w:val="26"/>
                <w:lang w:eastAsia="uk-UA"/>
              </w:rPr>
              <w:t>01.01.2009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Calibri" w:hAnsi="Times New Roman" w:cs="Times New Roman"/>
                <w:bCs/>
                <w:sz w:val="26"/>
                <w:szCs w:val="26"/>
                <w:lang w:eastAsia="uk-UA"/>
              </w:rPr>
            </w:pPr>
            <w:r w:rsidRPr="00AE5695">
              <w:rPr>
                <w:rFonts w:ascii="Times New Roman" w:eastAsia="Times New Roman" w:hAnsi="Times New Roman" w:cs="Times New Roman"/>
                <w:bCs/>
                <w:sz w:val="26"/>
                <w:szCs w:val="26"/>
                <w:lang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Calibri" w:hAnsi="Times New Roman" w:cs="Times New Roman"/>
                <w:bCs/>
                <w:sz w:val="26"/>
                <w:szCs w:val="26"/>
                <w:lang w:eastAsia="uk-UA"/>
              </w:rPr>
            </w:pPr>
            <w:r w:rsidRPr="00AE5695">
              <w:rPr>
                <w:rFonts w:ascii="Times New Roman" w:eastAsia="Times New Roman" w:hAnsi="Times New Roman" w:cs="Times New Roman"/>
                <w:bCs/>
                <w:sz w:val="26"/>
                <w:szCs w:val="26"/>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Calibri" w:hAnsi="Times New Roman" w:cs="Times New Roman"/>
                <w:bCs/>
                <w:sz w:val="26"/>
                <w:szCs w:val="26"/>
                <w:lang w:eastAsia="uk-UA"/>
              </w:rPr>
            </w:pPr>
            <w:r w:rsidRPr="00AE5695">
              <w:rPr>
                <w:rFonts w:ascii="Times New Roman" w:eastAsia="Times New Roman" w:hAnsi="Times New Roman" w:cs="Times New Roman"/>
                <w:bCs/>
                <w:sz w:val="26"/>
                <w:szCs w:val="26"/>
                <w:lang w:eastAsia="uk-UA"/>
              </w:rPr>
              <w:t>Коцюбяк Катерина Юріївна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5902D9">
            <w:pPr>
              <w:spacing w:after="0" w:line="240" w:lineRule="auto"/>
              <w:rPr>
                <w:rFonts w:ascii="Times New Roman" w:eastAsia="Times New Roman" w:hAnsi="Times New Roman" w:cs="Times New Roman"/>
                <w:i/>
                <w:sz w:val="18"/>
                <w:szCs w:val="24"/>
                <w:lang w:eastAsia="uk-UA"/>
              </w:rPr>
            </w:pPr>
            <w:r w:rsidRPr="00AE5695">
              <w:rPr>
                <w:rFonts w:ascii="Times New Roman" w:eastAsia="Times New Roman" w:hAnsi="Times New Roman" w:cs="Times New Roman"/>
                <w:sz w:val="28"/>
                <w:szCs w:val="24"/>
                <w:lang w:eastAsia="uk-UA"/>
              </w:rPr>
              <w:t>з інформаційних технологій</w:t>
            </w:r>
          </w:p>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Олесько Максим Васильович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13.07.2008</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Федюк Людмила Богданівна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Івасів Роман Ярославович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14.02.2009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Коцюбяк Катерина Юріївна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rPr>
                <w:rFonts w:ascii="Times New Roman" w:eastAsia="Times New Roman" w:hAnsi="Times New Roman" w:cs="Times New Roman"/>
                <w:sz w:val="24"/>
                <w:szCs w:val="24"/>
                <w:lang w:eastAsia="uk-UA"/>
              </w:rPr>
            </w:pPr>
            <w:r w:rsidRPr="00AE5695">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Масіковська Надія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15.12.2009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bCs/>
                <w:sz w:val="26"/>
                <w:szCs w:val="26"/>
                <w:lang w:eastAsia="uk-UA"/>
              </w:rPr>
            </w:pPr>
            <w:r w:rsidRPr="00AE5695">
              <w:rPr>
                <w:rFonts w:ascii="Times New Roman" w:eastAsia="Times New Roman" w:hAnsi="Times New Roman" w:cs="Times New Roman"/>
                <w:bCs/>
                <w:sz w:val="26"/>
                <w:szCs w:val="26"/>
                <w:lang w:eastAsia="uk-UA"/>
              </w:rPr>
              <w:t>Коцюбяк Катерина Юріївна</w:t>
            </w:r>
          </w:p>
        </w:tc>
      </w:tr>
      <w:tr w:rsidR="00E75E5E" w:rsidRPr="00EB092D" w:rsidTr="00E75E5E">
        <w:trPr>
          <w:trHeight w:val="296"/>
        </w:trPr>
        <w:tc>
          <w:tcPr>
            <w:tcW w:w="709"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rPr>
                <w:rFonts w:ascii="Times New Roman" w:eastAsia="Times New Roman" w:hAnsi="Times New Roman" w:cs="Times New Roman"/>
                <w:sz w:val="24"/>
                <w:szCs w:val="24"/>
                <w:lang w:eastAsia="uk-UA"/>
              </w:rPr>
            </w:pPr>
          </w:p>
        </w:tc>
        <w:tc>
          <w:tcPr>
            <w:tcW w:w="4592" w:type="dxa"/>
            <w:gridSpan w:val="2"/>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bCs/>
                <w:sz w:val="26"/>
                <w:szCs w:val="26"/>
                <w:lang w:eastAsia="uk-UA"/>
              </w:rPr>
            </w:pPr>
            <w:r>
              <w:rPr>
                <w:rFonts w:ascii="Times New Roman" w:eastAsia="Times New Roman" w:hAnsi="Times New Roman" w:cs="Times New Roman"/>
                <w:i/>
                <w:szCs w:val="24"/>
                <w:lang w:eastAsia="uk-UA"/>
              </w:rPr>
              <w:t xml:space="preserve">   </w:t>
            </w:r>
            <w:r w:rsidRPr="00EB092D">
              <w:rPr>
                <w:rFonts w:ascii="Times New Roman" w:eastAsia="Times New Roman" w:hAnsi="Times New Roman" w:cs="Times New Roman"/>
                <w:b/>
                <w:sz w:val="28"/>
                <w:szCs w:val="24"/>
                <w:lang w:eastAsia="uk-UA"/>
              </w:rPr>
              <w:t>з хімії</w:t>
            </w:r>
          </w:p>
        </w:tc>
        <w:tc>
          <w:tcPr>
            <w:tcW w:w="125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bCs/>
                <w:sz w:val="26"/>
                <w:szCs w:val="26"/>
                <w:lang w:eastAsia="uk-UA"/>
              </w:rPr>
            </w:pPr>
          </w:p>
        </w:tc>
        <w:tc>
          <w:tcPr>
            <w:tcW w:w="1441"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bCs/>
                <w:sz w:val="26"/>
                <w:szCs w:val="26"/>
                <w:lang w:eastAsia="uk-UA"/>
              </w:rPr>
            </w:pPr>
          </w:p>
        </w:tc>
        <w:tc>
          <w:tcPr>
            <w:tcW w:w="1952" w:type="dxa"/>
            <w:tcBorders>
              <w:top w:val="single" w:sz="4" w:space="0" w:color="auto"/>
              <w:left w:val="single" w:sz="4" w:space="0" w:color="auto"/>
              <w:bottom w:val="single" w:sz="4" w:space="0" w:color="auto"/>
              <w:right w:val="single" w:sz="4" w:space="0" w:color="auto"/>
            </w:tcBorders>
          </w:tcPr>
          <w:p w:rsidR="00E75E5E" w:rsidRPr="00AE5695" w:rsidRDefault="00E75E5E" w:rsidP="00EB30D3">
            <w:pPr>
              <w:spacing w:after="0" w:line="240" w:lineRule="auto"/>
              <w:jc w:val="center"/>
              <w:rPr>
                <w:rFonts w:ascii="Times New Roman" w:eastAsia="Times New Roman" w:hAnsi="Times New Roman" w:cs="Times New Roman"/>
                <w:bCs/>
                <w:sz w:val="26"/>
                <w:szCs w:val="26"/>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Коткевич Марія Іванівна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23.08.2008</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11</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11</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Рудик Лілія Андріївна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2.</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Івасів Роман Ярославович</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14.02.2009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10</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10</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Рудик Лілія Андріївна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3.</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Балук Анастасія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28.07.2009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10</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10</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Рудик Лілія Андріївна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4.</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Ленко Яна Русланівна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03.11.2009</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9</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9</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Рудик Лілія Андріївна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5.</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Когут Софія Михайлівна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16.12.2010</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8</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val="en-US" w:eastAsia="zh-CN" w:bidi="hi-IN"/>
              </w:rPr>
            </w:pPr>
            <w:r w:rsidRPr="00AE5695">
              <w:rPr>
                <w:rFonts w:ascii="Times New Roman" w:eastAsia="NSimSun" w:hAnsi="Times New Roman" w:cs="Arial"/>
                <w:kern w:val="3"/>
                <w:sz w:val="24"/>
                <w:szCs w:val="24"/>
                <w:lang w:val="en-US" w:eastAsia="zh-CN" w:bidi="hi-IN"/>
              </w:rPr>
              <w:t>8</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napToGrid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Рудик Лілія Андріївна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r w:rsidRPr="00AE5695">
              <w:rPr>
                <w:rFonts w:ascii="Times New Roman" w:eastAsia="NSimSun" w:hAnsi="Times New Roman" w:cs="Arial"/>
                <w:kern w:val="3"/>
                <w:sz w:val="24"/>
                <w:szCs w:val="24"/>
                <w:lang w:eastAsia="zh-CN" w:bidi="hi-IN"/>
              </w:rPr>
              <w:t>6</w:t>
            </w: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lang w:eastAsia="uk-UA"/>
              </w:rPr>
            </w:pPr>
            <w:r w:rsidRPr="00AE5695">
              <w:rPr>
                <w:rFonts w:ascii="Times New Roman" w:eastAsia="Times New Roman" w:hAnsi="Times New Roman" w:cs="Times New Roman"/>
                <w:sz w:val="24"/>
                <w:szCs w:val="24"/>
                <w:lang w:eastAsia="uk-UA"/>
              </w:rPr>
              <w:t>Блажиєвська Олена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lang w:eastAsia="uk-UA"/>
              </w:rPr>
            </w:pPr>
            <w:r w:rsidRPr="00AE5695">
              <w:rPr>
                <w:rFonts w:ascii="Times New Roman" w:eastAsia="Times New Roman" w:hAnsi="Times New Roman" w:cs="Times New Roman"/>
                <w:sz w:val="24"/>
                <w:szCs w:val="24"/>
                <w:lang w:eastAsia="uk-UA"/>
              </w:rPr>
              <w:t>04.03.2011</w:t>
            </w: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lang w:eastAsia="uk-UA"/>
              </w:rPr>
            </w:pPr>
            <w:r w:rsidRPr="00AE5695">
              <w:rPr>
                <w:rFonts w:ascii="Times New Roman" w:eastAsia="Times New Roman" w:hAnsi="Times New Roman" w:cs="Times New Roman"/>
                <w:sz w:val="24"/>
                <w:szCs w:val="24"/>
                <w:lang w:eastAsia="uk-UA"/>
              </w:rPr>
              <w:t>8</w:t>
            </w: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lang w:eastAsia="uk-UA"/>
              </w:rPr>
            </w:pPr>
            <w:r w:rsidRPr="00AE5695">
              <w:rPr>
                <w:rFonts w:ascii="Times New Roman" w:eastAsia="Times New Roman" w:hAnsi="Times New Roman" w:cs="Times New Roman"/>
                <w:sz w:val="24"/>
                <w:szCs w:val="24"/>
                <w:lang w:eastAsia="uk-UA"/>
              </w:rPr>
              <w:t>8</w:t>
            </w: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lang w:eastAsia="uk-UA"/>
              </w:rPr>
            </w:pPr>
            <w:r w:rsidRPr="00AE5695">
              <w:rPr>
                <w:rFonts w:ascii="Times New Roman" w:eastAsia="Times New Roman" w:hAnsi="Times New Roman" w:cs="Times New Roman"/>
                <w:sz w:val="24"/>
                <w:szCs w:val="24"/>
                <w:lang w:eastAsia="uk-UA"/>
              </w:rPr>
              <w:t>Петришак Н.Б.</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uppressAutoHyphens/>
              <w:autoSpaceDN w:val="0"/>
              <w:spacing w:after="0" w:line="240" w:lineRule="auto"/>
              <w:jc w:val="center"/>
              <w:textAlignment w:val="baseline"/>
              <w:rPr>
                <w:rFonts w:ascii="Times New Roman" w:eastAsia="NSimSun" w:hAnsi="Times New Roman" w:cs="Arial"/>
                <w:kern w:val="3"/>
                <w:sz w:val="24"/>
                <w:szCs w:val="24"/>
                <w:lang w:eastAsia="zh-CN" w:bidi="hi-IN"/>
              </w:rPr>
            </w:pPr>
          </w:p>
        </w:tc>
        <w:tc>
          <w:tcPr>
            <w:tcW w:w="2609"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i/>
                <w:szCs w:val="24"/>
                <w:lang w:eastAsia="uk-UA"/>
              </w:rPr>
              <w:t xml:space="preserve">        </w:t>
            </w:r>
            <w:r w:rsidRPr="00EB092D">
              <w:rPr>
                <w:rFonts w:ascii="Times New Roman" w:eastAsia="Times New Roman" w:hAnsi="Times New Roman" w:cs="Times New Roman"/>
                <w:b/>
                <w:sz w:val="28"/>
                <w:szCs w:val="24"/>
                <w:lang w:eastAsia="uk-UA"/>
              </w:rPr>
              <w:t>з фізики</w:t>
            </w:r>
          </w:p>
        </w:tc>
        <w:tc>
          <w:tcPr>
            <w:tcW w:w="1983"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AE5695" w:rsidRDefault="005902D9" w:rsidP="00EB30D3">
            <w:pPr>
              <w:spacing w:after="0" w:line="240" w:lineRule="auto"/>
              <w:jc w:val="center"/>
              <w:rPr>
                <w:rFonts w:ascii="Times New Roman" w:eastAsia="Times New Roman" w:hAnsi="Times New Roman" w:cs="Times New Roman"/>
                <w:sz w:val="24"/>
                <w:szCs w:val="24"/>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4"/>
                <w:szCs w:val="24"/>
                <w:lang w:eastAsia="uk-UA"/>
              </w:rPr>
            </w:pPr>
            <w:r w:rsidRPr="00E238EB">
              <w:rPr>
                <w:rFonts w:ascii="Times New Roman" w:eastAsia="Times New Roman" w:hAnsi="Times New Roman" w:cs="Times New Roman"/>
                <w:bCs/>
                <w:sz w:val="24"/>
                <w:szCs w:val="24"/>
                <w:lang w:eastAsia="uk-UA"/>
              </w:rPr>
              <w:t>Бовш Максим Вікторович</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22.12.2011</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7</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7</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Гаврилк В.В</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4"/>
                <w:szCs w:val="24"/>
                <w:lang w:eastAsia="uk-UA"/>
              </w:rPr>
            </w:pPr>
            <w:r w:rsidRPr="00E238EB">
              <w:rPr>
                <w:rFonts w:ascii="Times New Roman" w:eastAsia="Times New Roman" w:hAnsi="Times New Roman" w:cs="Times New Roman"/>
                <w:color w:val="000000"/>
                <w:sz w:val="24"/>
                <w:szCs w:val="24"/>
                <w:shd w:val="clear" w:color="auto" w:fill="FFFFFF"/>
                <w:lang w:eastAsia="uk-UA"/>
              </w:rPr>
              <w:t>Когут Софія Михайлівна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16.12.2010</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8</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8</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Гаврилк В.В</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4"/>
                <w:szCs w:val="24"/>
                <w:lang w:eastAsia="uk-UA"/>
              </w:rPr>
            </w:pPr>
            <w:r w:rsidRPr="00E238EB">
              <w:rPr>
                <w:rFonts w:ascii="Times New Roman" w:eastAsia="Times New Roman" w:hAnsi="Times New Roman" w:cs="Times New Roman"/>
                <w:color w:val="000000"/>
                <w:sz w:val="24"/>
                <w:szCs w:val="24"/>
                <w:shd w:val="clear" w:color="auto" w:fill="FFFFFF"/>
                <w:lang w:eastAsia="uk-UA"/>
              </w:rPr>
              <w:t>Драбич Вероніка Тарасівна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23.12.2009</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Гаврилк В.В</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4</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4"/>
                <w:szCs w:val="24"/>
                <w:lang w:eastAsia="uk-UA"/>
              </w:rPr>
            </w:pPr>
            <w:r w:rsidRPr="00E238EB">
              <w:rPr>
                <w:rFonts w:ascii="Times New Roman" w:eastAsia="Times New Roman" w:hAnsi="Times New Roman" w:cs="Times New Roman"/>
                <w:bCs/>
                <w:sz w:val="24"/>
                <w:szCs w:val="24"/>
                <w:lang w:eastAsia="uk-UA"/>
              </w:rPr>
              <w:t>Семенюк Захар Тарасович</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25</w:t>
            </w:r>
            <w:r w:rsidRPr="00E238EB">
              <w:rPr>
                <w:rFonts w:ascii="Times New Roman" w:eastAsia="Times New Roman" w:hAnsi="Times New Roman" w:cs="Times New Roman"/>
                <w:bCs/>
                <w:sz w:val="26"/>
                <w:szCs w:val="26"/>
                <w:lang w:val="en-US" w:eastAsia="uk-UA"/>
              </w:rPr>
              <w:t>.</w:t>
            </w:r>
            <w:r w:rsidRPr="00E238EB">
              <w:rPr>
                <w:rFonts w:ascii="Times New Roman" w:eastAsia="Times New Roman" w:hAnsi="Times New Roman" w:cs="Times New Roman"/>
                <w:bCs/>
                <w:sz w:val="26"/>
                <w:szCs w:val="26"/>
                <w:lang w:eastAsia="uk-UA"/>
              </w:rPr>
              <w:t>09</w:t>
            </w:r>
            <w:r w:rsidRPr="00E238EB">
              <w:rPr>
                <w:rFonts w:ascii="Times New Roman" w:eastAsia="Times New Roman" w:hAnsi="Times New Roman" w:cs="Times New Roman"/>
                <w:bCs/>
                <w:sz w:val="26"/>
                <w:szCs w:val="26"/>
                <w:lang w:val="en-US" w:eastAsia="uk-UA"/>
              </w:rPr>
              <w:t>.</w:t>
            </w:r>
            <w:r w:rsidRPr="00E238EB">
              <w:rPr>
                <w:rFonts w:ascii="Times New Roman" w:eastAsia="Times New Roman" w:hAnsi="Times New Roman" w:cs="Times New Roman"/>
                <w:bCs/>
                <w:sz w:val="26"/>
                <w:szCs w:val="26"/>
                <w:lang w:eastAsia="uk-UA"/>
              </w:rPr>
              <w:t>2008</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Корній М.М</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rPr>
                <w:rFonts w:ascii="Times New Roman" w:eastAsia="Times New Roman" w:hAnsi="Times New Roman" w:cs="Times New Roman"/>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4"/>
                <w:szCs w:val="24"/>
                <w:lang w:eastAsia="uk-UA"/>
              </w:rPr>
            </w:pPr>
            <w:r w:rsidRPr="00EB092D">
              <w:rPr>
                <w:rFonts w:ascii="Times New Roman" w:eastAsia="Times New Roman" w:hAnsi="Times New Roman" w:cs="Times New Roman"/>
                <w:b/>
                <w:sz w:val="28"/>
                <w:szCs w:val="24"/>
                <w:lang w:eastAsia="uk-UA"/>
              </w:rPr>
              <w:t>з астрономії</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4"/>
                <w:szCs w:val="24"/>
                <w:lang w:eastAsia="uk-UA"/>
              </w:rPr>
            </w:pPr>
            <w:r w:rsidRPr="00E238EB">
              <w:rPr>
                <w:rFonts w:ascii="Times New Roman" w:eastAsia="Times New Roman" w:hAnsi="Times New Roman" w:cs="Times New Roman"/>
                <w:color w:val="000000"/>
                <w:sz w:val="24"/>
                <w:szCs w:val="24"/>
                <w:shd w:val="clear" w:color="auto" w:fill="FFFFFF"/>
                <w:lang w:eastAsia="uk-UA"/>
              </w:rPr>
              <w:t>Когут Олександр Андрійович</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24.04.2008</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Гаврилк В.В</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lastRenderedPageBreak/>
              <w:t>2</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4"/>
                <w:szCs w:val="24"/>
                <w:lang w:eastAsia="uk-UA"/>
              </w:rPr>
            </w:pPr>
            <w:r w:rsidRPr="00E238EB">
              <w:rPr>
                <w:rFonts w:ascii="Times New Roman" w:eastAsia="Times New Roman" w:hAnsi="Times New Roman" w:cs="Times New Roman"/>
                <w:bCs/>
                <w:sz w:val="26"/>
                <w:szCs w:val="26"/>
                <w:lang w:eastAsia="uk-UA"/>
              </w:rPr>
              <w:t>Вовчок Володимир Іванович</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16.05.2007</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Гаврилк В.В</w:t>
            </w:r>
          </w:p>
        </w:tc>
      </w:tr>
      <w:tr w:rsidR="00E75E5E" w:rsidRPr="00EB092D" w:rsidTr="00E75E5E">
        <w:trPr>
          <w:trHeight w:val="296"/>
        </w:trPr>
        <w:tc>
          <w:tcPr>
            <w:tcW w:w="709" w:type="dxa"/>
            <w:tcBorders>
              <w:top w:val="single" w:sz="4" w:space="0" w:color="auto"/>
              <w:left w:val="single" w:sz="4" w:space="0" w:color="auto"/>
              <w:bottom w:val="single" w:sz="4" w:space="0" w:color="auto"/>
              <w:right w:val="single" w:sz="4" w:space="0" w:color="auto"/>
            </w:tcBorders>
          </w:tcPr>
          <w:p w:rsidR="00E75E5E" w:rsidRPr="00E238EB" w:rsidRDefault="00E75E5E" w:rsidP="00EB30D3">
            <w:pPr>
              <w:spacing w:after="0" w:line="240" w:lineRule="auto"/>
              <w:jc w:val="center"/>
              <w:rPr>
                <w:rFonts w:ascii="Times New Roman" w:eastAsia="Times New Roman" w:hAnsi="Times New Roman" w:cs="Times New Roman"/>
                <w:bCs/>
                <w:sz w:val="26"/>
                <w:szCs w:val="26"/>
                <w:lang w:eastAsia="uk-UA"/>
              </w:rPr>
            </w:pPr>
          </w:p>
        </w:tc>
        <w:tc>
          <w:tcPr>
            <w:tcW w:w="4592" w:type="dxa"/>
            <w:gridSpan w:val="2"/>
            <w:tcBorders>
              <w:top w:val="single" w:sz="4" w:space="0" w:color="auto"/>
              <w:left w:val="single" w:sz="4" w:space="0" w:color="auto"/>
              <w:bottom w:val="single" w:sz="4" w:space="0" w:color="auto"/>
              <w:right w:val="single" w:sz="4" w:space="0" w:color="auto"/>
            </w:tcBorders>
          </w:tcPr>
          <w:p w:rsidR="00E75E5E" w:rsidRPr="00E238EB" w:rsidRDefault="00E75E5E" w:rsidP="00EB30D3">
            <w:pPr>
              <w:spacing w:after="0" w:line="240" w:lineRule="auto"/>
              <w:jc w:val="center"/>
              <w:rPr>
                <w:rFonts w:ascii="Times New Roman" w:eastAsia="Times New Roman" w:hAnsi="Times New Roman" w:cs="Times New Roman"/>
                <w:bCs/>
                <w:sz w:val="26"/>
                <w:szCs w:val="26"/>
                <w:lang w:eastAsia="uk-UA"/>
              </w:rPr>
            </w:pPr>
            <w:r w:rsidRPr="00EB092D">
              <w:rPr>
                <w:rFonts w:ascii="Times New Roman" w:eastAsia="Times New Roman" w:hAnsi="Times New Roman" w:cs="Times New Roman"/>
                <w:i/>
                <w:szCs w:val="24"/>
                <w:lang w:eastAsia="uk-UA"/>
              </w:rPr>
              <w:t xml:space="preserve">                 </w:t>
            </w:r>
            <w:r w:rsidRPr="00EB092D">
              <w:rPr>
                <w:rFonts w:ascii="Times New Roman" w:eastAsia="Times New Roman" w:hAnsi="Times New Roman" w:cs="Times New Roman"/>
                <w:b/>
                <w:sz w:val="28"/>
                <w:szCs w:val="24"/>
                <w:lang w:eastAsia="uk-UA"/>
              </w:rPr>
              <w:t>з історії</w:t>
            </w:r>
          </w:p>
        </w:tc>
        <w:tc>
          <w:tcPr>
            <w:tcW w:w="1251" w:type="dxa"/>
            <w:tcBorders>
              <w:top w:val="single" w:sz="4" w:space="0" w:color="auto"/>
              <w:left w:val="single" w:sz="4" w:space="0" w:color="auto"/>
              <w:bottom w:val="single" w:sz="4" w:space="0" w:color="auto"/>
              <w:right w:val="single" w:sz="4" w:space="0" w:color="auto"/>
            </w:tcBorders>
          </w:tcPr>
          <w:p w:rsidR="00E75E5E" w:rsidRPr="00E238EB" w:rsidRDefault="00E75E5E" w:rsidP="00EB30D3">
            <w:pPr>
              <w:spacing w:after="0" w:line="240" w:lineRule="auto"/>
              <w:jc w:val="center"/>
              <w:rPr>
                <w:rFonts w:ascii="Times New Roman" w:eastAsia="Times New Roman" w:hAnsi="Times New Roman" w:cs="Times New Roman"/>
                <w:bCs/>
                <w:sz w:val="26"/>
                <w:szCs w:val="26"/>
                <w:lang w:eastAsia="uk-UA"/>
              </w:rPr>
            </w:pPr>
          </w:p>
        </w:tc>
        <w:tc>
          <w:tcPr>
            <w:tcW w:w="1441" w:type="dxa"/>
            <w:tcBorders>
              <w:top w:val="single" w:sz="4" w:space="0" w:color="auto"/>
              <w:left w:val="single" w:sz="4" w:space="0" w:color="auto"/>
              <w:bottom w:val="single" w:sz="4" w:space="0" w:color="auto"/>
              <w:right w:val="single" w:sz="4" w:space="0" w:color="auto"/>
            </w:tcBorders>
          </w:tcPr>
          <w:p w:rsidR="00E75E5E" w:rsidRPr="00E238EB" w:rsidRDefault="00E75E5E" w:rsidP="00EB30D3">
            <w:pPr>
              <w:spacing w:after="0" w:line="240" w:lineRule="auto"/>
              <w:jc w:val="center"/>
              <w:rPr>
                <w:rFonts w:ascii="Times New Roman" w:eastAsia="Times New Roman" w:hAnsi="Times New Roman" w:cs="Times New Roman"/>
                <w:bCs/>
                <w:sz w:val="26"/>
                <w:szCs w:val="26"/>
                <w:lang w:eastAsia="uk-UA"/>
              </w:rPr>
            </w:pPr>
          </w:p>
        </w:tc>
        <w:tc>
          <w:tcPr>
            <w:tcW w:w="1952" w:type="dxa"/>
            <w:tcBorders>
              <w:top w:val="single" w:sz="4" w:space="0" w:color="auto"/>
              <w:left w:val="single" w:sz="4" w:space="0" w:color="auto"/>
              <w:bottom w:val="single" w:sz="4" w:space="0" w:color="auto"/>
              <w:right w:val="single" w:sz="4" w:space="0" w:color="auto"/>
            </w:tcBorders>
          </w:tcPr>
          <w:p w:rsidR="00E75E5E" w:rsidRPr="00E238EB" w:rsidRDefault="00E75E5E" w:rsidP="00EB30D3">
            <w:pPr>
              <w:spacing w:after="0" w:line="240" w:lineRule="auto"/>
              <w:jc w:val="center"/>
              <w:rPr>
                <w:rFonts w:ascii="Times New Roman" w:eastAsia="Times New Roman" w:hAnsi="Times New Roman" w:cs="Times New Roman"/>
                <w:bCs/>
                <w:sz w:val="26"/>
                <w:szCs w:val="26"/>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jc w:val="center"/>
              <w:rPr>
                <w:rFonts w:ascii="Times New Roman" w:eastAsia="Times New Roman" w:hAnsi="Times New Roman" w:cs="Times New Roman"/>
                <w:b/>
                <w:bCs/>
                <w:sz w:val="26"/>
                <w:szCs w:val="26"/>
                <w:lang w:eastAsia="uk-UA"/>
              </w:rPr>
            </w:pPr>
            <w:r w:rsidRPr="00EB092D">
              <w:rPr>
                <w:rFonts w:ascii="Times New Roman" w:eastAsia="Times New Roman" w:hAnsi="Times New Roman" w:cs="Times New Roman"/>
                <w:b/>
                <w:bCs/>
                <w:sz w:val="26"/>
                <w:szCs w:val="26"/>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Соловій Вероніка Богданівна</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17.01.2011</w:t>
            </w: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8</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8</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Станько О.А.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Рибак Софія Юріївна</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12.02.2010</w:t>
            </w: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Станько О.А.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Хас Вікторія Андріївна</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23.11.2008</w:t>
            </w: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Плетінка Л.І.</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r w:rsidRPr="00EB092D">
              <w:rPr>
                <w:rFonts w:ascii="Times New Roman" w:eastAsia="Times New Roman" w:hAnsi="Times New Roman" w:cs="Times New Roman"/>
                <w:sz w:val="24"/>
                <w:szCs w:val="24"/>
                <w:lang w:eastAsia="uk-UA"/>
              </w:rPr>
              <w:t>4</w:t>
            </w: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 xml:space="preserve">Коблик Соломія Василівна </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16.08.2008</w:t>
            </w: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sidRPr="00EB092D">
              <w:rPr>
                <w:rFonts w:ascii="Times New Roman" w:eastAsia="Times New Roman" w:hAnsi="Times New Roman" w:cs="Times New Roman"/>
                <w:sz w:val="28"/>
                <w:szCs w:val="28"/>
                <w:lang w:eastAsia="uk-UA"/>
              </w:rPr>
              <w:t>Бурімова ІЯ.</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i/>
                <w:szCs w:val="24"/>
                <w:lang w:eastAsia="uk-UA"/>
              </w:rPr>
              <w:t xml:space="preserve">  </w:t>
            </w:r>
            <w:r w:rsidRPr="00EB092D">
              <w:rPr>
                <w:rFonts w:ascii="Times New Roman" w:eastAsia="Times New Roman" w:hAnsi="Times New Roman" w:cs="Times New Roman"/>
                <w:b/>
                <w:sz w:val="28"/>
                <w:szCs w:val="24"/>
                <w:lang w:eastAsia="uk-UA"/>
              </w:rPr>
              <w:t>з правознавства</w:t>
            </w:r>
          </w:p>
        </w:tc>
        <w:tc>
          <w:tcPr>
            <w:tcW w:w="1983"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EB092D" w:rsidRDefault="005902D9" w:rsidP="00EB30D3">
            <w:pPr>
              <w:spacing w:after="0" w:line="240" w:lineRule="auto"/>
              <w:rPr>
                <w:rFonts w:ascii="Times New Roman" w:eastAsia="Times New Roman" w:hAnsi="Times New Roman" w:cs="Times New Roman"/>
                <w:sz w:val="28"/>
                <w:szCs w:val="28"/>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Чесак Марта Володимирівна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 xml:space="preserve">20.03 2010 </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 xml:space="preserve">9 </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Шевчук З.В.</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Побережна Юлія Вікторівна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28.12 2008 р.</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10</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Шевчук З.В.</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Березяк Марта Дмитрівна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02.07 2008 р</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238EB">
              <w:rPr>
                <w:rFonts w:ascii="Times New Roman" w:eastAsia="Times New Roman" w:hAnsi="Times New Roman" w:cs="Times New Roman"/>
                <w:sz w:val="24"/>
                <w:szCs w:val="24"/>
                <w:lang w:eastAsia="uk-UA"/>
              </w:rPr>
              <w:t>Шевчук З.В.</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r w:rsidRPr="00EB092D">
              <w:rPr>
                <w:rFonts w:ascii="Times New Roman" w:eastAsia="Times New Roman" w:hAnsi="Times New Roman" w:cs="Times New Roman"/>
                <w:b/>
                <w:sz w:val="28"/>
                <w:szCs w:val="24"/>
                <w:lang w:eastAsia="uk-UA"/>
              </w:rPr>
              <w:t>з трудового навчання</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sz w:val="24"/>
                <w:szCs w:val="24"/>
                <w:lang w:eastAsia="uk-UA"/>
              </w:rPr>
            </w:pP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Козачок Аліна Володимирівна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26.06.2009</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10</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Юречко Надія Михайлівна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2.</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Коблик Соломія Василівна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16.08.2008</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11</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11</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Юречко Надія Михайлівна</w:t>
            </w:r>
          </w:p>
        </w:tc>
      </w:tr>
      <w:tr w:rsidR="005902D9" w:rsidRPr="00EB092D" w:rsidTr="00E12520">
        <w:trPr>
          <w:trHeight w:val="296"/>
        </w:trPr>
        <w:tc>
          <w:tcPr>
            <w:tcW w:w="7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3</w:t>
            </w:r>
          </w:p>
        </w:tc>
        <w:tc>
          <w:tcPr>
            <w:tcW w:w="2609"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Козючко Аліна Олександрівна</w:t>
            </w:r>
          </w:p>
        </w:tc>
        <w:tc>
          <w:tcPr>
            <w:tcW w:w="1983"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11.06.2010</w:t>
            </w:r>
          </w:p>
        </w:tc>
        <w:tc>
          <w:tcPr>
            <w:tcW w:w="125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9</w:t>
            </w:r>
          </w:p>
        </w:tc>
        <w:tc>
          <w:tcPr>
            <w:tcW w:w="1441"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9</w:t>
            </w:r>
          </w:p>
        </w:tc>
        <w:tc>
          <w:tcPr>
            <w:tcW w:w="1952" w:type="dxa"/>
            <w:tcBorders>
              <w:top w:val="single" w:sz="4" w:space="0" w:color="auto"/>
              <w:left w:val="single" w:sz="4" w:space="0" w:color="auto"/>
              <w:bottom w:val="single" w:sz="4" w:space="0" w:color="auto"/>
              <w:right w:val="single" w:sz="4" w:space="0" w:color="auto"/>
            </w:tcBorders>
          </w:tcPr>
          <w:p w:rsidR="005902D9" w:rsidRPr="00E238EB" w:rsidRDefault="005902D9" w:rsidP="00EB30D3">
            <w:pPr>
              <w:spacing w:after="0" w:line="240" w:lineRule="auto"/>
              <w:jc w:val="center"/>
              <w:rPr>
                <w:rFonts w:ascii="Times New Roman" w:eastAsia="Times New Roman" w:hAnsi="Times New Roman" w:cs="Times New Roman"/>
                <w:bCs/>
                <w:sz w:val="26"/>
                <w:szCs w:val="26"/>
                <w:lang w:eastAsia="uk-UA"/>
              </w:rPr>
            </w:pPr>
            <w:r w:rsidRPr="00E238EB">
              <w:rPr>
                <w:rFonts w:ascii="Times New Roman" w:eastAsia="Times New Roman" w:hAnsi="Times New Roman" w:cs="Times New Roman"/>
                <w:bCs/>
                <w:sz w:val="26"/>
                <w:szCs w:val="26"/>
                <w:lang w:eastAsia="uk-UA"/>
              </w:rPr>
              <w:t>Юречко Надія Михайлівна</w:t>
            </w:r>
          </w:p>
        </w:tc>
      </w:tr>
    </w:tbl>
    <w:p w:rsidR="005902D9" w:rsidRPr="00B93925" w:rsidRDefault="005902D9" w:rsidP="005902D9">
      <w:pPr>
        <w:pBdr>
          <w:top w:val="nil"/>
          <w:left w:val="nil"/>
          <w:bottom w:val="nil"/>
          <w:right w:val="nil"/>
          <w:between w:val="nil"/>
        </w:pBdr>
        <w:suppressAutoHyphens/>
        <w:spacing w:after="0" w:line="240" w:lineRule="auto"/>
        <w:ind w:left="2" w:hangingChars="1" w:hanging="2"/>
        <w:textDirection w:val="btLr"/>
        <w:textAlignment w:val="top"/>
        <w:outlineLvl w:val="0"/>
        <w:rPr>
          <w:rFonts w:ascii="Times New Roman" w:eastAsia="Times New Roman" w:hAnsi="Times New Roman" w:cs="Times New Roman"/>
          <w:color w:val="000000"/>
          <w:position w:val="-1"/>
          <w:sz w:val="24"/>
          <w:szCs w:val="24"/>
          <w:lang w:eastAsia="uk-UA"/>
        </w:rPr>
      </w:pPr>
      <w:r w:rsidRPr="00B93925">
        <w:rPr>
          <w:rFonts w:ascii="Times New Roman" w:eastAsia="Times New Roman" w:hAnsi="Times New Roman" w:cs="Times New Roman"/>
          <w:b/>
          <w:color w:val="000000"/>
          <w:position w:val="-1"/>
          <w:sz w:val="24"/>
          <w:szCs w:val="24"/>
          <w:lang w:eastAsia="uk-UA"/>
        </w:rPr>
        <w:t>Результати</w:t>
      </w:r>
      <w:r>
        <w:rPr>
          <w:rFonts w:ascii="Times New Roman" w:eastAsia="Times New Roman" w:hAnsi="Times New Roman" w:cs="Times New Roman"/>
          <w:color w:val="000000"/>
          <w:position w:val="-1"/>
          <w:sz w:val="24"/>
          <w:szCs w:val="24"/>
          <w:lang w:eastAsia="uk-UA"/>
        </w:rPr>
        <w:t xml:space="preserve"> </w:t>
      </w:r>
      <w:r w:rsidRPr="00B93925">
        <w:rPr>
          <w:rFonts w:ascii="Times New Roman" w:eastAsia="Times New Roman" w:hAnsi="Times New Roman" w:cs="Times New Roman"/>
          <w:b/>
          <w:color w:val="000000"/>
          <w:position w:val="-1"/>
          <w:sz w:val="24"/>
          <w:szCs w:val="24"/>
          <w:lang w:eastAsia="uk-UA"/>
        </w:rPr>
        <w:t xml:space="preserve">І етапу Всеукраїнських  учнівських олімпіад з навчальних предметів </w:t>
      </w:r>
    </w:p>
    <w:p w:rsidR="005902D9" w:rsidRPr="00B93925" w:rsidRDefault="005902D9" w:rsidP="005902D9">
      <w:pPr>
        <w:pBdr>
          <w:top w:val="nil"/>
          <w:left w:val="nil"/>
          <w:bottom w:val="nil"/>
          <w:right w:val="nil"/>
          <w:between w:val="nil"/>
        </w:pBdr>
        <w:suppressAutoHyphens/>
        <w:spacing w:after="0" w:line="240" w:lineRule="auto"/>
        <w:ind w:left="2" w:hangingChars="1" w:hanging="2"/>
        <w:textDirection w:val="btLr"/>
        <w:textAlignment w:val="top"/>
        <w:outlineLvl w:val="0"/>
        <w:rPr>
          <w:rFonts w:ascii="Times New Roman" w:eastAsia="Times New Roman" w:hAnsi="Times New Roman" w:cs="Times New Roman"/>
          <w:color w:val="000000"/>
          <w:position w:val="-1"/>
          <w:sz w:val="24"/>
          <w:szCs w:val="24"/>
          <w:lang w:eastAsia="uk-UA"/>
        </w:rPr>
      </w:pPr>
      <w:r w:rsidRPr="00B93925">
        <w:rPr>
          <w:rFonts w:ascii="Times New Roman" w:eastAsia="Times New Roman" w:hAnsi="Times New Roman" w:cs="Times New Roman"/>
          <w:b/>
          <w:color w:val="000000"/>
          <w:position w:val="-1"/>
          <w:sz w:val="24"/>
          <w:szCs w:val="24"/>
          <w:lang w:eastAsia="uk-UA"/>
        </w:rPr>
        <w:t xml:space="preserve">для учнів закладів загальної середньої освіти Сокальської громади </w:t>
      </w:r>
    </w:p>
    <w:p w:rsidR="005902D9" w:rsidRPr="00B93925" w:rsidRDefault="005902D9" w:rsidP="005902D9">
      <w:pPr>
        <w:pBdr>
          <w:top w:val="nil"/>
          <w:left w:val="nil"/>
          <w:bottom w:val="nil"/>
          <w:right w:val="nil"/>
          <w:between w:val="nil"/>
        </w:pBdr>
        <w:suppressAutoHyphens/>
        <w:spacing w:after="0" w:line="240" w:lineRule="auto"/>
        <w:ind w:left="2" w:hangingChars="1" w:hanging="2"/>
        <w:textDirection w:val="btLr"/>
        <w:textAlignment w:val="top"/>
        <w:outlineLvl w:val="0"/>
        <w:rPr>
          <w:rFonts w:ascii="Times New Roman" w:eastAsia="Times New Roman" w:hAnsi="Times New Roman" w:cs="Times New Roman"/>
          <w:color w:val="000000"/>
          <w:position w:val="-1"/>
          <w:sz w:val="24"/>
          <w:szCs w:val="24"/>
          <w:lang w:eastAsia="uk-UA"/>
        </w:rPr>
      </w:pPr>
      <w:r w:rsidRPr="00B93925">
        <w:rPr>
          <w:rFonts w:ascii="Times New Roman" w:eastAsia="Times New Roman" w:hAnsi="Times New Roman" w:cs="Times New Roman"/>
          <w:b/>
          <w:color w:val="000000"/>
          <w:position w:val="-1"/>
          <w:sz w:val="24"/>
          <w:szCs w:val="24"/>
          <w:lang w:eastAsia="uk-UA"/>
        </w:rPr>
        <w:t>у 2024-25 н.р.</w:t>
      </w:r>
    </w:p>
    <w:p w:rsidR="005902D9" w:rsidRPr="00EB092D" w:rsidRDefault="00E12520" w:rsidP="00E12520">
      <w:pPr>
        <w:spacing w:after="0" w:line="240" w:lineRule="auto"/>
        <w:rPr>
          <w:rFonts w:ascii="Times New Roman" w:eastAsia="Times New Roman" w:hAnsi="Times New Roman" w:cs="Times New Roman"/>
          <w:i/>
          <w:szCs w:val="24"/>
          <w:lang w:eastAsia="uk-UA"/>
        </w:rPr>
      </w:pPr>
      <w:r w:rsidRPr="00EB092D">
        <w:rPr>
          <w:rFonts w:ascii="Times New Roman" w:eastAsia="Times New Roman" w:hAnsi="Times New Roman" w:cs="Times New Roman"/>
          <w:i/>
          <w:szCs w:val="24"/>
          <w:lang w:eastAsia="uk-UA"/>
        </w:rPr>
        <w:t xml:space="preserve">     </w:t>
      </w:r>
    </w:p>
    <w:tbl>
      <w:tblPr>
        <w:tblStyle w:val="a5"/>
        <w:tblW w:w="0" w:type="auto"/>
        <w:tblLook w:val="04A0" w:firstRow="1" w:lastRow="0" w:firstColumn="1" w:lastColumn="0" w:noHBand="0" w:noVBand="1"/>
      </w:tblPr>
      <w:tblGrid>
        <w:gridCol w:w="959"/>
        <w:gridCol w:w="2983"/>
        <w:gridCol w:w="1971"/>
        <w:gridCol w:w="1971"/>
        <w:gridCol w:w="885"/>
        <w:gridCol w:w="41"/>
        <w:gridCol w:w="1045"/>
      </w:tblGrid>
      <w:tr w:rsidR="00E75E5E" w:rsidTr="00E75E5E">
        <w:tc>
          <w:tcPr>
            <w:tcW w:w="959" w:type="dxa"/>
          </w:tcPr>
          <w:p w:rsidR="00E75E5E" w:rsidRPr="00B93925" w:rsidRDefault="00E75E5E" w:rsidP="00EB30D3">
            <w:pPr>
              <w:rPr>
                <w:rFonts w:ascii="Times New Roman" w:hAnsi="Times New Roman" w:cs="Times New Roman"/>
                <w:i/>
                <w:iCs/>
                <w:sz w:val="24"/>
                <w:szCs w:val="24"/>
              </w:rPr>
            </w:pPr>
            <w:r w:rsidRPr="00B93925">
              <w:rPr>
                <w:rFonts w:ascii="Times New Roman" w:hAnsi="Times New Roman" w:cs="Times New Roman"/>
                <w:i/>
                <w:iCs/>
                <w:sz w:val="24"/>
                <w:szCs w:val="24"/>
              </w:rPr>
              <w:t>№ з.п</w:t>
            </w:r>
          </w:p>
        </w:tc>
        <w:tc>
          <w:tcPr>
            <w:tcW w:w="4954" w:type="dxa"/>
            <w:gridSpan w:val="2"/>
          </w:tcPr>
          <w:p w:rsidR="00E75E5E" w:rsidRPr="00B93925" w:rsidRDefault="00E75E5E" w:rsidP="00EB30D3">
            <w:pPr>
              <w:rPr>
                <w:rFonts w:ascii="Times New Roman" w:hAnsi="Times New Roman" w:cs="Times New Roman"/>
                <w:i/>
                <w:iCs/>
                <w:sz w:val="24"/>
                <w:szCs w:val="24"/>
              </w:rPr>
            </w:pPr>
            <w:r w:rsidRPr="00B93925">
              <w:rPr>
                <w:rFonts w:ascii="Times New Roman" w:hAnsi="Times New Roman" w:cs="Times New Roman"/>
                <w:i/>
                <w:iCs/>
                <w:sz w:val="24"/>
                <w:szCs w:val="24"/>
              </w:rPr>
              <w:t>Прізвище, ім’я по батькові учня, дата народження</w:t>
            </w:r>
          </w:p>
          <w:p w:rsidR="00E75E5E" w:rsidRPr="00B93925" w:rsidRDefault="00E75E5E" w:rsidP="00EB30D3">
            <w:pPr>
              <w:rPr>
                <w:rFonts w:ascii="Times New Roman" w:hAnsi="Times New Roman" w:cs="Times New Roman"/>
                <w:i/>
                <w:iCs/>
                <w:sz w:val="24"/>
                <w:szCs w:val="24"/>
              </w:rPr>
            </w:pPr>
            <w:r w:rsidRPr="00B93925">
              <w:rPr>
                <w:rFonts w:ascii="Times New Roman" w:hAnsi="Times New Roman" w:cs="Times New Roman"/>
                <w:i/>
                <w:iCs/>
                <w:sz w:val="24"/>
                <w:szCs w:val="24"/>
              </w:rPr>
              <w:t>Навчальний заклад</w:t>
            </w:r>
          </w:p>
        </w:tc>
        <w:tc>
          <w:tcPr>
            <w:tcW w:w="1971" w:type="dxa"/>
          </w:tcPr>
          <w:p w:rsidR="00E75E5E" w:rsidRPr="00B93925" w:rsidRDefault="00E75E5E" w:rsidP="002B036B">
            <w:pPr>
              <w:jc w:val="center"/>
              <w:rPr>
                <w:rFonts w:ascii="Times New Roman" w:hAnsi="Times New Roman" w:cs="Times New Roman"/>
                <w:i/>
                <w:iCs/>
                <w:sz w:val="24"/>
                <w:szCs w:val="24"/>
              </w:rPr>
            </w:pPr>
            <w:r w:rsidRPr="00B93925">
              <w:rPr>
                <w:rFonts w:ascii="Times New Roman" w:hAnsi="Times New Roman" w:cs="Times New Roman"/>
                <w:i/>
                <w:iCs/>
                <w:sz w:val="24"/>
                <w:szCs w:val="24"/>
              </w:rPr>
              <w:t>Прізвище ім</w:t>
            </w:r>
            <w:r w:rsidRPr="002B036B">
              <w:rPr>
                <w:rFonts w:ascii="Times New Roman" w:hAnsi="Times New Roman" w:cs="Times New Roman"/>
                <w:i/>
                <w:iCs/>
                <w:sz w:val="24"/>
                <w:szCs w:val="24"/>
                <w:lang w:val="ru-RU"/>
              </w:rPr>
              <w:t>’</w:t>
            </w:r>
            <w:r>
              <w:rPr>
                <w:rFonts w:ascii="Times New Roman" w:hAnsi="Times New Roman" w:cs="Times New Roman"/>
                <w:i/>
                <w:iCs/>
                <w:sz w:val="24"/>
                <w:szCs w:val="24"/>
              </w:rPr>
              <w:t>я по батькові  учителя</w:t>
            </w:r>
          </w:p>
        </w:tc>
        <w:tc>
          <w:tcPr>
            <w:tcW w:w="926" w:type="dxa"/>
            <w:gridSpan w:val="2"/>
          </w:tcPr>
          <w:p w:rsidR="00E75E5E" w:rsidRPr="00B93925" w:rsidRDefault="00E75E5E" w:rsidP="00EB30D3">
            <w:pPr>
              <w:rPr>
                <w:rFonts w:ascii="Times New Roman" w:hAnsi="Times New Roman" w:cs="Times New Roman"/>
                <w:i/>
                <w:iCs/>
                <w:sz w:val="24"/>
                <w:szCs w:val="24"/>
              </w:rPr>
            </w:pPr>
            <w:r w:rsidRPr="00B93925">
              <w:rPr>
                <w:rFonts w:ascii="Times New Roman" w:hAnsi="Times New Roman" w:cs="Times New Roman"/>
                <w:i/>
                <w:iCs/>
                <w:sz w:val="24"/>
                <w:szCs w:val="24"/>
              </w:rPr>
              <w:t>Місце</w:t>
            </w:r>
          </w:p>
          <w:p w:rsidR="00E75E5E" w:rsidRPr="00B93925" w:rsidRDefault="00E75E5E" w:rsidP="00EB30D3">
            <w:pPr>
              <w:rPr>
                <w:rFonts w:ascii="Times New Roman" w:hAnsi="Times New Roman" w:cs="Times New Roman"/>
                <w:i/>
                <w:iCs/>
                <w:sz w:val="24"/>
                <w:szCs w:val="24"/>
              </w:rPr>
            </w:pPr>
          </w:p>
        </w:tc>
        <w:tc>
          <w:tcPr>
            <w:tcW w:w="1045" w:type="dxa"/>
          </w:tcPr>
          <w:p w:rsidR="00E75E5E" w:rsidRDefault="00E75E5E">
            <w:pPr>
              <w:rPr>
                <w:rFonts w:ascii="Times New Roman" w:hAnsi="Times New Roman" w:cs="Times New Roman"/>
                <w:i/>
                <w:iCs/>
                <w:sz w:val="24"/>
                <w:szCs w:val="24"/>
              </w:rPr>
            </w:pPr>
          </w:p>
          <w:p w:rsidR="00E75E5E" w:rsidRPr="00B93925" w:rsidRDefault="00E75E5E" w:rsidP="00A90AD3">
            <w:pPr>
              <w:rPr>
                <w:rFonts w:ascii="Times New Roman" w:hAnsi="Times New Roman" w:cs="Times New Roman"/>
                <w:i/>
                <w:iCs/>
                <w:sz w:val="24"/>
                <w:szCs w:val="24"/>
              </w:rPr>
            </w:pPr>
            <w:r>
              <w:rPr>
                <w:rFonts w:ascii="Times New Roman" w:hAnsi="Times New Roman" w:cs="Times New Roman"/>
                <w:i/>
                <w:iCs/>
                <w:sz w:val="24"/>
                <w:szCs w:val="24"/>
              </w:rPr>
              <w:t>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sidRPr="00A90AD3">
              <w:rPr>
                <w:rFonts w:ascii="Times New Roman" w:eastAsia="Times New Roman" w:hAnsi="Times New Roman" w:cs="Times New Roman"/>
                <w:b/>
                <w:position w:val="-1"/>
                <w:sz w:val="28"/>
                <w:szCs w:val="28"/>
                <w:lang w:eastAsia="uk-UA"/>
              </w:rPr>
              <w:t>Математика</w:t>
            </w:r>
            <w:r>
              <w:rPr>
                <w:rFonts w:ascii="Times New Roman" w:eastAsia="Times New Roman" w:hAnsi="Times New Roman" w:cs="Times New Roman"/>
                <w:b/>
                <w:position w:val="-1"/>
                <w:sz w:val="28"/>
                <w:szCs w:val="28"/>
                <w:lang w:eastAsia="uk-UA"/>
              </w:rPr>
              <w:t xml:space="preserve"> </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926" w:type="dxa"/>
            <w:gridSpan w:val="2"/>
          </w:tcPr>
          <w:p w:rsidR="00E75E5E" w:rsidRDefault="00E75E5E" w:rsidP="00E12520">
            <w:pPr>
              <w:rPr>
                <w:rFonts w:ascii="Times New Roman" w:eastAsia="Times New Roman" w:hAnsi="Times New Roman" w:cs="Times New Roman"/>
                <w:i/>
                <w:szCs w:val="24"/>
                <w:lang w:eastAsia="uk-UA"/>
              </w:rPr>
            </w:pPr>
          </w:p>
        </w:tc>
        <w:tc>
          <w:tcPr>
            <w:tcW w:w="1045" w:type="dxa"/>
          </w:tcPr>
          <w:p w:rsidR="00E75E5E" w:rsidRDefault="00E75E5E" w:rsidP="00E12520">
            <w:pPr>
              <w:rPr>
                <w:rFonts w:ascii="Times New Roman" w:eastAsia="Times New Roman" w:hAnsi="Times New Roman" w:cs="Times New Roman"/>
                <w:i/>
                <w:szCs w:val="24"/>
                <w:lang w:eastAsia="uk-UA"/>
              </w:rPr>
            </w:pPr>
          </w:p>
        </w:tc>
      </w:tr>
      <w:tr w:rsidR="00A90AD3" w:rsidTr="00A90AD3">
        <w:tc>
          <w:tcPr>
            <w:tcW w:w="959" w:type="dxa"/>
          </w:tcPr>
          <w:p w:rsidR="00A90AD3" w:rsidRPr="00B93925" w:rsidRDefault="00A90AD3" w:rsidP="00EB30D3">
            <w:pPr>
              <w:numPr>
                <w:ilvl w:val="0"/>
                <w:numId w:val="14"/>
              </w:numPr>
              <w:rPr>
                <w:rFonts w:ascii="Times New Roman" w:hAnsi="Times New Roman" w:cs="Times New Roman"/>
                <w:bCs/>
                <w:sz w:val="24"/>
                <w:szCs w:val="24"/>
              </w:rPr>
            </w:pPr>
          </w:p>
        </w:tc>
        <w:tc>
          <w:tcPr>
            <w:tcW w:w="2983" w:type="dxa"/>
            <w:vAlign w:val="center"/>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Макарчук Ярослав Юрійович</w:t>
            </w:r>
          </w:p>
        </w:tc>
        <w:tc>
          <w:tcPr>
            <w:tcW w:w="1971" w:type="dxa"/>
            <w:vAlign w:val="center"/>
          </w:tcPr>
          <w:p w:rsidR="00A90AD3" w:rsidRPr="00B93925" w:rsidRDefault="00A90AD3" w:rsidP="00EB30D3">
            <w:pPr>
              <w:rPr>
                <w:rFonts w:ascii="Times New Roman" w:hAnsi="Times New Roman" w:cs="Times New Roman"/>
                <w:bCs/>
                <w:color w:val="000000"/>
                <w:sz w:val="24"/>
                <w:szCs w:val="24"/>
              </w:rPr>
            </w:pPr>
            <w:r w:rsidRPr="00B93925">
              <w:rPr>
                <w:rFonts w:ascii="Times New Roman" w:eastAsia="Times New Roman" w:hAnsi="Times New Roman" w:cs="Times New Roman"/>
                <w:bCs/>
                <w:sz w:val="24"/>
                <w:szCs w:val="24"/>
                <w:lang w:eastAsia="ru-RU"/>
              </w:rPr>
              <w:t>Сокальська ЗШ І-ІІІ ст №4</w:t>
            </w:r>
          </w:p>
        </w:tc>
        <w:tc>
          <w:tcPr>
            <w:tcW w:w="1971" w:type="dxa"/>
            <w:vAlign w:val="center"/>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Шак Ольга Богданівна</w:t>
            </w:r>
          </w:p>
        </w:tc>
        <w:tc>
          <w:tcPr>
            <w:tcW w:w="926" w:type="dxa"/>
            <w:gridSpan w:val="2"/>
            <w:vAlign w:val="center"/>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2</w:t>
            </w:r>
          </w:p>
        </w:tc>
        <w:tc>
          <w:tcPr>
            <w:tcW w:w="1045" w:type="dxa"/>
            <w:vAlign w:val="center"/>
          </w:tcPr>
          <w:p w:rsidR="00A90AD3" w:rsidRPr="00B93925" w:rsidRDefault="00A90AD3" w:rsidP="00A90AD3">
            <w:pPr>
              <w:rPr>
                <w:rFonts w:ascii="Times New Roman" w:hAnsi="Times New Roman" w:cs="Times New Roman"/>
                <w:bCs/>
                <w:sz w:val="24"/>
                <w:szCs w:val="24"/>
              </w:rPr>
            </w:pPr>
            <w:r>
              <w:rPr>
                <w:rFonts w:ascii="Times New Roman" w:eastAsia="Times New Roman" w:hAnsi="Times New Roman" w:cs="Times New Roman"/>
                <w:b/>
                <w:position w:val="-1"/>
                <w:sz w:val="28"/>
                <w:szCs w:val="28"/>
                <w:lang w:eastAsia="uk-UA"/>
              </w:rPr>
              <w:t>7 кл</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sidRPr="002B036B">
              <w:rPr>
                <w:rFonts w:ascii="Times New Roman" w:eastAsia="Times New Roman" w:hAnsi="Times New Roman" w:cs="Times New Roman"/>
                <w:b/>
                <w:position w:val="-1"/>
                <w:sz w:val="28"/>
                <w:szCs w:val="28"/>
                <w:lang w:eastAsia="uk-UA"/>
              </w:rPr>
              <w:t>Фізика</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A90AD3" w:rsidTr="00A90AD3">
        <w:tc>
          <w:tcPr>
            <w:tcW w:w="959" w:type="dxa"/>
          </w:tcPr>
          <w:p w:rsidR="00A90AD3" w:rsidRPr="00B93925" w:rsidRDefault="00A90AD3" w:rsidP="00EB30D3">
            <w:pPr>
              <w:numPr>
                <w:ilvl w:val="0"/>
                <w:numId w:val="15"/>
              </w:numPr>
              <w:rPr>
                <w:rFonts w:ascii="Times New Roman" w:hAnsi="Times New Roman" w:cs="Times New Roman"/>
                <w:bCs/>
                <w:sz w:val="24"/>
                <w:szCs w:val="24"/>
              </w:rPr>
            </w:pPr>
          </w:p>
        </w:tc>
        <w:tc>
          <w:tcPr>
            <w:tcW w:w="2983" w:type="dxa"/>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Бовш Максим Вікторович</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Сокальська ЗШ І-ІІІ ст №4</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Гаврилюк Василь Володимирович</w:t>
            </w:r>
          </w:p>
        </w:tc>
        <w:tc>
          <w:tcPr>
            <w:tcW w:w="885" w:type="dxa"/>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1</w:t>
            </w:r>
          </w:p>
        </w:tc>
        <w:tc>
          <w:tcPr>
            <w:tcW w:w="1086" w:type="dxa"/>
            <w:gridSpan w:val="2"/>
          </w:tcPr>
          <w:p w:rsidR="00A90AD3" w:rsidRPr="00B93925" w:rsidRDefault="00A90AD3" w:rsidP="00A90AD3">
            <w:pPr>
              <w:rPr>
                <w:rFonts w:ascii="Times New Roman" w:hAnsi="Times New Roman" w:cs="Times New Roman"/>
                <w:bCs/>
                <w:sz w:val="24"/>
                <w:szCs w:val="24"/>
              </w:rPr>
            </w:pPr>
            <w:r w:rsidRPr="00B93925">
              <w:rPr>
                <w:rFonts w:ascii="Times New Roman" w:eastAsia="Times New Roman" w:hAnsi="Times New Roman" w:cs="Times New Roman"/>
                <w:b/>
                <w:position w:val="-1"/>
                <w:sz w:val="24"/>
                <w:szCs w:val="24"/>
                <w:lang w:eastAsia="uk-UA"/>
              </w:rPr>
              <w:t>7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sidRPr="00B93925">
              <w:rPr>
                <w:rFonts w:ascii="Times New Roman" w:eastAsia="Times New Roman" w:hAnsi="Times New Roman" w:cs="Times New Roman"/>
                <w:b/>
                <w:sz w:val="28"/>
                <w:szCs w:val="28"/>
                <w:lang w:eastAsia="ru-RU"/>
              </w:rPr>
              <w:t>Інформатика</w:t>
            </w:r>
            <w:r>
              <w:rPr>
                <w:rFonts w:ascii="Times New Roman" w:eastAsia="Times New Roman" w:hAnsi="Times New Roman" w:cs="Times New Roman"/>
                <w:b/>
                <w:sz w:val="28"/>
                <w:szCs w:val="28"/>
                <w:lang w:eastAsia="ru-RU"/>
              </w:rPr>
              <w:t xml:space="preserve"> </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A90AD3" w:rsidTr="00A90AD3">
        <w:tc>
          <w:tcPr>
            <w:tcW w:w="959" w:type="dxa"/>
          </w:tcPr>
          <w:p w:rsidR="00A90AD3" w:rsidRPr="00B93925" w:rsidRDefault="00A90AD3" w:rsidP="00EB30D3">
            <w:pPr>
              <w:numPr>
                <w:ilvl w:val="0"/>
                <w:numId w:val="16"/>
              </w:numPr>
              <w:rPr>
                <w:rFonts w:ascii="Times New Roman" w:hAnsi="Times New Roman" w:cs="Times New Roman"/>
                <w:bCs/>
                <w:sz w:val="24"/>
                <w:szCs w:val="24"/>
              </w:rPr>
            </w:pPr>
          </w:p>
        </w:tc>
        <w:tc>
          <w:tcPr>
            <w:tcW w:w="2983" w:type="dxa"/>
            <w:vAlign w:val="center"/>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Бабошін Віктор Романович</w:t>
            </w:r>
          </w:p>
        </w:tc>
        <w:tc>
          <w:tcPr>
            <w:tcW w:w="1971" w:type="dxa"/>
            <w:vAlign w:val="center"/>
          </w:tcPr>
          <w:p w:rsidR="00A90AD3" w:rsidRPr="00B93925" w:rsidRDefault="00A90AD3" w:rsidP="00EB30D3">
            <w:pPr>
              <w:rPr>
                <w:rFonts w:ascii="Times New Roman" w:hAnsi="Times New Roman" w:cs="Times New Roman"/>
                <w:bCs/>
                <w:color w:val="000000"/>
                <w:sz w:val="24"/>
                <w:szCs w:val="24"/>
              </w:rPr>
            </w:pPr>
            <w:r w:rsidRPr="00B93925">
              <w:rPr>
                <w:rFonts w:ascii="Times New Roman" w:eastAsia="Times New Roman" w:hAnsi="Times New Roman" w:cs="Times New Roman"/>
                <w:bCs/>
                <w:sz w:val="24"/>
                <w:szCs w:val="24"/>
                <w:lang w:eastAsia="ru-RU"/>
              </w:rPr>
              <w:t>Сокальська ЗШ І-ІІІ ст №4</w:t>
            </w:r>
          </w:p>
        </w:tc>
        <w:tc>
          <w:tcPr>
            <w:tcW w:w="1971" w:type="dxa"/>
            <w:vAlign w:val="center"/>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Коцюбяк Катерина Юріївна</w:t>
            </w:r>
          </w:p>
        </w:tc>
        <w:tc>
          <w:tcPr>
            <w:tcW w:w="885" w:type="dxa"/>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ru-RU"/>
              </w:rPr>
              <w:t>3</w:t>
            </w:r>
          </w:p>
        </w:tc>
        <w:tc>
          <w:tcPr>
            <w:tcW w:w="1086" w:type="dxa"/>
            <w:gridSpan w:val="2"/>
          </w:tcPr>
          <w:p w:rsidR="00A90AD3" w:rsidRPr="00B93925" w:rsidRDefault="00A90AD3" w:rsidP="00A90AD3">
            <w:pPr>
              <w:rPr>
                <w:rFonts w:ascii="Times New Roman" w:hAnsi="Times New Roman" w:cs="Times New Roman"/>
                <w:bCs/>
                <w:sz w:val="24"/>
                <w:szCs w:val="24"/>
              </w:rPr>
            </w:pPr>
            <w:r>
              <w:rPr>
                <w:rFonts w:ascii="Times New Roman" w:eastAsia="Times New Roman" w:hAnsi="Times New Roman" w:cs="Times New Roman"/>
                <w:b/>
                <w:sz w:val="28"/>
                <w:szCs w:val="28"/>
                <w:lang w:eastAsia="ru-RU"/>
              </w:rPr>
              <w:t>10</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Pr>
                <w:rFonts w:ascii="Times New Roman" w:eastAsia="Times New Roman" w:hAnsi="Times New Roman" w:cs="Times New Roman"/>
                <w:b/>
                <w:sz w:val="28"/>
                <w:szCs w:val="28"/>
                <w:lang w:eastAsia="ru-RU"/>
              </w:rPr>
              <w:t>Інформаційні технології</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A90AD3" w:rsidTr="00A90AD3">
        <w:tc>
          <w:tcPr>
            <w:tcW w:w="959" w:type="dxa"/>
          </w:tcPr>
          <w:p w:rsidR="00A90AD3" w:rsidRPr="00B93925" w:rsidRDefault="00A90AD3" w:rsidP="00EB30D3">
            <w:pPr>
              <w:numPr>
                <w:ilvl w:val="0"/>
                <w:numId w:val="17"/>
              </w:numPr>
              <w:rPr>
                <w:rFonts w:ascii="Times New Roman" w:hAnsi="Times New Roman" w:cs="Times New Roman"/>
                <w:bCs/>
                <w:sz w:val="24"/>
                <w:szCs w:val="24"/>
              </w:rPr>
            </w:pPr>
          </w:p>
        </w:tc>
        <w:tc>
          <w:tcPr>
            <w:tcW w:w="2983" w:type="dxa"/>
            <w:vAlign w:val="center"/>
          </w:tcPr>
          <w:p w:rsidR="00A90AD3" w:rsidRPr="00B93925" w:rsidRDefault="00A90AD3" w:rsidP="00EB30D3">
            <w:pPr>
              <w:rPr>
                <w:rFonts w:ascii="Times New Roman" w:hAnsi="Times New Roman" w:cs="Times New Roman"/>
                <w:sz w:val="24"/>
                <w:szCs w:val="24"/>
              </w:rPr>
            </w:pPr>
            <w:r w:rsidRPr="00B93925">
              <w:rPr>
                <w:rFonts w:ascii="Times New Roman" w:hAnsi="Times New Roman" w:cs="Times New Roman"/>
                <w:sz w:val="24"/>
                <w:szCs w:val="24"/>
              </w:rPr>
              <w:t>Івасів Роман Ярославович</w:t>
            </w:r>
          </w:p>
        </w:tc>
        <w:tc>
          <w:tcPr>
            <w:tcW w:w="1971" w:type="dxa"/>
            <w:vAlign w:val="center"/>
          </w:tcPr>
          <w:p w:rsidR="00A90AD3" w:rsidRPr="00B93925" w:rsidRDefault="00A90AD3" w:rsidP="00EB30D3">
            <w:pPr>
              <w:rPr>
                <w:rFonts w:ascii="Times New Roman" w:hAnsi="Times New Roman" w:cs="Times New Roman"/>
                <w:sz w:val="24"/>
                <w:szCs w:val="24"/>
              </w:rPr>
            </w:pPr>
            <w:r w:rsidRPr="00B93925">
              <w:rPr>
                <w:rFonts w:ascii="Times New Roman" w:hAnsi="Times New Roman" w:cs="Times New Roman"/>
                <w:sz w:val="24"/>
                <w:szCs w:val="24"/>
              </w:rPr>
              <w:t>Сокальська ЗШ І-ІІІ ст №4</w:t>
            </w:r>
          </w:p>
        </w:tc>
        <w:tc>
          <w:tcPr>
            <w:tcW w:w="1971" w:type="dxa"/>
            <w:vAlign w:val="center"/>
          </w:tcPr>
          <w:p w:rsidR="00A90AD3" w:rsidRPr="00B93925" w:rsidRDefault="00A90AD3" w:rsidP="00EB30D3">
            <w:pPr>
              <w:rPr>
                <w:rFonts w:ascii="Times New Roman" w:hAnsi="Times New Roman" w:cs="Times New Roman"/>
                <w:sz w:val="24"/>
                <w:szCs w:val="24"/>
              </w:rPr>
            </w:pPr>
            <w:r w:rsidRPr="00B93925">
              <w:rPr>
                <w:rFonts w:ascii="Times New Roman" w:hAnsi="Times New Roman" w:cs="Times New Roman"/>
                <w:sz w:val="24"/>
                <w:szCs w:val="24"/>
              </w:rPr>
              <w:t>Коцюбяк Катерина Юріївна</w:t>
            </w:r>
          </w:p>
        </w:tc>
        <w:tc>
          <w:tcPr>
            <w:tcW w:w="885" w:type="dxa"/>
          </w:tcPr>
          <w:p w:rsidR="00A90AD3" w:rsidRPr="00B93925" w:rsidRDefault="00A90AD3" w:rsidP="00EB30D3">
            <w:pPr>
              <w:rPr>
                <w:rFonts w:ascii="Times New Roman" w:hAnsi="Times New Roman" w:cs="Times New Roman"/>
                <w:b/>
                <w:bCs/>
                <w:sz w:val="24"/>
                <w:szCs w:val="24"/>
              </w:rPr>
            </w:pPr>
            <w:r w:rsidRPr="00B93925">
              <w:rPr>
                <w:rFonts w:ascii="Times New Roman" w:hAnsi="Times New Roman" w:cs="Times New Roman"/>
                <w:b/>
                <w:bCs/>
                <w:sz w:val="24"/>
                <w:szCs w:val="24"/>
              </w:rPr>
              <w:t>3</w:t>
            </w:r>
          </w:p>
        </w:tc>
        <w:tc>
          <w:tcPr>
            <w:tcW w:w="1086" w:type="dxa"/>
            <w:gridSpan w:val="2"/>
          </w:tcPr>
          <w:p w:rsidR="00A90AD3" w:rsidRPr="00B93925" w:rsidRDefault="00A90AD3" w:rsidP="00A90AD3">
            <w:pPr>
              <w:rPr>
                <w:rFonts w:ascii="Times New Roman" w:hAnsi="Times New Roman" w:cs="Times New Roman"/>
                <w:b/>
                <w:bCs/>
                <w:sz w:val="24"/>
                <w:szCs w:val="24"/>
              </w:rPr>
            </w:pPr>
            <w:r w:rsidRPr="00B93925">
              <w:rPr>
                <w:rFonts w:ascii="Times New Roman" w:eastAsia="Times New Roman" w:hAnsi="Times New Roman" w:cs="Times New Roman"/>
                <w:b/>
                <w:sz w:val="24"/>
                <w:szCs w:val="24"/>
                <w:lang w:eastAsia="ru-RU"/>
              </w:rPr>
              <w:t>10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sidRPr="00B93925">
              <w:rPr>
                <w:rFonts w:ascii="Times New Roman" w:hAnsi="Times New Roman" w:cs="Times New Roman"/>
                <w:b/>
                <w:bCs/>
                <w:sz w:val="28"/>
                <w:szCs w:val="28"/>
              </w:rPr>
              <w:t xml:space="preserve">Українська </w:t>
            </w:r>
            <w:r>
              <w:rPr>
                <w:rFonts w:ascii="Times New Roman" w:hAnsi="Times New Roman" w:cs="Times New Roman"/>
                <w:b/>
                <w:bCs/>
                <w:sz w:val="28"/>
                <w:szCs w:val="28"/>
              </w:rPr>
              <w:t>мова та література</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A90AD3" w:rsidTr="00A90AD3">
        <w:tc>
          <w:tcPr>
            <w:tcW w:w="959"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t>2</w:t>
            </w:r>
          </w:p>
        </w:tc>
        <w:tc>
          <w:tcPr>
            <w:tcW w:w="2983"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t>Рибак Софія Юріївна</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color w:val="000000"/>
                <w:sz w:val="24"/>
                <w:szCs w:val="24"/>
              </w:rPr>
              <w:t xml:space="preserve">Сокальська ЗШ </w:t>
            </w:r>
            <w:r w:rsidRPr="00B93925">
              <w:rPr>
                <w:rFonts w:ascii="Times New Roman" w:hAnsi="Times New Roman" w:cs="Times New Roman"/>
                <w:color w:val="000000"/>
                <w:sz w:val="24"/>
                <w:szCs w:val="24"/>
              </w:rPr>
              <w:lastRenderedPageBreak/>
              <w:t xml:space="preserve">І-ІІІ ст №4 </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lastRenderedPageBreak/>
              <w:t xml:space="preserve">Демідонт Ольга </w:t>
            </w:r>
            <w:r w:rsidRPr="00B93925">
              <w:rPr>
                <w:rFonts w:ascii="Times New Roman" w:hAnsi="Times New Roman" w:cs="Times New Roman"/>
                <w:bCs/>
                <w:sz w:val="24"/>
                <w:szCs w:val="24"/>
              </w:rPr>
              <w:lastRenderedPageBreak/>
              <w:t>Григорівна</w:t>
            </w:r>
          </w:p>
        </w:tc>
        <w:tc>
          <w:tcPr>
            <w:tcW w:w="885"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lastRenderedPageBreak/>
              <w:t>2</w:t>
            </w:r>
          </w:p>
        </w:tc>
        <w:tc>
          <w:tcPr>
            <w:tcW w:w="1086" w:type="dxa"/>
            <w:gridSpan w:val="2"/>
          </w:tcPr>
          <w:p w:rsidR="00A90AD3" w:rsidRPr="00B93925" w:rsidRDefault="00A90AD3" w:rsidP="00A90AD3">
            <w:pPr>
              <w:pBdr>
                <w:top w:val="nil"/>
                <w:left w:val="nil"/>
                <w:bottom w:val="nil"/>
                <w:right w:val="nil"/>
                <w:between w:val="nil"/>
              </w:pBdr>
              <w:suppressAutoHyphens/>
              <w:jc w:val="center"/>
              <w:textDirection w:val="btLr"/>
              <w:textAlignment w:val="top"/>
              <w:outlineLvl w:val="0"/>
              <w:rPr>
                <w:rFonts w:ascii="Times New Roman" w:eastAsia="Times New Roman" w:hAnsi="Times New Roman" w:cs="Times New Roman"/>
                <w:b/>
                <w:sz w:val="24"/>
                <w:szCs w:val="24"/>
                <w:lang w:eastAsia="ru-RU"/>
              </w:rPr>
            </w:pPr>
            <w:r w:rsidRPr="00B93925">
              <w:rPr>
                <w:rFonts w:ascii="Times New Roman" w:hAnsi="Times New Roman" w:cs="Times New Roman"/>
                <w:b/>
                <w:bCs/>
                <w:sz w:val="24"/>
                <w:szCs w:val="24"/>
              </w:rPr>
              <w:t>9 клас</w:t>
            </w:r>
          </w:p>
          <w:p w:rsidR="00A90AD3" w:rsidRPr="00B93925" w:rsidRDefault="00A90AD3" w:rsidP="00A90AD3">
            <w:pPr>
              <w:rPr>
                <w:rFonts w:ascii="Times New Roman" w:hAnsi="Times New Roman" w:cs="Times New Roman"/>
                <w:bCs/>
                <w:sz w:val="24"/>
                <w:szCs w:val="24"/>
              </w:rPr>
            </w:pPr>
          </w:p>
        </w:tc>
      </w:tr>
      <w:tr w:rsidR="00A90AD3" w:rsidTr="00A90AD3">
        <w:tc>
          <w:tcPr>
            <w:tcW w:w="959"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lastRenderedPageBreak/>
              <w:t>2</w:t>
            </w:r>
          </w:p>
        </w:tc>
        <w:tc>
          <w:tcPr>
            <w:tcW w:w="2983"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t>Хас Вікторія Андріївна</w:t>
            </w:r>
          </w:p>
          <w:p w:rsidR="00A90AD3" w:rsidRPr="00B93925" w:rsidRDefault="00A90AD3" w:rsidP="00EB30D3">
            <w:pPr>
              <w:rPr>
                <w:rFonts w:ascii="Times New Roman" w:hAnsi="Times New Roman" w:cs="Times New Roman"/>
                <w:bCs/>
                <w:sz w:val="24"/>
                <w:szCs w:val="24"/>
              </w:rPr>
            </w:pP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color w:val="000000"/>
                <w:sz w:val="24"/>
                <w:szCs w:val="24"/>
              </w:rPr>
              <w:t xml:space="preserve">Сокальська </w:t>
            </w:r>
            <w:r w:rsidRPr="00B93925">
              <w:rPr>
                <w:rFonts w:ascii="Times New Roman" w:hAnsi="Times New Roman" w:cs="Times New Roman"/>
                <w:bCs/>
                <w:color w:val="000000"/>
                <w:sz w:val="24"/>
                <w:szCs w:val="24"/>
              </w:rPr>
              <w:t xml:space="preserve">ЗШ І-ІІІ ст. </w:t>
            </w:r>
            <w:r w:rsidRPr="00B93925">
              <w:rPr>
                <w:rFonts w:ascii="Times New Roman" w:hAnsi="Times New Roman" w:cs="Times New Roman"/>
                <w:color w:val="000000"/>
                <w:sz w:val="24"/>
                <w:szCs w:val="24"/>
              </w:rPr>
              <w:t xml:space="preserve">№4 </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t>Михайлишин Світлана Василівна</w:t>
            </w:r>
          </w:p>
        </w:tc>
        <w:tc>
          <w:tcPr>
            <w:tcW w:w="885"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t>2</w:t>
            </w:r>
          </w:p>
        </w:tc>
        <w:tc>
          <w:tcPr>
            <w:tcW w:w="1086" w:type="dxa"/>
            <w:gridSpan w:val="2"/>
          </w:tcPr>
          <w:p w:rsidR="00A90AD3" w:rsidRDefault="00A90AD3" w:rsidP="00E12520">
            <w:pPr>
              <w:rPr>
                <w:rFonts w:ascii="Times New Roman" w:eastAsia="Times New Roman" w:hAnsi="Times New Roman" w:cs="Times New Roman"/>
                <w:i/>
                <w:szCs w:val="24"/>
                <w:lang w:eastAsia="uk-UA"/>
              </w:rPr>
            </w:pPr>
            <w:r>
              <w:rPr>
                <w:rFonts w:ascii="Times New Roman" w:eastAsia="Times New Roman" w:hAnsi="Times New Roman" w:cs="Times New Roman"/>
                <w:i/>
                <w:szCs w:val="24"/>
                <w:lang w:eastAsia="uk-UA"/>
              </w:rPr>
              <w:t>10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Pr="00B93925" w:rsidRDefault="00E75E5E" w:rsidP="00A90AD3">
            <w:pPr>
              <w:jc w:val="center"/>
              <w:rPr>
                <w:rFonts w:ascii="Times New Roman" w:hAnsi="Times New Roman" w:cs="Times New Roman"/>
                <w:b/>
                <w:bCs/>
                <w:sz w:val="28"/>
                <w:szCs w:val="28"/>
              </w:rPr>
            </w:pPr>
            <w:r w:rsidRPr="00B93925">
              <w:rPr>
                <w:rFonts w:ascii="Times New Roman" w:hAnsi="Times New Roman" w:cs="Times New Roman"/>
                <w:b/>
                <w:bCs/>
                <w:sz w:val="28"/>
                <w:szCs w:val="28"/>
              </w:rPr>
              <w:t xml:space="preserve">Англійська мова </w:t>
            </w:r>
          </w:p>
          <w:p w:rsidR="00E75E5E" w:rsidRDefault="00E75E5E" w:rsidP="00E12520">
            <w:pPr>
              <w:rPr>
                <w:rFonts w:ascii="Times New Roman" w:eastAsia="Times New Roman" w:hAnsi="Times New Roman" w:cs="Times New Roman"/>
                <w:i/>
                <w:szCs w:val="24"/>
                <w:lang w:eastAsia="uk-UA"/>
              </w:rPr>
            </w:pP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A90AD3" w:rsidTr="00A90AD3">
        <w:tc>
          <w:tcPr>
            <w:tcW w:w="959" w:type="dxa"/>
          </w:tcPr>
          <w:p w:rsidR="00A90AD3" w:rsidRDefault="00A90AD3" w:rsidP="00E12520">
            <w:pPr>
              <w:rPr>
                <w:rFonts w:ascii="Times New Roman" w:eastAsia="Times New Roman" w:hAnsi="Times New Roman" w:cs="Times New Roman"/>
                <w:i/>
                <w:szCs w:val="24"/>
                <w:lang w:eastAsia="uk-UA"/>
              </w:rPr>
            </w:pPr>
          </w:p>
        </w:tc>
        <w:tc>
          <w:tcPr>
            <w:tcW w:w="2983" w:type="dxa"/>
          </w:tcPr>
          <w:p w:rsidR="00A90AD3" w:rsidRPr="00B93925" w:rsidRDefault="00A90AD3" w:rsidP="00EB30D3">
            <w:pPr>
              <w:rPr>
                <w:rFonts w:ascii="Times New Roman" w:hAnsi="Times New Roman" w:cs="Times New Roman"/>
                <w:bCs/>
                <w:sz w:val="24"/>
                <w:szCs w:val="24"/>
              </w:rPr>
            </w:pPr>
            <w:r w:rsidRPr="00B93925">
              <w:rPr>
                <w:rFonts w:ascii="Times New Roman" w:eastAsia="Calibri" w:hAnsi="Times New Roman" w:cs="Times New Roman"/>
                <w:kern w:val="2"/>
                <w:sz w:val="24"/>
                <w:szCs w:val="24"/>
              </w:rPr>
              <w:t>Хас Вікторія Андріївна</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color w:val="000000"/>
                <w:sz w:val="24"/>
                <w:szCs w:val="24"/>
              </w:rPr>
              <w:t xml:space="preserve">Сокальська </w:t>
            </w:r>
            <w:r w:rsidRPr="00B93925">
              <w:rPr>
                <w:rFonts w:ascii="Times New Roman" w:hAnsi="Times New Roman" w:cs="Times New Roman"/>
                <w:bCs/>
                <w:color w:val="000000"/>
                <w:sz w:val="24"/>
                <w:szCs w:val="24"/>
              </w:rPr>
              <w:t>ЗШ І-ІІІ ст</w:t>
            </w:r>
            <w:r w:rsidRPr="00B93925">
              <w:rPr>
                <w:rFonts w:ascii="Times New Roman" w:hAnsi="Times New Roman" w:cs="Times New Roman"/>
                <w:color w:val="000000"/>
                <w:sz w:val="24"/>
                <w:szCs w:val="24"/>
              </w:rPr>
              <w:t xml:space="preserve"> №4</w:t>
            </w:r>
          </w:p>
        </w:tc>
        <w:tc>
          <w:tcPr>
            <w:tcW w:w="1971" w:type="dxa"/>
          </w:tcPr>
          <w:p w:rsidR="00A90AD3" w:rsidRPr="00B93925" w:rsidRDefault="00A90AD3" w:rsidP="00EB30D3">
            <w:pPr>
              <w:rPr>
                <w:rFonts w:ascii="Times New Roman" w:hAnsi="Times New Roman" w:cs="Times New Roman"/>
                <w:bCs/>
                <w:color w:val="000000"/>
                <w:sz w:val="24"/>
                <w:szCs w:val="24"/>
              </w:rPr>
            </w:pPr>
            <w:r w:rsidRPr="00B93925">
              <w:rPr>
                <w:rFonts w:ascii="Times New Roman" w:eastAsia="Calibri" w:hAnsi="Times New Roman" w:cs="Times New Roman"/>
                <w:kern w:val="2"/>
                <w:sz w:val="24"/>
                <w:szCs w:val="24"/>
              </w:rPr>
              <w:t>Марчук Наталія Василівна</w:t>
            </w:r>
          </w:p>
        </w:tc>
        <w:tc>
          <w:tcPr>
            <w:tcW w:w="885"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t>3</w:t>
            </w:r>
          </w:p>
        </w:tc>
        <w:tc>
          <w:tcPr>
            <w:tcW w:w="1086" w:type="dxa"/>
            <w:gridSpan w:val="2"/>
          </w:tcPr>
          <w:p w:rsidR="00A90AD3" w:rsidRDefault="00A90AD3" w:rsidP="00E12520">
            <w:pPr>
              <w:rPr>
                <w:rFonts w:ascii="Times New Roman" w:eastAsia="Times New Roman" w:hAnsi="Times New Roman" w:cs="Times New Roman"/>
                <w:i/>
                <w:szCs w:val="24"/>
                <w:lang w:eastAsia="uk-UA"/>
              </w:rPr>
            </w:pPr>
            <w:r w:rsidRPr="00B93925">
              <w:rPr>
                <w:rFonts w:ascii="Times New Roman" w:hAnsi="Times New Roman" w:cs="Times New Roman"/>
                <w:b/>
                <w:bCs/>
                <w:sz w:val="24"/>
                <w:szCs w:val="24"/>
              </w:rPr>
              <w:t>10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Pr="00DE2A4A" w:rsidRDefault="00E75E5E" w:rsidP="00A90AD3">
            <w:pPr>
              <w:pBdr>
                <w:top w:val="nil"/>
                <w:left w:val="nil"/>
                <w:bottom w:val="nil"/>
                <w:right w:val="nil"/>
                <w:between w:val="nil"/>
              </w:pBdr>
              <w:suppressAutoHyphens/>
              <w:jc w:val="center"/>
              <w:textDirection w:val="btLr"/>
              <w:textAlignment w:val="top"/>
              <w:outlineLvl w:val="0"/>
              <w:rPr>
                <w:rFonts w:ascii="Times New Roman" w:eastAsia="Times New Roman" w:hAnsi="Times New Roman" w:cs="Times New Roman"/>
                <w:position w:val="-1"/>
                <w:sz w:val="28"/>
                <w:szCs w:val="28"/>
                <w:lang w:eastAsia="uk-UA"/>
              </w:rPr>
            </w:pPr>
            <w:r w:rsidRPr="00B93925">
              <w:rPr>
                <w:rFonts w:ascii="Times New Roman" w:eastAsia="Times New Roman" w:hAnsi="Times New Roman" w:cs="Times New Roman"/>
                <w:b/>
                <w:position w:val="-1"/>
                <w:sz w:val="28"/>
                <w:szCs w:val="28"/>
                <w:lang w:eastAsia="uk-UA"/>
              </w:rPr>
              <w:t>Історія</w:t>
            </w:r>
            <w:bookmarkStart w:id="9" w:name="_Hlk185509357"/>
          </w:p>
          <w:bookmarkEnd w:id="9"/>
          <w:p w:rsidR="00E75E5E" w:rsidRDefault="00E75E5E" w:rsidP="00E12520">
            <w:pPr>
              <w:rPr>
                <w:rFonts w:ascii="Times New Roman" w:eastAsia="Times New Roman" w:hAnsi="Times New Roman" w:cs="Times New Roman"/>
                <w:i/>
                <w:szCs w:val="24"/>
                <w:lang w:eastAsia="uk-UA"/>
              </w:rPr>
            </w:pPr>
            <w:r w:rsidRPr="00B93925">
              <w:rPr>
                <w:rFonts w:ascii="Times New Roman" w:eastAsia="Times New Roman" w:hAnsi="Times New Roman" w:cs="Times New Roman"/>
                <w:b/>
                <w:position w:val="-1"/>
                <w:sz w:val="24"/>
                <w:szCs w:val="24"/>
                <w:lang w:eastAsia="uk-UA"/>
              </w:rPr>
              <w:t>с</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A90AD3" w:rsidTr="00A90AD3">
        <w:tc>
          <w:tcPr>
            <w:tcW w:w="959" w:type="dxa"/>
          </w:tcPr>
          <w:p w:rsidR="00A90AD3" w:rsidRPr="00B93925" w:rsidRDefault="00A90AD3" w:rsidP="00EB30D3">
            <w:pPr>
              <w:ind w:left="360"/>
              <w:jc w:val="both"/>
              <w:rPr>
                <w:rFonts w:ascii="Times New Roman" w:hAnsi="Times New Roman" w:cs="Times New Roman"/>
                <w:bCs/>
                <w:sz w:val="24"/>
                <w:szCs w:val="24"/>
              </w:rPr>
            </w:pPr>
            <w:r w:rsidRPr="00B93925">
              <w:rPr>
                <w:rFonts w:ascii="Times New Roman" w:hAnsi="Times New Roman" w:cs="Times New Roman"/>
                <w:bCs/>
                <w:sz w:val="24"/>
                <w:szCs w:val="24"/>
              </w:rPr>
              <w:t>4</w:t>
            </w:r>
          </w:p>
        </w:tc>
        <w:tc>
          <w:tcPr>
            <w:tcW w:w="2983" w:type="dxa"/>
          </w:tcPr>
          <w:p w:rsidR="00A90AD3" w:rsidRPr="00B93925" w:rsidRDefault="00A90AD3" w:rsidP="00EB30D3">
            <w:pPr>
              <w:rPr>
                <w:rFonts w:ascii="Times New Roman" w:hAnsi="Times New Roman" w:cs="Times New Roman"/>
                <w:sz w:val="24"/>
                <w:szCs w:val="24"/>
              </w:rPr>
            </w:pPr>
            <w:r w:rsidRPr="00B93925">
              <w:rPr>
                <w:rFonts w:ascii="Times New Roman" w:eastAsia="Times New Roman" w:hAnsi="Times New Roman" w:cs="Times New Roman"/>
                <w:color w:val="000000"/>
                <w:sz w:val="24"/>
                <w:szCs w:val="24"/>
                <w:lang w:eastAsia="uk-UA"/>
              </w:rPr>
              <w:t>Рибак Софія Юріївна</w:t>
            </w:r>
          </w:p>
        </w:tc>
        <w:tc>
          <w:tcPr>
            <w:tcW w:w="1971" w:type="dxa"/>
          </w:tcPr>
          <w:p w:rsidR="00A90AD3" w:rsidRPr="00B93925" w:rsidRDefault="00A90AD3" w:rsidP="00EB30D3">
            <w:pPr>
              <w:rPr>
                <w:rFonts w:ascii="Times New Roman" w:hAnsi="Times New Roman" w:cs="Times New Roman"/>
                <w:sz w:val="24"/>
                <w:szCs w:val="24"/>
              </w:rPr>
            </w:pPr>
            <w:r w:rsidRPr="00B93925">
              <w:rPr>
                <w:rFonts w:ascii="Times New Roman" w:eastAsia="Times New Roman" w:hAnsi="Times New Roman" w:cs="Times New Roman"/>
                <w:color w:val="000000"/>
                <w:sz w:val="24"/>
                <w:szCs w:val="24"/>
                <w:lang w:eastAsia="uk-UA"/>
              </w:rPr>
              <w:t>Сокальська ЗШ І-ІІІ ст.№4</w:t>
            </w:r>
          </w:p>
        </w:tc>
        <w:tc>
          <w:tcPr>
            <w:tcW w:w="1971" w:type="dxa"/>
          </w:tcPr>
          <w:p w:rsidR="00A90AD3" w:rsidRPr="00B93925" w:rsidRDefault="00A90AD3" w:rsidP="00EB30D3">
            <w:pPr>
              <w:rPr>
                <w:rFonts w:ascii="Times New Roman" w:hAnsi="Times New Roman" w:cs="Times New Roman"/>
                <w:sz w:val="24"/>
                <w:szCs w:val="24"/>
              </w:rPr>
            </w:pPr>
            <w:r w:rsidRPr="00B93925">
              <w:rPr>
                <w:rFonts w:ascii="Times New Roman" w:eastAsia="Times New Roman" w:hAnsi="Times New Roman" w:cs="Times New Roman"/>
                <w:color w:val="000000"/>
                <w:sz w:val="24"/>
                <w:szCs w:val="24"/>
                <w:lang w:eastAsia="uk-UA"/>
              </w:rPr>
              <w:t>Станько Оксана Андріївна</w:t>
            </w:r>
          </w:p>
        </w:tc>
        <w:tc>
          <w:tcPr>
            <w:tcW w:w="885" w:type="dxa"/>
          </w:tcPr>
          <w:p w:rsidR="00A90AD3" w:rsidRPr="00B93925" w:rsidRDefault="00A90AD3" w:rsidP="00EB30D3">
            <w:pPr>
              <w:rPr>
                <w:rFonts w:ascii="Times New Roman" w:hAnsi="Times New Roman" w:cs="Times New Roman"/>
                <w:b/>
                <w:bCs/>
                <w:sz w:val="24"/>
                <w:szCs w:val="24"/>
              </w:rPr>
            </w:pPr>
            <w:r w:rsidRPr="00B93925">
              <w:rPr>
                <w:rFonts w:ascii="Times New Roman" w:eastAsia="Times New Roman" w:hAnsi="Times New Roman" w:cs="Times New Roman"/>
                <w:color w:val="000000"/>
                <w:sz w:val="24"/>
                <w:szCs w:val="24"/>
                <w:lang w:eastAsia="uk-UA"/>
              </w:rPr>
              <w:t>3</w:t>
            </w:r>
          </w:p>
        </w:tc>
        <w:tc>
          <w:tcPr>
            <w:tcW w:w="1086" w:type="dxa"/>
            <w:gridSpan w:val="2"/>
          </w:tcPr>
          <w:p w:rsidR="00A90AD3" w:rsidRDefault="00A90AD3" w:rsidP="00E12520">
            <w:pPr>
              <w:rPr>
                <w:rFonts w:ascii="Times New Roman" w:eastAsia="Times New Roman" w:hAnsi="Times New Roman" w:cs="Times New Roman"/>
                <w:i/>
                <w:szCs w:val="24"/>
                <w:lang w:eastAsia="uk-UA"/>
              </w:rPr>
            </w:pPr>
            <w:r w:rsidRPr="00B93925">
              <w:rPr>
                <w:rFonts w:ascii="Times New Roman" w:eastAsia="Times New Roman" w:hAnsi="Times New Roman" w:cs="Times New Roman"/>
                <w:b/>
                <w:position w:val="-1"/>
                <w:sz w:val="24"/>
                <w:szCs w:val="24"/>
                <w:lang w:eastAsia="uk-UA"/>
              </w:rPr>
              <w:t>9 кла</w:t>
            </w:r>
          </w:p>
        </w:tc>
      </w:tr>
      <w:tr w:rsidR="00A90AD3" w:rsidTr="00A90AD3">
        <w:tc>
          <w:tcPr>
            <w:tcW w:w="959" w:type="dxa"/>
          </w:tcPr>
          <w:p w:rsidR="00A90AD3" w:rsidRDefault="00A90AD3" w:rsidP="00E12520">
            <w:pPr>
              <w:rPr>
                <w:rFonts w:ascii="Times New Roman" w:eastAsia="Times New Roman" w:hAnsi="Times New Roman" w:cs="Times New Roman"/>
                <w:i/>
                <w:szCs w:val="24"/>
                <w:lang w:eastAsia="uk-UA"/>
              </w:rPr>
            </w:pPr>
          </w:p>
        </w:tc>
        <w:tc>
          <w:tcPr>
            <w:tcW w:w="2983" w:type="dxa"/>
          </w:tcPr>
          <w:p w:rsidR="00A90AD3" w:rsidRPr="00B93925" w:rsidRDefault="00A90AD3" w:rsidP="00EB30D3">
            <w:pPr>
              <w:rPr>
                <w:rFonts w:ascii="Times New Roman" w:hAnsi="Times New Roman" w:cs="Times New Roman"/>
                <w:sz w:val="24"/>
                <w:szCs w:val="24"/>
              </w:rPr>
            </w:pPr>
            <w:r w:rsidRPr="00B93925">
              <w:rPr>
                <w:rFonts w:ascii="Times New Roman" w:eastAsia="Times New Roman" w:hAnsi="Times New Roman" w:cs="Times New Roman"/>
                <w:color w:val="000000"/>
                <w:sz w:val="24"/>
                <w:szCs w:val="24"/>
                <w:lang w:eastAsia="uk-UA"/>
              </w:rPr>
              <w:t>Хас Вікторія Андріївна</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color w:val="000000"/>
                <w:sz w:val="24"/>
                <w:szCs w:val="24"/>
                <w:lang w:eastAsia="uk-UA"/>
              </w:rPr>
              <w:t>Сокальська ЗШ І-ІІІ ст. №4</w:t>
            </w:r>
          </w:p>
        </w:tc>
        <w:tc>
          <w:tcPr>
            <w:tcW w:w="1971" w:type="dxa"/>
          </w:tcPr>
          <w:p w:rsidR="00A90AD3" w:rsidRPr="00B93925" w:rsidRDefault="00A90AD3" w:rsidP="00EB30D3">
            <w:pPr>
              <w:rPr>
                <w:rFonts w:ascii="Times New Roman" w:hAnsi="Times New Roman" w:cs="Times New Roman"/>
                <w:bCs/>
                <w:sz w:val="24"/>
                <w:szCs w:val="24"/>
              </w:rPr>
            </w:pPr>
            <w:r w:rsidRPr="00B93925">
              <w:rPr>
                <w:rFonts w:ascii="Times New Roman" w:eastAsia="Times New Roman" w:hAnsi="Times New Roman" w:cs="Times New Roman"/>
                <w:color w:val="000000"/>
                <w:sz w:val="24"/>
                <w:szCs w:val="24"/>
                <w:lang w:eastAsia="uk-UA"/>
              </w:rPr>
              <w:t>Плетінка Людмила Іванівна</w:t>
            </w:r>
          </w:p>
        </w:tc>
        <w:tc>
          <w:tcPr>
            <w:tcW w:w="885" w:type="dxa"/>
          </w:tcPr>
          <w:p w:rsidR="00A90AD3" w:rsidRPr="00B93925" w:rsidRDefault="00A90AD3" w:rsidP="00EB30D3">
            <w:pPr>
              <w:rPr>
                <w:rFonts w:ascii="Times New Roman" w:hAnsi="Times New Roman" w:cs="Times New Roman"/>
                <w:bCs/>
                <w:sz w:val="24"/>
                <w:szCs w:val="24"/>
              </w:rPr>
            </w:pPr>
            <w:r w:rsidRPr="00B93925">
              <w:rPr>
                <w:rFonts w:ascii="Times New Roman" w:hAnsi="Times New Roman" w:cs="Times New Roman"/>
                <w:bCs/>
                <w:sz w:val="24"/>
                <w:szCs w:val="24"/>
              </w:rPr>
              <w:t>2</w:t>
            </w:r>
          </w:p>
        </w:tc>
        <w:tc>
          <w:tcPr>
            <w:tcW w:w="1086" w:type="dxa"/>
            <w:gridSpan w:val="2"/>
          </w:tcPr>
          <w:p w:rsidR="00A90AD3" w:rsidRDefault="00A90AD3" w:rsidP="00E12520">
            <w:pPr>
              <w:rPr>
                <w:rFonts w:ascii="Times New Roman" w:eastAsia="Times New Roman" w:hAnsi="Times New Roman" w:cs="Times New Roman"/>
                <w:i/>
                <w:szCs w:val="24"/>
                <w:lang w:eastAsia="uk-UA"/>
              </w:rPr>
            </w:pPr>
            <w:r>
              <w:rPr>
                <w:rFonts w:ascii="Times New Roman" w:eastAsia="Times New Roman" w:hAnsi="Times New Roman" w:cs="Times New Roman"/>
                <w:i/>
                <w:szCs w:val="24"/>
                <w:lang w:eastAsia="uk-UA"/>
              </w:rPr>
              <w:t>10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sidRPr="00B93925">
              <w:rPr>
                <w:rFonts w:ascii="Times New Roman" w:eastAsia="Times New Roman" w:hAnsi="Times New Roman" w:cs="Times New Roman"/>
                <w:b/>
                <w:position w:val="-1"/>
                <w:sz w:val="28"/>
                <w:szCs w:val="28"/>
                <w:lang w:eastAsia="uk-UA"/>
              </w:rPr>
              <w:t xml:space="preserve">Екологія </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C104AC" w:rsidTr="00A90AD3">
        <w:tc>
          <w:tcPr>
            <w:tcW w:w="959" w:type="dxa"/>
          </w:tcPr>
          <w:p w:rsidR="00C104AC" w:rsidRDefault="00C104AC" w:rsidP="00E12520">
            <w:pPr>
              <w:rPr>
                <w:rFonts w:ascii="Times New Roman" w:eastAsia="Times New Roman" w:hAnsi="Times New Roman" w:cs="Times New Roman"/>
                <w:i/>
                <w:szCs w:val="24"/>
                <w:lang w:eastAsia="uk-UA"/>
              </w:rPr>
            </w:pPr>
          </w:p>
        </w:tc>
        <w:tc>
          <w:tcPr>
            <w:tcW w:w="2983" w:type="dxa"/>
          </w:tcPr>
          <w:p w:rsidR="00C104AC" w:rsidRPr="00B93925" w:rsidRDefault="00C104AC" w:rsidP="00EB30D3">
            <w:pPr>
              <w:rPr>
                <w:rFonts w:ascii="Times New Roman" w:hAnsi="Times New Roman" w:cs="Times New Roman"/>
                <w:sz w:val="24"/>
                <w:szCs w:val="24"/>
              </w:rPr>
            </w:pPr>
            <w:r w:rsidRPr="00B93925">
              <w:rPr>
                <w:rFonts w:ascii="Times New Roman" w:hAnsi="Times New Roman" w:cs="Times New Roman"/>
                <w:sz w:val="24"/>
                <w:szCs w:val="24"/>
              </w:rPr>
              <w:t>Шклянка Уляна Володимирівна</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Барчук Мар</w:t>
            </w:r>
            <w:r w:rsidRPr="00B93925">
              <w:rPr>
                <w:rFonts w:ascii="Times New Roman" w:hAnsi="Times New Roman" w:cs="Times New Roman"/>
                <w:sz w:val="24"/>
                <w:szCs w:val="24"/>
                <w:lang w:val="en-US"/>
              </w:rPr>
              <w:t>’</w:t>
            </w:r>
            <w:r w:rsidRPr="00B93925">
              <w:rPr>
                <w:rFonts w:ascii="Times New Roman" w:hAnsi="Times New Roman" w:cs="Times New Roman"/>
                <w:sz w:val="24"/>
                <w:szCs w:val="24"/>
              </w:rPr>
              <w:t>яна Омелянівна</w:t>
            </w:r>
          </w:p>
        </w:tc>
        <w:tc>
          <w:tcPr>
            <w:tcW w:w="885"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1</w:t>
            </w:r>
          </w:p>
        </w:tc>
        <w:tc>
          <w:tcPr>
            <w:tcW w:w="1086" w:type="dxa"/>
            <w:gridSpan w:val="2"/>
          </w:tcPr>
          <w:p w:rsidR="00C104AC" w:rsidRDefault="00C104AC" w:rsidP="00E12520">
            <w:pPr>
              <w:rPr>
                <w:rFonts w:ascii="Times New Roman" w:eastAsia="Times New Roman" w:hAnsi="Times New Roman" w:cs="Times New Roman"/>
                <w:i/>
                <w:szCs w:val="24"/>
                <w:lang w:eastAsia="uk-UA"/>
              </w:rPr>
            </w:pPr>
            <w:r w:rsidRPr="00B93925">
              <w:rPr>
                <w:rFonts w:ascii="Times New Roman" w:eastAsia="Times New Roman" w:hAnsi="Times New Roman" w:cs="Times New Roman"/>
                <w:b/>
                <w:position w:val="-1"/>
                <w:sz w:val="24"/>
                <w:szCs w:val="24"/>
                <w:lang w:eastAsia="uk-UA"/>
              </w:rPr>
              <w:t>10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Pr>
                <w:rFonts w:ascii="Times New Roman" w:eastAsia="Times New Roman" w:hAnsi="Times New Roman" w:cs="Times New Roman"/>
                <w:b/>
                <w:sz w:val="28"/>
                <w:szCs w:val="28"/>
                <w:lang w:eastAsia="ru-RU"/>
              </w:rPr>
              <w:t xml:space="preserve">Біологія </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C104AC" w:rsidTr="00A90AD3">
        <w:tc>
          <w:tcPr>
            <w:tcW w:w="959" w:type="dxa"/>
          </w:tcPr>
          <w:p w:rsidR="00C104AC" w:rsidRPr="00B93925" w:rsidRDefault="00C104AC" w:rsidP="00EB30D3">
            <w:pPr>
              <w:numPr>
                <w:ilvl w:val="0"/>
                <w:numId w:val="18"/>
              </w:numPr>
              <w:rPr>
                <w:rFonts w:ascii="Times New Roman" w:hAnsi="Times New Roman" w:cs="Times New Roman"/>
                <w:bCs/>
                <w:sz w:val="24"/>
                <w:szCs w:val="24"/>
              </w:rPr>
            </w:pPr>
          </w:p>
        </w:tc>
        <w:tc>
          <w:tcPr>
            <w:tcW w:w="2983" w:type="dxa"/>
          </w:tcPr>
          <w:p w:rsidR="00C104AC" w:rsidRPr="00B93925" w:rsidRDefault="00C104AC" w:rsidP="00EB30D3">
            <w:pPr>
              <w:rPr>
                <w:rFonts w:ascii="Times New Roman" w:hAnsi="Times New Roman" w:cs="Times New Roman"/>
                <w:sz w:val="24"/>
                <w:szCs w:val="24"/>
              </w:rPr>
            </w:pPr>
            <w:r w:rsidRPr="00B93925">
              <w:rPr>
                <w:rFonts w:ascii="Times New Roman" w:hAnsi="Times New Roman" w:cs="Times New Roman"/>
                <w:sz w:val="24"/>
                <w:szCs w:val="24"/>
              </w:rPr>
              <w:t>Драбич Вероніка Тарасівна</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Барчук Мар</w:t>
            </w:r>
            <w:r w:rsidRPr="00B93925">
              <w:rPr>
                <w:rFonts w:ascii="Times New Roman" w:hAnsi="Times New Roman" w:cs="Times New Roman"/>
                <w:sz w:val="24"/>
                <w:szCs w:val="24"/>
                <w:lang w:val="en-US"/>
              </w:rPr>
              <w:t>’</w:t>
            </w:r>
            <w:r w:rsidRPr="00B93925">
              <w:rPr>
                <w:rFonts w:ascii="Times New Roman" w:hAnsi="Times New Roman" w:cs="Times New Roman"/>
                <w:sz w:val="24"/>
                <w:szCs w:val="24"/>
              </w:rPr>
              <w:t xml:space="preserve">яна Омелянівна </w:t>
            </w:r>
          </w:p>
        </w:tc>
        <w:tc>
          <w:tcPr>
            <w:tcW w:w="885" w:type="dxa"/>
          </w:tcPr>
          <w:p w:rsidR="00C104AC" w:rsidRPr="00B93925" w:rsidRDefault="00C104AC" w:rsidP="00EB30D3">
            <w:pPr>
              <w:rPr>
                <w:rFonts w:ascii="Times New Roman" w:hAnsi="Times New Roman" w:cs="Times New Roman"/>
                <w:bCs/>
                <w:sz w:val="24"/>
                <w:szCs w:val="24"/>
              </w:rPr>
            </w:pPr>
            <w:r w:rsidRPr="00B93925">
              <w:rPr>
                <w:rFonts w:ascii="Times New Roman" w:eastAsia="Times New Roman" w:hAnsi="Times New Roman" w:cs="Times New Roman"/>
                <w:sz w:val="24"/>
                <w:szCs w:val="24"/>
                <w:lang w:eastAsia="uk-UA"/>
              </w:rPr>
              <w:t>2</w:t>
            </w:r>
          </w:p>
        </w:tc>
        <w:tc>
          <w:tcPr>
            <w:tcW w:w="1086" w:type="dxa"/>
            <w:gridSpan w:val="2"/>
          </w:tcPr>
          <w:p w:rsidR="00C104AC" w:rsidRDefault="00C104AC" w:rsidP="00E12520">
            <w:pPr>
              <w:rPr>
                <w:rFonts w:ascii="Times New Roman" w:eastAsia="Times New Roman" w:hAnsi="Times New Roman" w:cs="Times New Roman"/>
                <w:i/>
                <w:szCs w:val="24"/>
                <w:lang w:eastAsia="uk-UA"/>
              </w:rPr>
            </w:pPr>
            <w:r w:rsidRPr="00B93925">
              <w:rPr>
                <w:rFonts w:ascii="Times New Roman" w:hAnsi="Times New Roman" w:cs="Times New Roman"/>
                <w:b/>
                <w:bCs/>
                <w:sz w:val="24"/>
                <w:szCs w:val="24"/>
              </w:rPr>
              <w:t>9 клас</w:t>
            </w:r>
          </w:p>
        </w:tc>
      </w:tr>
      <w:tr w:rsidR="00C104AC" w:rsidTr="00A90AD3">
        <w:tc>
          <w:tcPr>
            <w:tcW w:w="959" w:type="dxa"/>
          </w:tcPr>
          <w:p w:rsidR="00C104AC" w:rsidRPr="00B93925" w:rsidRDefault="00C104AC" w:rsidP="00EB30D3">
            <w:pPr>
              <w:numPr>
                <w:ilvl w:val="0"/>
                <w:numId w:val="18"/>
              </w:numPr>
              <w:rPr>
                <w:rFonts w:ascii="Times New Roman" w:hAnsi="Times New Roman" w:cs="Times New Roman"/>
                <w:bCs/>
                <w:sz w:val="24"/>
                <w:szCs w:val="24"/>
              </w:rPr>
            </w:pPr>
          </w:p>
        </w:tc>
        <w:tc>
          <w:tcPr>
            <w:tcW w:w="2983" w:type="dxa"/>
          </w:tcPr>
          <w:p w:rsidR="00C104AC" w:rsidRPr="00B93925" w:rsidRDefault="00C104AC" w:rsidP="00EB30D3">
            <w:pPr>
              <w:rPr>
                <w:rFonts w:ascii="Times New Roman" w:hAnsi="Times New Roman" w:cs="Times New Roman"/>
                <w:sz w:val="24"/>
                <w:szCs w:val="24"/>
              </w:rPr>
            </w:pPr>
            <w:r w:rsidRPr="00B93925">
              <w:rPr>
                <w:rFonts w:ascii="Times New Roman" w:hAnsi="Times New Roman" w:cs="Times New Roman"/>
                <w:sz w:val="24"/>
                <w:szCs w:val="24"/>
              </w:rPr>
              <w:t>Рибак Софія Юріївна</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Барчук Мар</w:t>
            </w:r>
            <w:r w:rsidRPr="00B93925">
              <w:rPr>
                <w:rFonts w:ascii="Times New Roman" w:hAnsi="Times New Roman" w:cs="Times New Roman"/>
                <w:sz w:val="24"/>
                <w:szCs w:val="24"/>
                <w:lang w:val="en-US"/>
              </w:rPr>
              <w:t>’</w:t>
            </w:r>
            <w:r w:rsidRPr="00B93925">
              <w:rPr>
                <w:rFonts w:ascii="Times New Roman" w:hAnsi="Times New Roman" w:cs="Times New Roman"/>
                <w:sz w:val="24"/>
                <w:szCs w:val="24"/>
              </w:rPr>
              <w:t xml:space="preserve">яна Омелянівна </w:t>
            </w:r>
          </w:p>
        </w:tc>
        <w:tc>
          <w:tcPr>
            <w:tcW w:w="885" w:type="dxa"/>
          </w:tcPr>
          <w:p w:rsidR="00C104AC" w:rsidRPr="00B93925" w:rsidRDefault="00C104AC" w:rsidP="00EB30D3">
            <w:pPr>
              <w:rPr>
                <w:rFonts w:ascii="Times New Roman" w:hAnsi="Times New Roman" w:cs="Times New Roman"/>
                <w:bCs/>
                <w:sz w:val="24"/>
                <w:szCs w:val="24"/>
              </w:rPr>
            </w:pPr>
            <w:r w:rsidRPr="00B93925">
              <w:rPr>
                <w:rFonts w:ascii="Times New Roman" w:eastAsia="Times New Roman" w:hAnsi="Times New Roman" w:cs="Times New Roman"/>
                <w:sz w:val="24"/>
                <w:szCs w:val="24"/>
                <w:lang w:eastAsia="uk-UA"/>
              </w:rPr>
              <w:t>3</w:t>
            </w:r>
          </w:p>
        </w:tc>
        <w:tc>
          <w:tcPr>
            <w:tcW w:w="1086" w:type="dxa"/>
            <w:gridSpan w:val="2"/>
          </w:tcPr>
          <w:p w:rsidR="00C104AC" w:rsidRDefault="00C104AC" w:rsidP="00E12520">
            <w:pPr>
              <w:rPr>
                <w:rFonts w:ascii="Times New Roman" w:eastAsia="Times New Roman" w:hAnsi="Times New Roman" w:cs="Times New Roman"/>
                <w:i/>
                <w:szCs w:val="24"/>
                <w:lang w:eastAsia="uk-UA"/>
              </w:rPr>
            </w:pPr>
            <w:r>
              <w:rPr>
                <w:rFonts w:ascii="Times New Roman" w:eastAsia="Times New Roman" w:hAnsi="Times New Roman" w:cs="Times New Roman"/>
                <w:i/>
                <w:szCs w:val="24"/>
                <w:lang w:eastAsia="uk-UA"/>
              </w:rPr>
              <w:t>9 клас</w:t>
            </w:r>
          </w:p>
        </w:tc>
      </w:tr>
      <w:tr w:rsidR="00C104AC" w:rsidTr="00A90AD3">
        <w:tc>
          <w:tcPr>
            <w:tcW w:w="959" w:type="dxa"/>
          </w:tcPr>
          <w:p w:rsidR="00C104AC" w:rsidRDefault="00C104AC" w:rsidP="00E12520">
            <w:pPr>
              <w:rPr>
                <w:rFonts w:ascii="Times New Roman" w:eastAsia="Times New Roman" w:hAnsi="Times New Roman" w:cs="Times New Roman"/>
                <w:i/>
                <w:szCs w:val="24"/>
                <w:lang w:eastAsia="uk-UA"/>
              </w:rPr>
            </w:pPr>
          </w:p>
        </w:tc>
        <w:tc>
          <w:tcPr>
            <w:tcW w:w="2983" w:type="dxa"/>
          </w:tcPr>
          <w:p w:rsidR="00C104AC" w:rsidRPr="00B93925" w:rsidRDefault="00C104AC" w:rsidP="00EB30D3">
            <w:pPr>
              <w:rPr>
                <w:rFonts w:ascii="Times New Roman" w:hAnsi="Times New Roman" w:cs="Times New Roman"/>
                <w:sz w:val="24"/>
                <w:szCs w:val="24"/>
              </w:rPr>
            </w:pPr>
            <w:r w:rsidRPr="00B93925">
              <w:rPr>
                <w:rFonts w:ascii="Times New Roman" w:hAnsi="Times New Roman" w:cs="Times New Roman"/>
                <w:sz w:val="24"/>
                <w:szCs w:val="24"/>
              </w:rPr>
              <w:t>Хас Вікторія Андріївна</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Барчук Мар</w:t>
            </w:r>
            <w:r w:rsidRPr="00B93925">
              <w:rPr>
                <w:rFonts w:ascii="Times New Roman" w:hAnsi="Times New Roman" w:cs="Times New Roman"/>
                <w:sz w:val="24"/>
                <w:szCs w:val="24"/>
                <w:lang w:val="en-US"/>
              </w:rPr>
              <w:t>’</w:t>
            </w:r>
            <w:r w:rsidRPr="00B93925">
              <w:rPr>
                <w:rFonts w:ascii="Times New Roman" w:hAnsi="Times New Roman" w:cs="Times New Roman"/>
                <w:sz w:val="24"/>
                <w:szCs w:val="24"/>
              </w:rPr>
              <w:t xml:space="preserve">яна Омелянівна </w:t>
            </w:r>
          </w:p>
        </w:tc>
        <w:tc>
          <w:tcPr>
            <w:tcW w:w="885" w:type="dxa"/>
          </w:tcPr>
          <w:p w:rsidR="00C104AC" w:rsidRPr="00B93925" w:rsidRDefault="00C104AC" w:rsidP="00EB30D3">
            <w:pPr>
              <w:rPr>
                <w:rFonts w:ascii="Times New Roman" w:hAnsi="Times New Roman" w:cs="Times New Roman"/>
                <w:bCs/>
                <w:sz w:val="24"/>
                <w:szCs w:val="24"/>
              </w:rPr>
            </w:pPr>
            <w:r w:rsidRPr="00B93925">
              <w:rPr>
                <w:rFonts w:ascii="Times New Roman" w:eastAsia="Times New Roman" w:hAnsi="Times New Roman" w:cs="Times New Roman"/>
                <w:sz w:val="24"/>
                <w:szCs w:val="24"/>
                <w:lang w:eastAsia="uk-UA"/>
              </w:rPr>
              <w:t>2</w:t>
            </w:r>
          </w:p>
        </w:tc>
        <w:tc>
          <w:tcPr>
            <w:tcW w:w="1086" w:type="dxa"/>
            <w:gridSpan w:val="2"/>
          </w:tcPr>
          <w:p w:rsidR="00C104AC" w:rsidRDefault="00C104AC" w:rsidP="00E12520">
            <w:pPr>
              <w:rPr>
                <w:rFonts w:ascii="Times New Roman" w:eastAsia="Times New Roman" w:hAnsi="Times New Roman" w:cs="Times New Roman"/>
                <w:i/>
                <w:szCs w:val="24"/>
                <w:lang w:eastAsia="uk-UA"/>
              </w:rPr>
            </w:pPr>
            <w:r>
              <w:rPr>
                <w:rFonts w:ascii="Times New Roman" w:eastAsia="Times New Roman" w:hAnsi="Times New Roman" w:cs="Times New Roman"/>
                <w:i/>
                <w:szCs w:val="24"/>
                <w:lang w:eastAsia="uk-UA"/>
              </w:rPr>
              <w:t>10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Pr>
                <w:rFonts w:ascii="Times New Roman" w:eastAsia="Times New Roman" w:hAnsi="Times New Roman" w:cs="Times New Roman"/>
                <w:b/>
                <w:sz w:val="28"/>
                <w:szCs w:val="28"/>
                <w:lang w:eastAsia="ru-RU"/>
              </w:rPr>
              <w:t xml:space="preserve">Хімія </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C104AC" w:rsidTr="00A90AD3">
        <w:tc>
          <w:tcPr>
            <w:tcW w:w="959" w:type="dxa"/>
          </w:tcPr>
          <w:p w:rsidR="00C104AC" w:rsidRPr="00B93925" w:rsidRDefault="00C104AC" w:rsidP="00EB30D3">
            <w:pPr>
              <w:numPr>
                <w:ilvl w:val="0"/>
                <w:numId w:val="14"/>
              </w:numPr>
              <w:ind w:left="502"/>
              <w:rPr>
                <w:rFonts w:ascii="Times New Roman" w:hAnsi="Times New Roman" w:cs="Times New Roman"/>
                <w:bCs/>
                <w:sz w:val="24"/>
                <w:szCs w:val="24"/>
              </w:rPr>
            </w:pPr>
          </w:p>
        </w:tc>
        <w:tc>
          <w:tcPr>
            <w:tcW w:w="2983" w:type="dxa"/>
          </w:tcPr>
          <w:p w:rsidR="00C104AC" w:rsidRPr="00B93925" w:rsidRDefault="00C104AC" w:rsidP="00EB30D3">
            <w:pPr>
              <w:rPr>
                <w:rFonts w:ascii="Times New Roman" w:hAnsi="Times New Roman" w:cs="Times New Roman"/>
                <w:sz w:val="24"/>
                <w:szCs w:val="24"/>
                <w:lang w:val="ru-RU"/>
              </w:rPr>
            </w:pPr>
            <w:r w:rsidRPr="00B93925">
              <w:rPr>
                <w:rFonts w:ascii="Times New Roman" w:hAnsi="Times New Roman" w:cs="Times New Roman"/>
                <w:sz w:val="24"/>
                <w:szCs w:val="24"/>
                <w:lang w:val="ru-RU"/>
              </w:rPr>
              <w:t>Блажнєвська Олена Андріївна</w:t>
            </w:r>
          </w:p>
        </w:tc>
        <w:tc>
          <w:tcPr>
            <w:tcW w:w="1971" w:type="dxa"/>
          </w:tcPr>
          <w:p w:rsidR="00C104AC" w:rsidRPr="00B93925" w:rsidRDefault="00C104AC" w:rsidP="00EB30D3">
            <w:pPr>
              <w:rPr>
                <w:rFonts w:ascii="Times New Roman" w:hAnsi="Times New Roman" w:cs="Times New Roman"/>
                <w:bCs/>
                <w:color w:val="000000"/>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 xml:space="preserve">Петришак Надія Богданівна </w:t>
            </w:r>
          </w:p>
        </w:tc>
        <w:tc>
          <w:tcPr>
            <w:tcW w:w="885" w:type="dxa"/>
          </w:tcPr>
          <w:p w:rsidR="00C104AC" w:rsidRPr="00B93925" w:rsidRDefault="00C104AC" w:rsidP="00EB30D3">
            <w:pPr>
              <w:rPr>
                <w:rFonts w:ascii="Times New Roman" w:hAnsi="Times New Roman" w:cs="Times New Roman"/>
                <w:bCs/>
                <w:sz w:val="24"/>
                <w:szCs w:val="24"/>
              </w:rPr>
            </w:pPr>
            <w:r w:rsidRPr="00B93925">
              <w:rPr>
                <w:rFonts w:ascii="Times New Roman" w:eastAsia="Times New Roman" w:hAnsi="Times New Roman" w:cs="Times New Roman"/>
                <w:bCs/>
                <w:sz w:val="24"/>
                <w:szCs w:val="24"/>
                <w:lang w:eastAsia="uk-UA"/>
              </w:rPr>
              <w:t>3</w:t>
            </w:r>
          </w:p>
        </w:tc>
        <w:tc>
          <w:tcPr>
            <w:tcW w:w="1086" w:type="dxa"/>
            <w:gridSpan w:val="2"/>
          </w:tcPr>
          <w:p w:rsidR="00C104AC" w:rsidRDefault="00C104AC" w:rsidP="00E12520">
            <w:pPr>
              <w:rPr>
                <w:rFonts w:ascii="Times New Roman" w:eastAsia="Times New Roman" w:hAnsi="Times New Roman" w:cs="Times New Roman"/>
                <w:i/>
                <w:szCs w:val="24"/>
                <w:lang w:eastAsia="uk-UA"/>
              </w:rPr>
            </w:pPr>
            <w:r w:rsidRPr="00B93925">
              <w:rPr>
                <w:rFonts w:ascii="Times New Roman" w:eastAsia="Times New Roman" w:hAnsi="Times New Roman" w:cs="Times New Roman"/>
                <w:b/>
                <w:sz w:val="24"/>
                <w:szCs w:val="24"/>
                <w:lang w:eastAsia="ru-RU"/>
              </w:rPr>
              <w:t>8 клас</w:t>
            </w:r>
          </w:p>
        </w:tc>
      </w:tr>
      <w:tr w:rsidR="00C104AC" w:rsidTr="00EB30D3">
        <w:tc>
          <w:tcPr>
            <w:tcW w:w="959" w:type="dxa"/>
          </w:tcPr>
          <w:p w:rsidR="00C104AC" w:rsidRPr="00B93925" w:rsidRDefault="00C104AC" w:rsidP="00EB30D3">
            <w:pPr>
              <w:numPr>
                <w:ilvl w:val="0"/>
                <w:numId w:val="20"/>
              </w:numPr>
              <w:rPr>
                <w:rFonts w:ascii="Times New Roman" w:hAnsi="Times New Roman" w:cs="Times New Roman"/>
                <w:bCs/>
                <w:sz w:val="24"/>
                <w:szCs w:val="24"/>
              </w:rPr>
            </w:pPr>
          </w:p>
        </w:tc>
        <w:tc>
          <w:tcPr>
            <w:tcW w:w="2983" w:type="dxa"/>
          </w:tcPr>
          <w:p w:rsidR="00C104AC" w:rsidRPr="00B93925" w:rsidRDefault="00C104AC" w:rsidP="00EB30D3">
            <w:pPr>
              <w:rPr>
                <w:rFonts w:ascii="Times New Roman" w:hAnsi="Times New Roman" w:cs="Times New Roman"/>
                <w:sz w:val="24"/>
                <w:szCs w:val="24"/>
              </w:rPr>
            </w:pPr>
            <w:r w:rsidRPr="00B93925">
              <w:rPr>
                <w:rFonts w:ascii="Times New Roman" w:hAnsi="Times New Roman" w:cs="Times New Roman"/>
                <w:sz w:val="24"/>
                <w:szCs w:val="24"/>
              </w:rPr>
              <w:t>Івасів Роман Ярославович</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Рудик Лілія Андріївна</w:t>
            </w:r>
          </w:p>
        </w:tc>
        <w:tc>
          <w:tcPr>
            <w:tcW w:w="885" w:type="dxa"/>
            <w:vAlign w:val="center"/>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3</w:t>
            </w:r>
          </w:p>
        </w:tc>
        <w:tc>
          <w:tcPr>
            <w:tcW w:w="1086" w:type="dxa"/>
            <w:gridSpan w:val="2"/>
          </w:tcPr>
          <w:p w:rsidR="00C104AC" w:rsidRDefault="00C104AC" w:rsidP="00E12520">
            <w:pPr>
              <w:rPr>
                <w:rFonts w:ascii="Times New Roman" w:eastAsia="Times New Roman" w:hAnsi="Times New Roman" w:cs="Times New Roman"/>
                <w:i/>
                <w:szCs w:val="24"/>
                <w:lang w:eastAsia="uk-UA"/>
              </w:rPr>
            </w:pPr>
            <w:r>
              <w:rPr>
                <w:rFonts w:ascii="Times New Roman" w:eastAsia="Times New Roman" w:hAnsi="Times New Roman" w:cs="Times New Roman"/>
                <w:i/>
                <w:szCs w:val="24"/>
                <w:lang w:eastAsia="uk-UA"/>
              </w:rPr>
              <w:t>10 клас</w:t>
            </w:r>
          </w:p>
        </w:tc>
      </w:tr>
      <w:tr w:rsidR="00C104AC" w:rsidTr="00A90AD3">
        <w:tc>
          <w:tcPr>
            <w:tcW w:w="959" w:type="dxa"/>
          </w:tcPr>
          <w:p w:rsidR="00C104AC" w:rsidRDefault="00C104AC" w:rsidP="00E12520">
            <w:pPr>
              <w:rPr>
                <w:rFonts w:ascii="Times New Roman" w:eastAsia="Times New Roman" w:hAnsi="Times New Roman" w:cs="Times New Roman"/>
                <w:i/>
                <w:szCs w:val="24"/>
                <w:lang w:eastAsia="uk-UA"/>
              </w:rPr>
            </w:pPr>
          </w:p>
        </w:tc>
        <w:tc>
          <w:tcPr>
            <w:tcW w:w="2983" w:type="dxa"/>
          </w:tcPr>
          <w:p w:rsidR="00C104AC" w:rsidRPr="00C104AC" w:rsidRDefault="00C104AC" w:rsidP="00C104AC">
            <w:pPr>
              <w:jc w:val="center"/>
              <w:rPr>
                <w:rFonts w:ascii="Times New Roman" w:hAnsi="Times New Roman" w:cs="Times New Roman"/>
                <w:b/>
                <w:bCs/>
                <w:sz w:val="28"/>
                <w:szCs w:val="28"/>
              </w:rPr>
            </w:pPr>
            <w:r>
              <w:rPr>
                <w:rFonts w:ascii="Times New Roman" w:hAnsi="Times New Roman" w:cs="Times New Roman"/>
                <w:b/>
                <w:bCs/>
                <w:sz w:val="28"/>
                <w:szCs w:val="28"/>
              </w:rPr>
              <w:t xml:space="preserve">Географія </w:t>
            </w:r>
          </w:p>
        </w:tc>
        <w:tc>
          <w:tcPr>
            <w:tcW w:w="1971" w:type="dxa"/>
          </w:tcPr>
          <w:p w:rsidR="00C104AC" w:rsidRDefault="00C104AC" w:rsidP="00E12520">
            <w:pPr>
              <w:rPr>
                <w:rFonts w:ascii="Times New Roman" w:eastAsia="Times New Roman" w:hAnsi="Times New Roman" w:cs="Times New Roman"/>
                <w:i/>
                <w:szCs w:val="24"/>
                <w:lang w:eastAsia="uk-UA"/>
              </w:rPr>
            </w:pPr>
          </w:p>
        </w:tc>
        <w:tc>
          <w:tcPr>
            <w:tcW w:w="1971" w:type="dxa"/>
          </w:tcPr>
          <w:p w:rsidR="00C104AC" w:rsidRDefault="00C104AC" w:rsidP="00E12520">
            <w:pPr>
              <w:rPr>
                <w:rFonts w:ascii="Times New Roman" w:eastAsia="Times New Roman" w:hAnsi="Times New Roman" w:cs="Times New Roman"/>
                <w:i/>
                <w:szCs w:val="24"/>
                <w:lang w:eastAsia="uk-UA"/>
              </w:rPr>
            </w:pPr>
          </w:p>
        </w:tc>
        <w:tc>
          <w:tcPr>
            <w:tcW w:w="885" w:type="dxa"/>
          </w:tcPr>
          <w:p w:rsidR="00C104AC" w:rsidRDefault="00C104AC" w:rsidP="00E12520">
            <w:pPr>
              <w:rPr>
                <w:rFonts w:ascii="Times New Roman" w:eastAsia="Times New Roman" w:hAnsi="Times New Roman" w:cs="Times New Roman"/>
                <w:i/>
                <w:szCs w:val="24"/>
                <w:lang w:eastAsia="uk-UA"/>
              </w:rPr>
            </w:pPr>
          </w:p>
        </w:tc>
        <w:tc>
          <w:tcPr>
            <w:tcW w:w="1086" w:type="dxa"/>
            <w:gridSpan w:val="2"/>
          </w:tcPr>
          <w:p w:rsidR="00C104AC" w:rsidRDefault="00C104AC" w:rsidP="00E12520">
            <w:pPr>
              <w:rPr>
                <w:rFonts w:ascii="Times New Roman" w:eastAsia="Times New Roman" w:hAnsi="Times New Roman" w:cs="Times New Roman"/>
                <w:i/>
                <w:szCs w:val="24"/>
                <w:lang w:eastAsia="uk-UA"/>
              </w:rPr>
            </w:pPr>
          </w:p>
        </w:tc>
      </w:tr>
      <w:tr w:rsidR="00C104AC" w:rsidTr="00A90AD3">
        <w:tc>
          <w:tcPr>
            <w:tcW w:w="959" w:type="dxa"/>
          </w:tcPr>
          <w:p w:rsidR="00C104AC" w:rsidRPr="00B93925" w:rsidRDefault="00C104AC" w:rsidP="00EB30D3">
            <w:pPr>
              <w:ind w:left="142"/>
              <w:rPr>
                <w:rFonts w:ascii="Times New Roman" w:hAnsi="Times New Roman" w:cs="Times New Roman"/>
                <w:bCs/>
                <w:sz w:val="24"/>
                <w:szCs w:val="24"/>
              </w:rPr>
            </w:pPr>
            <w:r w:rsidRPr="00B93925">
              <w:rPr>
                <w:rFonts w:ascii="Times New Roman" w:hAnsi="Times New Roman" w:cs="Times New Roman"/>
                <w:bCs/>
                <w:sz w:val="24"/>
                <w:szCs w:val="24"/>
              </w:rPr>
              <w:t>4</w:t>
            </w:r>
          </w:p>
        </w:tc>
        <w:tc>
          <w:tcPr>
            <w:tcW w:w="2983"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 xml:space="preserve">Рибак Софія Ігорівна </w:t>
            </w:r>
          </w:p>
        </w:tc>
        <w:tc>
          <w:tcPr>
            <w:tcW w:w="1971" w:type="dxa"/>
          </w:tcPr>
          <w:p w:rsidR="00C104AC" w:rsidRPr="00B93925" w:rsidRDefault="00C104AC" w:rsidP="00EB30D3">
            <w:pPr>
              <w:rPr>
                <w:rFonts w:ascii="Times New Roman" w:hAnsi="Times New Roman" w:cs="Times New Roman"/>
                <w:bCs/>
                <w:color w:val="000000"/>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Гопенко Оксана Йосипівна</w:t>
            </w:r>
          </w:p>
        </w:tc>
        <w:tc>
          <w:tcPr>
            <w:tcW w:w="885"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3</w:t>
            </w:r>
          </w:p>
        </w:tc>
        <w:tc>
          <w:tcPr>
            <w:tcW w:w="1086" w:type="dxa"/>
            <w:gridSpan w:val="2"/>
          </w:tcPr>
          <w:p w:rsidR="00C104AC" w:rsidRDefault="00C104AC" w:rsidP="00E12520">
            <w:pPr>
              <w:rPr>
                <w:rFonts w:ascii="Times New Roman" w:eastAsia="Times New Roman" w:hAnsi="Times New Roman" w:cs="Times New Roman"/>
                <w:i/>
                <w:szCs w:val="24"/>
                <w:lang w:eastAsia="uk-UA"/>
              </w:rPr>
            </w:pPr>
            <w:r w:rsidRPr="00B93925">
              <w:rPr>
                <w:rFonts w:ascii="Times New Roman" w:eastAsia="Times New Roman" w:hAnsi="Times New Roman" w:cs="Times New Roman"/>
                <w:b/>
                <w:sz w:val="24"/>
                <w:szCs w:val="24"/>
                <w:lang w:eastAsia="ru-RU"/>
              </w:rPr>
              <w:t>9  клас</w:t>
            </w:r>
          </w:p>
        </w:tc>
      </w:tr>
      <w:tr w:rsidR="00C104AC" w:rsidTr="00A90AD3">
        <w:tc>
          <w:tcPr>
            <w:tcW w:w="959" w:type="dxa"/>
          </w:tcPr>
          <w:p w:rsidR="00C104AC" w:rsidRDefault="00C104AC" w:rsidP="00E12520">
            <w:pPr>
              <w:rPr>
                <w:rFonts w:ascii="Times New Roman" w:eastAsia="Times New Roman" w:hAnsi="Times New Roman" w:cs="Times New Roman"/>
                <w:i/>
                <w:szCs w:val="24"/>
                <w:lang w:eastAsia="uk-UA"/>
              </w:rPr>
            </w:pPr>
          </w:p>
        </w:tc>
        <w:tc>
          <w:tcPr>
            <w:tcW w:w="2983" w:type="dxa"/>
          </w:tcPr>
          <w:p w:rsidR="00C104AC" w:rsidRPr="00B93925" w:rsidRDefault="00C104AC" w:rsidP="00EB30D3">
            <w:pPr>
              <w:rPr>
                <w:rFonts w:ascii="Times New Roman" w:hAnsi="Times New Roman" w:cs="Times New Roman"/>
                <w:sz w:val="24"/>
                <w:szCs w:val="24"/>
              </w:rPr>
            </w:pPr>
            <w:r w:rsidRPr="00B93925">
              <w:rPr>
                <w:rFonts w:ascii="Times New Roman" w:hAnsi="Times New Roman" w:cs="Times New Roman"/>
                <w:sz w:val="24"/>
                <w:szCs w:val="24"/>
              </w:rPr>
              <w:t xml:space="preserve">Тхір Богдан Ігорович </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Гопенко Оксана Йосипівна</w:t>
            </w:r>
          </w:p>
        </w:tc>
        <w:tc>
          <w:tcPr>
            <w:tcW w:w="885"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2</w:t>
            </w:r>
          </w:p>
        </w:tc>
        <w:tc>
          <w:tcPr>
            <w:tcW w:w="1086" w:type="dxa"/>
            <w:gridSpan w:val="2"/>
          </w:tcPr>
          <w:p w:rsidR="00C104AC" w:rsidRDefault="00C104AC" w:rsidP="00E12520">
            <w:pPr>
              <w:rPr>
                <w:rFonts w:ascii="Times New Roman" w:eastAsia="Times New Roman" w:hAnsi="Times New Roman" w:cs="Times New Roman"/>
                <w:i/>
                <w:szCs w:val="24"/>
                <w:lang w:eastAsia="uk-UA"/>
              </w:rPr>
            </w:pPr>
            <w:r>
              <w:rPr>
                <w:rFonts w:ascii="Times New Roman" w:eastAsia="Times New Roman" w:hAnsi="Times New Roman" w:cs="Times New Roman"/>
                <w:i/>
                <w:szCs w:val="24"/>
                <w:lang w:eastAsia="uk-UA"/>
              </w:rPr>
              <w:t>10 клас</w:t>
            </w:r>
          </w:p>
        </w:tc>
      </w:tr>
      <w:tr w:rsidR="00E75E5E" w:rsidTr="00E75E5E">
        <w:tc>
          <w:tcPr>
            <w:tcW w:w="959" w:type="dxa"/>
          </w:tcPr>
          <w:p w:rsidR="00E75E5E" w:rsidRDefault="00E75E5E" w:rsidP="00E12520">
            <w:pPr>
              <w:rPr>
                <w:rFonts w:ascii="Times New Roman" w:eastAsia="Times New Roman" w:hAnsi="Times New Roman" w:cs="Times New Roman"/>
                <w:i/>
                <w:szCs w:val="24"/>
                <w:lang w:eastAsia="uk-UA"/>
              </w:rPr>
            </w:pPr>
          </w:p>
        </w:tc>
        <w:tc>
          <w:tcPr>
            <w:tcW w:w="4954" w:type="dxa"/>
            <w:gridSpan w:val="2"/>
          </w:tcPr>
          <w:p w:rsidR="00E75E5E" w:rsidRDefault="00E75E5E" w:rsidP="00E12520">
            <w:pPr>
              <w:rPr>
                <w:rFonts w:ascii="Times New Roman" w:eastAsia="Times New Roman" w:hAnsi="Times New Roman" w:cs="Times New Roman"/>
                <w:i/>
                <w:szCs w:val="24"/>
                <w:lang w:eastAsia="uk-UA"/>
              </w:rPr>
            </w:pPr>
            <w:r>
              <w:rPr>
                <w:rFonts w:ascii="Times New Roman" w:hAnsi="Times New Roman" w:cs="Times New Roman"/>
                <w:b/>
                <w:sz w:val="28"/>
                <w:szCs w:val="28"/>
              </w:rPr>
              <w:t>Трудове навчання</w:t>
            </w:r>
          </w:p>
        </w:tc>
        <w:tc>
          <w:tcPr>
            <w:tcW w:w="1971" w:type="dxa"/>
          </w:tcPr>
          <w:p w:rsidR="00E75E5E" w:rsidRDefault="00E75E5E" w:rsidP="00E12520">
            <w:pPr>
              <w:rPr>
                <w:rFonts w:ascii="Times New Roman" w:eastAsia="Times New Roman" w:hAnsi="Times New Roman" w:cs="Times New Roman"/>
                <w:i/>
                <w:szCs w:val="24"/>
                <w:lang w:eastAsia="uk-UA"/>
              </w:rPr>
            </w:pPr>
          </w:p>
        </w:tc>
        <w:tc>
          <w:tcPr>
            <w:tcW w:w="885" w:type="dxa"/>
          </w:tcPr>
          <w:p w:rsidR="00E75E5E" w:rsidRDefault="00E75E5E" w:rsidP="00E12520">
            <w:pPr>
              <w:rPr>
                <w:rFonts w:ascii="Times New Roman" w:eastAsia="Times New Roman" w:hAnsi="Times New Roman" w:cs="Times New Roman"/>
                <w:i/>
                <w:szCs w:val="24"/>
                <w:lang w:eastAsia="uk-UA"/>
              </w:rPr>
            </w:pPr>
          </w:p>
        </w:tc>
        <w:tc>
          <w:tcPr>
            <w:tcW w:w="1086" w:type="dxa"/>
            <w:gridSpan w:val="2"/>
          </w:tcPr>
          <w:p w:rsidR="00E75E5E" w:rsidRDefault="00E75E5E" w:rsidP="00E12520">
            <w:pPr>
              <w:rPr>
                <w:rFonts w:ascii="Times New Roman" w:eastAsia="Times New Roman" w:hAnsi="Times New Roman" w:cs="Times New Roman"/>
                <w:i/>
                <w:szCs w:val="24"/>
                <w:lang w:eastAsia="uk-UA"/>
              </w:rPr>
            </w:pPr>
          </w:p>
        </w:tc>
      </w:tr>
      <w:tr w:rsidR="00C104AC" w:rsidTr="00EB30D3">
        <w:tc>
          <w:tcPr>
            <w:tcW w:w="959" w:type="dxa"/>
          </w:tcPr>
          <w:p w:rsidR="00C104AC" w:rsidRPr="00B93925" w:rsidRDefault="00C104AC" w:rsidP="00EB30D3">
            <w:pPr>
              <w:numPr>
                <w:ilvl w:val="0"/>
                <w:numId w:val="21"/>
              </w:numPr>
              <w:rPr>
                <w:rFonts w:ascii="Times New Roman" w:hAnsi="Times New Roman" w:cs="Times New Roman"/>
                <w:bCs/>
                <w:sz w:val="24"/>
                <w:szCs w:val="24"/>
              </w:rPr>
            </w:pPr>
          </w:p>
        </w:tc>
        <w:tc>
          <w:tcPr>
            <w:tcW w:w="2983" w:type="dxa"/>
            <w:vAlign w:val="center"/>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Козючко Аліна Олександрівна</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Юречко Надія Михайлівна</w:t>
            </w:r>
          </w:p>
        </w:tc>
        <w:tc>
          <w:tcPr>
            <w:tcW w:w="885" w:type="dxa"/>
            <w:vAlign w:val="center"/>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2</w:t>
            </w:r>
          </w:p>
        </w:tc>
        <w:tc>
          <w:tcPr>
            <w:tcW w:w="1086" w:type="dxa"/>
            <w:gridSpan w:val="2"/>
          </w:tcPr>
          <w:p w:rsidR="00C104AC" w:rsidRDefault="00C104AC" w:rsidP="00E12520">
            <w:pPr>
              <w:rPr>
                <w:rFonts w:ascii="Times New Roman" w:eastAsia="Times New Roman" w:hAnsi="Times New Roman" w:cs="Times New Roman"/>
                <w:i/>
                <w:szCs w:val="24"/>
                <w:lang w:eastAsia="uk-UA"/>
              </w:rPr>
            </w:pPr>
            <w:r w:rsidRPr="00B93925">
              <w:rPr>
                <w:rFonts w:ascii="Times New Roman" w:hAnsi="Times New Roman" w:cs="Times New Roman"/>
                <w:b/>
                <w:sz w:val="24"/>
                <w:szCs w:val="24"/>
              </w:rPr>
              <w:t>9 кл</w:t>
            </w:r>
          </w:p>
        </w:tc>
      </w:tr>
      <w:tr w:rsidR="00C104AC" w:rsidTr="00EB30D3">
        <w:tc>
          <w:tcPr>
            <w:tcW w:w="959" w:type="dxa"/>
          </w:tcPr>
          <w:p w:rsidR="00C104AC" w:rsidRPr="00B93925" w:rsidRDefault="00C104AC" w:rsidP="00EB30D3">
            <w:pPr>
              <w:numPr>
                <w:ilvl w:val="0"/>
                <w:numId w:val="22"/>
              </w:numPr>
              <w:rPr>
                <w:rFonts w:ascii="Times New Roman" w:hAnsi="Times New Roman" w:cs="Times New Roman"/>
                <w:bCs/>
                <w:sz w:val="24"/>
                <w:szCs w:val="24"/>
              </w:rPr>
            </w:pPr>
          </w:p>
        </w:tc>
        <w:tc>
          <w:tcPr>
            <w:tcW w:w="2983" w:type="dxa"/>
            <w:vAlign w:val="center"/>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Коблик Соломія Василівна</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Юречко Надія Михайлівна</w:t>
            </w:r>
          </w:p>
        </w:tc>
        <w:tc>
          <w:tcPr>
            <w:tcW w:w="885" w:type="dxa"/>
            <w:vAlign w:val="center"/>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1</w:t>
            </w:r>
          </w:p>
        </w:tc>
        <w:tc>
          <w:tcPr>
            <w:tcW w:w="1086" w:type="dxa"/>
            <w:gridSpan w:val="2"/>
          </w:tcPr>
          <w:p w:rsidR="00C104AC" w:rsidRPr="00B93925" w:rsidRDefault="00C104AC" w:rsidP="00C104AC">
            <w:pPr>
              <w:jc w:val="center"/>
              <w:rPr>
                <w:rFonts w:ascii="Times New Roman" w:hAnsi="Times New Roman" w:cs="Times New Roman"/>
                <w:b/>
                <w:sz w:val="24"/>
                <w:szCs w:val="24"/>
              </w:rPr>
            </w:pPr>
            <w:r w:rsidRPr="00B93925">
              <w:rPr>
                <w:rFonts w:ascii="Times New Roman" w:hAnsi="Times New Roman" w:cs="Times New Roman"/>
                <w:b/>
                <w:sz w:val="24"/>
                <w:szCs w:val="24"/>
              </w:rPr>
              <w:t>11 кл.</w:t>
            </w:r>
          </w:p>
          <w:p w:rsidR="00C104AC" w:rsidRDefault="00C104AC" w:rsidP="00E12520">
            <w:pPr>
              <w:rPr>
                <w:rFonts w:ascii="Times New Roman" w:eastAsia="Times New Roman" w:hAnsi="Times New Roman" w:cs="Times New Roman"/>
                <w:i/>
                <w:szCs w:val="24"/>
                <w:lang w:eastAsia="uk-UA"/>
              </w:rPr>
            </w:pPr>
          </w:p>
        </w:tc>
      </w:tr>
      <w:tr w:rsidR="00C104AC" w:rsidTr="00EB30D3">
        <w:tc>
          <w:tcPr>
            <w:tcW w:w="959" w:type="dxa"/>
          </w:tcPr>
          <w:p w:rsidR="00C104AC" w:rsidRPr="00B93925" w:rsidRDefault="00C104AC" w:rsidP="00EB30D3">
            <w:pPr>
              <w:numPr>
                <w:ilvl w:val="0"/>
                <w:numId w:val="22"/>
              </w:numPr>
              <w:rPr>
                <w:rFonts w:ascii="Times New Roman" w:hAnsi="Times New Roman" w:cs="Times New Roman"/>
                <w:bCs/>
                <w:sz w:val="24"/>
                <w:szCs w:val="24"/>
              </w:rPr>
            </w:pPr>
          </w:p>
        </w:tc>
        <w:tc>
          <w:tcPr>
            <w:tcW w:w="2983" w:type="dxa"/>
            <w:vAlign w:val="center"/>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Козачок Аліна Володимирівна</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Сокальська ЗШ І-ІІІ ст. №4</w:t>
            </w:r>
          </w:p>
        </w:tc>
        <w:tc>
          <w:tcPr>
            <w:tcW w:w="1971" w:type="dxa"/>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sz w:val="24"/>
                <w:szCs w:val="24"/>
              </w:rPr>
              <w:t>Юречко Надія Михайлівна</w:t>
            </w:r>
          </w:p>
        </w:tc>
        <w:tc>
          <w:tcPr>
            <w:tcW w:w="885" w:type="dxa"/>
            <w:vAlign w:val="center"/>
          </w:tcPr>
          <w:p w:rsidR="00C104AC" w:rsidRPr="00B93925" w:rsidRDefault="00C104AC" w:rsidP="00EB30D3">
            <w:pPr>
              <w:rPr>
                <w:rFonts w:ascii="Times New Roman" w:hAnsi="Times New Roman" w:cs="Times New Roman"/>
                <w:bCs/>
                <w:sz w:val="24"/>
                <w:szCs w:val="24"/>
              </w:rPr>
            </w:pPr>
            <w:r w:rsidRPr="00B93925">
              <w:rPr>
                <w:rFonts w:ascii="Times New Roman" w:hAnsi="Times New Roman" w:cs="Times New Roman"/>
                <w:bCs/>
                <w:sz w:val="24"/>
                <w:szCs w:val="24"/>
              </w:rPr>
              <w:t>2</w:t>
            </w:r>
          </w:p>
        </w:tc>
        <w:tc>
          <w:tcPr>
            <w:tcW w:w="1086" w:type="dxa"/>
            <w:gridSpan w:val="2"/>
          </w:tcPr>
          <w:p w:rsidR="00C104AC" w:rsidRPr="00B93925" w:rsidRDefault="00C104AC" w:rsidP="00C104AC">
            <w:pPr>
              <w:jc w:val="center"/>
              <w:rPr>
                <w:rFonts w:ascii="Times New Roman" w:hAnsi="Times New Roman" w:cs="Times New Roman"/>
                <w:b/>
                <w:sz w:val="24"/>
                <w:szCs w:val="24"/>
              </w:rPr>
            </w:pPr>
            <w:r w:rsidRPr="00B93925">
              <w:rPr>
                <w:rFonts w:ascii="Times New Roman" w:hAnsi="Times New Roman" w:cs="Times New Roman"/>
                <w:b/>
                <w:sz w:val="24"/>
                <w:szCs w:val="24"/>
              </w:rPr>
              <w:t>11 кл.</w:t>
            </w:r>
          </w:p>
          <w:p w:rsidR="00C104AC" w:rsidRDefault="00C104AC" w:rsidP="00E12520">
            <w:pPr>
              <w:rPr>
                <w:rFonts w:ascii="Times New Roman" w:eastAsia="Times New Roman" w:hAnsi="Times New Roman" w:cs="Times New Roman"/>
                <w:i/>
                <w:szCs w:val="24"/>
                <w:lang w:eastAsia="uk-UA"/>
              </w:rPr>
            </w:pPr>
          </w:p>
        </w:tc>
      </w:tr>
      <w:tr w:rsidR="00C104AC" w:rsidTr="00A90AD3">
        <w:tc>
          <w:tcPr>
            <w:tcW w:w="959" w:type="dxa"/>
          </w:tcPr>
          <w:p w:rsidR="00C104AC" w:rsidRDefault="00C104AC" w:rsidP="00E12520">
            <w:pPr>
              <w:rPr>
                <w:rFonts w:ascii="Times New Roman" w:eastAsia="Times New Roman" w:hAnsi="Times New Roman" w:cs="Times New Roman"/>
                <w:i/>
                <w:szCs w:val="24"/>
                <w:lang w:eastAsia="uk-UA"/>
              </w:rPr>
            </w:pPr>
          </w:p>
        </w:tc>
        <w:tc>
          <w:tcPr>
            <w:tcW w:w="2983" w:type="dxa"/>
          </w:tcPr>
          <w:p w:rsidR="00C104AC" w:rsidRPr="00B93925" w:rsidRDefault="00C104AC" w:rsidP="00C104AC">
            <w:pPr>
              <w:jc w:val="center"/>
              <w:rPr>
                <w:rFonts w:ascii="Times New Roman" w:hAnsi="Times New Roman" w:cs="Times New Roman"/>
                <w:b/>
                <w:sz w:val="28"/>
                <w:szCs w:val="28"/>
              </w:rPr>
            </w:pPr>
          </w:p>
        </w:tc>
        <w:tc>
          <w:tcPr>
            <w:tcW w:w="1971" w:type="dxa"/>
          </w:tcPr>
          <w:p w:rsidR="00C104AC" w:rsidRDefault="00C104AC" w:rsidP="00E12520">
            <w:pPr>
              <w:rPr>
                <w:rFonts w:ascii="Times New Roman" w:eastAsia="Times New Roman" w:hAnsi="Times New Roman" w:cs="Times New Roman"/>
                <w:i/>
                <w:szCs w:val="24"/>
                <w:lang w:eastAsia="uk-UA"/>
              </w:rPr>
            </w:pPr>
          </w:p>
        </w:tc>
        <w:tc>
          <w:tcPr>
            <w:tcW w:w="1971" w:type="dxa"/>
          </w:tcPr>
          <w:p w:rsidR="00C104AC" w:rsidRDefault="00C104AC" w:rsidP="00E12520">
            <w:pPr>
              <w:rPr>
                <w:rFonts w:ascii="Times New Roman" w:eastAsia="Times New Roman" w:hAnsi="Times New Roman" w:cs="Times New Roman"/>
                <w:i/>
                <w:szCs w:val="24"/>
                <w:lang w:eastAsia="uk-UA"/>
              </w:rPr>
            </w:pPr>
          </w:p>
        </w:tc>
        <w:tc>
          <w:tcPr>
            <w:tcW w:w="885" w:type="dxa"/>
          </w:tcPr>
          <w:p w:rsidR="00C104AC" w:rsidRDefault="00C104AC" w:rsidP="00E12520">
            <w:pPr>
              <w:rPr>
                <w:rFonts w:ascii="Times New Roman" w:eastAsia="Times New Roman" w:hAnsi="Times New Roman" w:cs="Times New Roman"/>
                <w:i/>
                <w:szCs w:val="24"/>
                <w:lang w:eastAsia="uk-UA"/>
              </w:rPr>
            </w:pPr>
          </w:p>
        </w:tc>
        <w:tc>
          <w:tcPr>
            <w:tcW w:w="1086" w:type="dxa"/>
            <w:gridSpan w:val="2"/>
          </w:tcPr>
          <w:p w:rsidR="00C104AC" w:rsidRDefault="00C104AC" w:rsidP="00E12520">
            <w:pPr>
              <w:rPr>
                <w:rFonts w:ascii="Times New Roman" w:eastAsia="Times New Roman" w:hAnsi="Times New Roman" w:cs="Times New Roman"/>
                <w:i/>
                <w:szCs w:val="24"/>
                <w:lang w:eastAsia="uk-UA"/>
              </w:rPr>
            </w:pPr>
          </w:p>
        </w:tc>
      </w:tr>
    </w:tbl>
    <w:p w:rsidR="00E12520" w:rsidRPr="00DE3415" w:rsidRDefault="00E12520" w:rsidP="00E12520">
      <w:pPr>
        <w:spacing w:after="0" w:line="240" w:lineRule="auto"/>
        <w:rPr>
          <w:rFonts w:ascii="Times New Roman" w:eastAsia="Times New Roman" w:hAnsi="Times New Roman" w:cs="Times New Roman"/>
          <w:i/>
          <w:sz w:val="18"/>
          <w:szCs w:val="24"/>
          <w:lang w:eastAsia="uk-UA"/>
        </w:rPr>
      </w:pPr>
      <w:r w:rsidRPr="00EB092D">
        <w:rPr>
          <w:rFonts w:ascii="Times New Roman" w:eastAsia="Times New Roman" w:hAnsi="Times New Roman" w:cs="Times New Roman"/>
          <w:i/>
          <w:szCs w:val="24"/>
          <w:lang w:eastAsia="uk-UA"/>
        </w:rPr>
        <w:t xml:space="preserve">         </w:t>
      </w:r>
    </w:p>
    <w:p w:rsidR="00E12520" w:rsidRPr="007131D6" w:rsidRDefault="00E75E5E" w:rsidP="00E12520">
      <w:pPr>
        <w:spacing w:after="0" w:line="240" w:lineRule="auto"/>
        <w:rPr>
          <w:rFonts w:ascii="Times New Roman" w:eastAsia="Times New Roman" w:hAnsi="Times New Roman" w:cs="Times New Roman"/>
          <w:i/>
          <w:sz w:val="18"/>
          <w:szCs w:val="24"/>
          <w:lang w:eastAsia="uk-UA"/>
        </w:rPr>
      </w:pPr>
      <w:r>
        <w:rPr>
          <w:rFonts w:ascii="Times New Roman" w:eastAsia="Times New Roman" w:hAnsi="Times New Roman" w:cs="Times New Roman"/>
          <w:i/>
          <w:szCs w:val="24"/>
          <w:lang w:eastAsia="uk-UA"/>
        </w:rPr>
        <w:t xml:space="preserve">   </w:t>
      </w:r>
      <w:r w:rsidR="00E12520" w:rsidRPr="00AE5695">
        <w:rPr>
          <w:rFonts w:ascii="Times New Roman" w:eastAsia="Times New Roman" w:hAnsi="Times New Roman" w:cs="Times New Roman"/>
          <w:i/>
          <w:szCs w:val="24"/>
          <w:lang w:eastAsia="uk-UA"/>
        </w:rPr>
        <w:t xml:space="preserve">        </w:t>
      </w:r>
    </w:p>
    <w:p w:rsidR="00C104AC" w:rsidRPr="00C104AC" w:rsidRDefault="00C104AC" w:rsidP="00C104AC">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Результати </w:t>
      </w:r>
      <w:r w:rsidRPr="002458CB">
        <w:rPr>
          <w:rFonts w:ascii="Times New Roman" w:eastAsia="Calibri" w:hAnsi="Times New Roman" w:cs="Times New Roman"/>
          <w:sz w:val="28"/>
          <w:szCs w:val="28"/>
        </w:rPr>
        <w:t xml:space="preserve"> </w:t>
      </w:r>
      <w:r w:rsidRPr="002458CB">
        <w:rPr>
          <w:rFonts w:ascii="Times New Roman" w:eastAsia="Calibri" w:hAnsi="Times New Roman" w:cs="Times New Roman"/>
          <w:sz w:val="28"/>
          <w:szCs w:val="28"/>
          <w:lang w:val="ru-RU"/>
        </w:rPr>
        <w:t>Х</w:t>
      </w:r>
      <w:r w:rsidRPr="002458CB">
        <w:rPr>
          <w:rFonts w:ascii="Times New Roman" w:eastAsia="Calibri" w:hAnsi="Times New Roman" w:cs="Times New Roman"/>
          <w:sz w:val="28"/>
          <w:szCs w:val="28"/>
          <w:lang w:val="en-US"/>
        </w:rPr>
        <w:t>V</w:t>
      </w:r>
      <w:r w:rsidRPr="002458CB">
        <w:rPr>
          <w:rFonts w:ascii="Times New Roman" w:eastAsia="Calibri" w:hAnsi="Times New Roman" w:cs="Times New Roman"/>
          <w:sz w:val="28"/>
          <w:szCs w:val="28"/>
          <w:lang w:val="ru-RU"/>
        </w:rPr>
        <w:t xml:space="preserve"> Міжнародного мовно-літературного конкурсу </w:t>
      </w:r>
      <w:r>
        <w:rPr>
          <w:rFonts w:ascii="Times New Roman" w:eastAsia="Calibri" w:hAnsi="Times New Roman" w:cs="Times New Roman"/>
          <w:sz w:val="28"/>
          <w:szCs w:val="28"/>
        </w:rPr>
        <w:t xml:space="preserve"> </w:t>
      </w:r>
      <w:r w:rsidRPr="002458CB">
        <w:rPr>
          <w:rFonts w:ascii="Times New Roman" w:eastAsia="Calibri" w:hAnsi="Times New Roman" w:cs="Times New Roman"/>
          <w:sz w:val="28"/>
          <w:szCs w:val="28"/>
          <w:lang w:val="ru-RU"/>
        </w:rPr>
        <w:t xml:space="preserve">учнівської та студентської молоді  імені Тараса  Шевченка </w:t>
      </w:r>
      <w:r>
        <w:rPr>
          <w:rFonts w:ascii="Times New Roman" w:eastAsia="Calibri" w:hAnsi="Times New Roman" w:cs="Times New Roman"/>
          <w:sz w:val="28"/>
          <w:szCs w:val="28"/>
        </w:rPr>
        <w:t xml:space="preserve"> </w:t>
      </w:r>
      <w:r w:rsidRPr="002458CB">
        <w:rPr>
          <w:rFonts w:ascii="Times New Roman" w:eastAsia="Calibri" w:hAnsi="Times New Roman" w:cs="Times New Roman"/>
          <w:sz w:val="28"/>
          <w:szCs w:val="28"/>
          <w:lang w:val="ru-RU"/>
        </w:rPr>
        <w:t>серед учнів закладів загальної середньої освіти</w:t>
      </w:r>
      <w:r>
        <w:rPr>
          <w:rFonts w:ascii="Times New Roman" w:eastAsia="Calibri" w:hAnsi="Times New Roman" w:cs="Times New Roman"/>
          <w:sz w:val="28"/>
          <w:szCs w:val="28"/>
        </w:rPr>
        <w:t xml:space="preserve">  </w:t>
      </w:r>
      <w:r w:rsidRPr="002458CB">
        <w:rPr>
          <w:rFonts w:ascii="Times New Roman" w:eastAsia="Calibri" w:hAnsi="Times New Roman" w:cs="Times New Roman"/>
          <w:sz w:val="28"/>
          <w:szCs w:val="28"/>
          <w:lang w:val="ru-RU"/>
        </w:rPr>
        <w:t>у 202</w:t>
      </w:r>
      <w:r w:rsidRPr="002458CB">
        <w:rPr>
          <w:rFonts w:ascii="Times New Roman" w:eastAsia="Calibri" w:hAnsi="Times New Roman" w:cs="Times New Roman"/>
          <w:sz w:val="28"/>
          <w:szCs w:val="28"/>
        </w:rPr>
        <w:t>4</w:t>
      </w:r>
      <w:r w:rsidRPr="002458CB">
        <w:rPr>
          <w:rFonts w:ascii="Times New Roman" w:eastAsia="Calibri" w:hAnsi="Times New Roman" w:cs="Times New Roman"/>
          <w:sz w:val="28"/>
          <w:szCs w:val="28"/>
          <w:lang w:val="ru-RU"/>
        </w:rPr>
        <w:t>/202</w:t>
      </w:r>
      <w:r w:rsidRPr="002458CB">
        <w:rPr>
          <w:rFonts w:ascii="Times New Roman" w:eastAsia="Calibri" w:hAnsi="Times New Roman" w:cs="Times New Roman"/>
          <w:sz w:val="28"/>
          <w:szCs w:val="28"/>
        </w:rPr>
        <w:t xml:space="preserve">5 </w:t>
      </w:r>
      <w:r w:rsidRPr="002458CB">
        <w:rPr>
          <w:rFonts w:ascii="Times New Roman" w:eastAsia="Calibri" w:hAnsi="Times New Roman" w:cs="Times New Roman"/>
          <w:sz w:val="28"/>
          <w:szCs w:val="28"/>
          <w:lang w:val="ru-RU"/>
        </w:rPr>
        <w:t>навчальному році</w:t>
      </w:r>
    </w:p>
    <w:p w:rsidR="00C104AC" w:rsidRPr="007D5946" w:rsidRDefault="00C104AC" w:rsidP="00C104AC">
      <w:pPr>
        <w:spacing w:after="0" w:line="240" w:lineRule="auto"/>
        <w:jc w:val="center"/>
        <w:rPr>
          <w:rFonts w:ascii="Times New Roman" w:eastAsia="Calibri" w:hAnsi="Times New Roman" w:cs="Times New Roman"/>
          <w:b/>
          <w:sz w:val="28"/>
          <w:szCs w:val="28"/>
        </w:rPr>
      </w:pPr>
      <w:r w:rsidRPr="007D5946">
        <w:rPr>
          <w:rFonts w:ascii="Times New Roman" w:eastAsia="Calibri" w:hAnsi="Times New Roman" w:cs="Times New Roman"/>
          <w:b/>
          <w:sz w:val="28"/>
          <w:szCs w:val="28"/>
        </w:rPr>
        <w:t xml:space="preserve">Призери і переможці </w:t>
      </w:r>
      <w:r w:rsidRPr="007D5946">
        <w:rPr>
          <w:rFonts w:ascii="Times New Roman" w:eastAsia="Calibri" w:hAnsi="Times New Roman" w:cs="Times New Roman"/>
          <w:b/>
          <w:sz w:val="28"/>
          <w:szCs w:val="28"/>
          <w:lang w:val="ru-RU"/>
        </w:rPr>
        <w:t xml:space="preserve"> </w:t>
      </w:r>
      <w:r w:rsidRPr="007D5946">
        <w:rPr>
          <w:rFonts w:ascii="Times New Roman" w:eastAsia="Calibri" w:hAnsi="Times New Roman" w:cs="Times New Roman"/>
          <w:b/>
          <w:sz w:val="28"/>
          <w:szCs w:val="28"/>
        </w:rPr>
        <w:t>районного</w:t>
      </w:r>
      <w:r w:rsidRPr="007D5946">
        <w:rPr>
          <w:rFonts w:ascii="Times New Roman" w:eastAsia="Calibri" w:hAnsi="Times New Roman" w:cs="Times New Roman"/>
          <w:b/>
          <w:sz w:val="28"/>
          <w:szCs w:val="28"/>
          <w:lang w:val="ru-RU"/>
        </w:rPr>
        <w:t xml:space="preserve"> етапу конкурсу</w:t>
      </w:r>
      <w:r w:rsidRPr="007D5946">
        <w:rPr>
          <w:rFonts w:ascii="Times New Roman" w:eastAsia="Calibri" w:hAnsi="Times New Roman" w:cs="Times New Roman"/>
          <w:b/>
          <w:sz w:val="28"/>
          <w:szCs w:val="28"/>
        </w:rPr>
        <w:t xml:space="preserve">  </w:t>
      </w:r>
    </w:p>
    <w:p w:rsidR="00C104AC" w:rsidRPr="007D5946" w:rsidRDefault="00C104AC" w:rsidP="00C104AC">
      <w:pPr>
        <w:spacing w:after="0" w:line="240" w:lineRule="auto"/>
        <w:jc w:val="center"/>
        <w:rPr>
          <w:rFonts w:ascii="Times New Roman" w:eastAsia="Calibri" w:hAnsi="Times New Roman" w:cs="Times New Roman"/>
          <w:b/>
          <w:sz w:val="28"/>
          <w:szCs w:val="28"/>
          <w:lang w:val="ru-RU"/>
        </w:rPr>
      </w:pPr>
      <w:r w:rsidRPr="007D5946">
        <w:rPr>
          <w:rFonts w:ascii="Times New Roman" w:eastAsia="Calibri" w:hAnsi="Times New Roman" w:cs="Times New Roman"/>
          <w:b/>
          <w:sz w:val="28"/>
          <w:szCs w:val="28"/>
        </w:rPr>
        <w:t>6</w:t>
      </w:r>
      <w:r w:rsidRPr="007D5946">
        <w:rPr>
          <w:rFonts w:ascii="Times New Roman" w:eastAsia="Calibri" w:hAnsi="Times New Roman" w:cs="Times New Roman"/>
          <w:b/>
          <w:sz w:val="28"/>
          <w:szCs w:val="28"/>
          <w:lang w:val="ru-RU"/>
        </w:rPr>
        <w:t xml:space="preserve"> клас</w:t>
      </w:r>
    </w:p>
    <w:tbl>
      <w:tblPr>
        <w:tblW w:w="104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0"/>
        <w:gridCol w:w="3434"/>
        <w:gridCol w:w="2654"/>
        <w:gridCol w:w="1249"/>
      </w:tblGrid>
      <w:tr w:rsidR="00C104AC" w:rsidRPr="00C104AC" w:rsidTr="00EB30D3">
        <w:trPr>
          <w:trHeight w:val="149"/>
        </w:trPr>
        <w:tc>
          <w:tcPr>
            <w:tcW w:w="3080" w:type="dxa"/>
          </w:tcPr>
          <w:p w:rsidR="00C104AC" w:rsidRPr="00C104AC" w:rsidRDefault="00C104AC" w:rsidP="00EB30D3">
            <w:pPr>
              <w:spacing w:after="0" w:line="240" w:lineRule="auto"/>
              <w:rPr>
                <w:rFonts w:ascii="Times New Roman" w:eastAsia="Calibri" w:hAnsi="Times New Roman" w:cs="Times New Roman"/>
                <w:sz w:val="24"/>
                <w:szCs w:val="24"/>
              </w:rPr>
            </w:pPr>
            <w:r w:rsidRPr="00C104AC">
              <w:rPr>
                <w:rFonts w:ascii="Times New Roman" w:eastAsia="Calibri" w:hAnsi="Times New Roman" w:cs="Times New Roman"/>
                <w:sz w:val="24"/>
                <w:szCs w:val="24"/>
              </w:rPr>
              <w:t>Чекан Єва Костянтинівна</w:t>
            </w:r>
          </w:p>
        </w:tc>
        <w:tc>
          <w:tcPr>
            <w:tcW w:w="3434" w:type="dxa"/>
          </w:tcPr>
          <w:p w:rsidR="00C104AC" w:rsidRPr="00C104AC" w:rsidRDefault="00C104AC" w:rsidP="00EB30D3">
            <w:pPr>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Сокальська ЗШ І-ІІІ ст.. №4</w:t>
            </w:r>
          </w:p>
        </w:tc>
        <w:tc>
          <w:tcPr>
            <w:tcW w:w="2654" w:type="dxa"/>
          </w:tcPr>
          <w:p w:rsidR="00C104AC" w:rsidRPr="00C104AC" w:rsidRDefault="00C104AC" w:rsidP="00EB30D3">
            <w:pPr>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 xml:space="preserve">Дмитрук </w:t>
            </w:r>
          </w:p>
          <w:p w:rsidR="00C104AC" w:rsidRPr="00C104AC" w:rsidRDefault="00C104AC" w:rsidP="00EB30D3">
            <w:pPr>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Ольга Степанівна</w:t>
            </w:r>
          </w:p>
        </w:tc>
        <w:tc>
          <w:tcPr>
            <w:tcW w:w="1249" w:type="dxa"/>
          </w:tcPr>
          <w:p w:rsidR="00C104AC" w:rsidRPr="00C104AC" w:rsidRDefault="00C104AC" w:rsidP="00EB30D3">
            <w:pPr>
              <w:spacing w:after="0" w:line="240" w:lineRule="auto"/>
              <w:jc w:val="center"/>
              <w:rPr>
                <w:rFonts w:ascii="Times New Roman" w:eastAsia="Calibri" w:hAnsi="Times New Roman" w:cs="Times New Roman"/>
                <w:i/>
                <w:sz w:val="24"/>
                <w:szCs w:val="24"/>
                <w:lang w:val="ru-RU"/>
              </w:rPr>
            </w:pPr>
            <w:r w:rsidRPr="00C104AC">
              <w:rPr>
                <w:rFonts w:ascii="Times New Roman" w:eastAsia="Calibri" w:hAnsi="Times New Roman" w:cs="Times New Roman"/>
                <w:i/>
                <w:sz w:val="24"/>
                <w:szCs w:val="24"/>
                <w:lang w:val="ru-RU"/>
              </w:rPr>
              <w:t>ІІ</w:t>
            </w:r>
          </w:p>
        </w:tc>
      </w:tr>
      <w:tr w:rsidR="00C104AC" w:rsidRPr="00C104AC" w:rsidTr="00EB30D3">
        <w:trPr>
          <w:trHeight w:val="149"/>
        </w:trPr>
        <w:tc>
          <w:tcPr>
            <w:tcW w:w="3080" w:type="dxa"/>
          </w:tcPr>
          <w:p w:rsidR="00C104AC" w:rsidRPr="00C104AC" w:rsidRDefault="00C104AC" w:rsidP="00EB30D3">
            <w:pPr>
              <w:spacing w:after="0" w:line="240" w:lineRule="auto"/>
              <w:rPr>
                <w:rFonts w:ascii="Times New Roman" w:eastAsia="Calibri" w:hAnsi="Times New Roman" w:cs="Times New Roman"/>
                <w:sz w:val="24"/>
                <w:szCs w:val="24"/>
              </w:rPr>
            </w:pPr>
            <w:r w:rsidRPr="00C104AC">
              <w:rPr>
                <w:rFonts w:ascii="Times New Roman" w:eastAsia="Calibri" w:hAnsi="Times New Roman" w:cs="Times New Roman"/>
                <w:sz w:val="24"/>
                <w:szCs w:val="24"/>
              </w:rPr>
              <w:lastRenderedPageBreak/>
              <w:t xml:space="preserve">Гаврилів </w:t>
            </w:r>
          </w:p>
          <w:p w:rsidR="00C104AC" w:rsidRPr="00C104AC" w:rsidRDefault="00C104AC" w:rsidP="00EB30D3">
            <w:pPr>
              <w:spacing w:after="0" w:line="240" w:lineRule="auto"/>
              <w:rPr>
                <w:rFonts w:ascii="Times New Roman" w:eastAsia="Calibri" w:hAnsi="Times New Roman" w:cs="Times New Roman"/>
                <w:sz w:val="24"/>
                <w:szCs w:val="24"/>
              </w:rPr>
            </w:pPr>
            <w:r w:rsidRPr="00C104AC">
              <w:rPr>
                <w:rFonts w:ascii="Times New Roman" w:eastAsia="Calibri" w:hAnsi="Times New Roman" w:cs="Times New Roman"/>
                <w:sz w:val="24"/>
                <w:szCs w:val="24"/>
              </w:rPr>
              <w:t>Аліна Василівна</w:t>
            </w:r>
          </w:p>
        </w:tc>
        <w:tc>
          <w:tcPr>
            <w:tcW w:w="3434" w:type="dxa"/>
          </w:tcPr>
          <w:p w:rsidR="00C104AC" w:rsidRPr="00C104AC" w:rsidRDefault="00C104AC" w:rsidP="00EB30D3">
            <w:pPr>
              <w:spacing w:after="0" w:line="240" w:lineRule="auto"/>
              <w:jc w:val="both"/>
              <w:rPr>
                <w:rFonts w:ascii="Times New Roman" w:eastAsia="Calibri" w:hAnsi="Times New Roman" w:cs="Times New Roman"/>
                <w:sz w:val="24"/>
                <w:szCs w:val="24"/>
                <w:lang w:val="ru-RU"/>
              </w:rPr>
            </w:pPr>
            <w:r w:rsidRPr="00C104AC">
              <w:rPr>
                <w:rFonts w:ascii="Times New Roman" w:eastAsia="Calibri" w:hAnsi="Times New Roman" w:cs="Times New Roman"/>
                <w:sz w:val="24"/>
                <w:szCs w:val="24"/>
              </w:rPr>
              <w:t>Сокальська ЗШ І-ІІІ ст.. №4</w:t>
            </w:r>
          </w:p>
        </w:tc>
        <w:tc>
          <w:tcPr>
            <w:tcW w:w="2654" w:type="dxa"/>
          </w:tcPr>
          <w:p w:rsidR="00C104AC" w:rsidRPr="00C104AC" w:rsidRDefault="00C104AC" w:rsidP="00EB30D3">
            <w:pPr>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 xml:space="preserve">Грева </w:t>
            </w:r>
          </w:p>
          <w:p w:rsidR="00C104AC" w:rsidRPr="00C104AC" w:rsidRDefault="00C104AC" w:rsidP="00EB30D3">
            <w:pPr>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Оксана Володимирівна</w:t>
            </w:r>
          </w:p>
        </w:tc>
        <w:tc>
          <w:tcPr>
            <w:tcW w:w="1249" w:type="dxa"/>
          </w:tcPr>
          <w:p w:rsidR="00C104AC" w:rsidRPr="00C104AC" w:rsidRDefault="00C104AC" w:rsidP="00EB30D3">
            <w:pPr>
              <w:spacing w:after="0" w:line="240" w:lineRule="auto"/>
              <w:jc w:val="center"/>
              <w:rPr>
                <w:rFonts w:ascii="Times New Roman" w:eastAsia="Calibri" w:hAnsi="Times New Roman" w:cs="Times New Roman"/>
                <w:i/>
                <w:sz w:val="24"/>
                <w:szCs w:val="24"/>
                <w:lang w:val="ru-RU"/>
              </w:rPr>
            </w:pPr>
            <w:r w:rsidRPr="00C104AC">
              <w:rPr>
                <w:rFonts w:ascii="Times New Roman" w:eastAsia="Calibri" w:hAnsi="Times New Roman" w:cs="Times New Roman"/>
                <w:i/>
                <w:sz w:val="24"/>
                <w:szCs w:val="24"/>
                <w:lang w:val="ru-RU"/>
              </w:rPr>
              <w:t>ІІІ</w:t>
            </w:r>
          </w:p>
        </w:tc>
      </w:tr>
    </w:tbl>
    <w:p w:rsidR="00C104AC" w:rsidRPr="00C104AC" w:rsidRDefault="00C104AC" w:rsidP="00C104AC">
      <w:pPr>
        <w:spacing w:after="0" w:line="240" w:lineRule="auto"/>
        <w:jc w:val="center"/>
        <w:rPr>
          <w:rFonts w:ascii="Times New Roman" w:eastAsia="Calibri" w:hAnsi="Times New Roman" w:cs="Times New Roman"/>
          <w:b/>
          <w:color w:val="002060"/>
          <w:sz w:val="24"/>
          <w:szCs w:val="24"/>
          <w:lang w:val="ru-RU"/>
        </w:rPr>
      </w:pPr>
      <w:r w:rsidRPr="00C104AC">
        <w:rPr>
          <w:rFonts w:ascii="Times New Roman" w:eastAsia="Calibri" w:hAnsi="Times New Roman" w:cs="Times New Roman"/>
          <w:b/>
          <w:color w:val="002060"/>
          <w:sz w:val="24"/>
          <w:szCs w:val="24"/>
        </w:rPr>
        <w:t>9</w:t>
      </w:r>
      <w:r w:rsidRPr="00C104AC">
        <w:rPr>
          <w:rFonts w:ascii="Times New Roman" w:eastAsia="Calibri" w:hAnsi="Times New Roman" w:cs="Times New Roman"/>
          <w:b/>
          <w:color w:val="002060"/>
          <w:sz w:val="24"/>
          <w:szCs w:val="24"/>
          <w:lang w:val="ru-RU"/>
        </w:rPr>
        <w:t xml:space="preserve"> клас</w:t>
      </w:r>
    </w:p>
    <w:tbl>
      <w:tblPr>
        <w:tblW w:w="102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2"/>
        <w:gridCol w:w="3260"/>
        <w:gridCol w:w="2667"/>
        <w:gridCol w:w="1091"/>
      </w:tblGrid>
      <w:tr w:rsidR="00C104AC" w:rsidRPr="00B93925" w:rsidTr="00EB30D3">
        <w:trPr>
          <w:trHeight w:val="159"/>
        </w:trPr>
        <w:tc>
          <w:tcPr>
            <w:tcW w:w="3222" w:type="dxa"/>
          </w:tcPr>
          <w:p w:rsidR="00C104AC" w:rsidRPr="00C104AC" w:rsidRDefault="00C104AC" w:rsidP="00EB30D3">
            <w:pPr>
              <w:spacing w:after="160" w:line="240" w:lineRule="auto"/>
              <w:rPr>
                <w:rFonts w:ascii="Times New Roman" w:eastAsia="Calibri" w:hAnsi="Times New Roman" w:cs="Times New Roman"/>
                <w:sz w:val="24"/>
                <w:szCs w:val="24"/>
              </w:rPr>
            </w:pPr>
            <w:r w:rsidRPr="00C104AC">
              <w:rPr>
                <w:rFonts w:ascii="Times New Roman" w:eastAsia="Calibri" w:hAnsi="Times New Roman" w:cs="Times New Roman"/>
                <w:sz w:val="24"/>
                <w:szCs w:val="24"/>
              </w:rPr>
              <w:t>Драбич Вероніка Тарасівна</w:t>
            </w:r>
          </w:p>
        </w:tc>
        <w:tc>
          <w:tcPr>
            <w:tcW w:w="3260" w:type="dxa"/>
          </w:tcPr>
          <w:p w:rsidR="00C104AC" w:rsidRPr="00C104AC" w:rsidRDefault="00C104AC" w:rsidP="00EB30D3">
            <w:pPr>
              <w:spacing w:after="160" w:line="240" w:lineRule="auto"/>
              <w:jc w:val="both"/>
              <w:rPr>
                <w:rFonts w:ascii="Times New Roman" w:eastAsia="Calibri" w:hAnsi="Times New Roman" w:cs="Times New Roman"/>
                <w:sz w:val="24"/>
                <w:szCs w:val="24"/>
                <w:lang w:val="ru-RU"/>
              </w:rPr>
            </w:pPr>
            <w:r w:rsidRPr="00C104AC">
              <w:rPr>
                <w:rFonts w:ascii="Times New Roman" w:eastAsia="Calibri" w:hAnsi="Times New Roman" w:cs="Times New Roman"/>
                <w:sz w:val="24"/>
                <w:szCs w:val="24"/>
              </w:rPr>
              <w:t>Сокальська ЗШ І-ІІІ ст.. №4</w:t>
            </w:r>
          </w:p>
        </w:tc>
        <w:tc>
          <w:tcPr>
            <w:tcW w:w="2667" w:type="dxa"/>
          </w:tcPr>
          <w:p w:rsidR="00C104AC" w:rsidRPr="00C104AC" w:rsidRDefault="00C104AC" w:rsidP="00EB30D3">
            <w:pPr>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 xml:space="preserve">Демідонт </w:t>
            </w:r>
          </w:p>
          <w:p w:rsidR="00C104AC" w:rsidRPr="00C104AC" w:rsidRDefault="00C104AC" w:rsidP="00EB30D3">
            <w:pPr>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Ольга Григорівна</w:t>
            </w:r>
          </w:p>
        </w:tc>
        <w:tc>
          <w:tcPr>
            <w:tcW w:w="1091" w:type="dxa"/>
          </w:tcPr>
          <w:p w:rsidR="00C104AC" w:rsidRPr="00B93925" w:rsidRDefault="00C104AC" w:rsidP="00EB30D3">
            <w:pPr>
              <w:spacing w:after="160" w:line="240" w:lineRule="auto"/>
              <w:jc w:val="center"/>
              <w:rPr>
                <w:rFonts w:ascii="Times New Roman" w:eastAsia="Calibri" w:hAnsi="Times New Roman" w:cs="Times New Roman"/>
                <w:i/>
                <w:sz w:val="24"/>
                <w:szCs w:val="24"/>
              </w:rPr>
            </w:pPr>
            <w:r w:rsidRPr="00C104AC">
              <w:rPr>
                <w:rFonts w:ascii="Times New Roman" w:eastAsia="Calibri" w:hAnsi="Times New Roman" w:cs="Times New Roman"/>
                <w:i/>
                <w:sz w:val="24"/>
                <w:szCs w:val="24"/>
                <w:lang w:val="ru-RU"/>
              </w:rPr>
              <w:t>І</w:t>
            </w:r>
            <w:r w:rsidRPr="00C104AC">
              <w:rPr>
                <w:rFonts w:ascii="Times New Roman" w:eastAsia="Calibri" w:hAnsi="Times New Roman" w:cs="Times New Roman"/>
                <w:i/>
                <w:sz w:val="24"/>
                <w:szCs w:val="24"/>
              </w:rPr>
              <w:t>І</w:t>
            </w:r>
          </w:p>
        </w:tc>
      </w:tr>
    </w:tbl>
    <w:p w:rsidR="00C104AC" w:rsidRPr="0046538F" w:rsidRDefault="00C104AC" w:rsidP="00C104AC">
      <w:pPr>
        <w:tabs>
          <w:tab w:val="left" w:pos="4536"/>
        </w:tabs>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Результати</w:t>
      </w:r>
      <w:r w:rsidRPr="0046538F">
        <w:rPr>
          <w:rFonts w:ascii="Times New Roman" w:eastAsia="Calibri" w:hAnsi="Times New Roman" w:cs="Times New Roman"/>
          <w:sz w:val="28"/>
          <w:szCs w:val="28"/>
          <w:lang w:val="ru-RU"/>
        </w:rPr>
        <w:t xml:space="preserve">  </w:t>
      </w:r>
      <w:r w:rsidRPr="0046538F">
        <w:rPr>
          <w:rFonts w:ascii="Times New Roman" w:eastAsia="Calibri" w:hAnsi="Times New Roman" w:cs="Times New Roman"/>
          <w:color w:val="000000"/>
          <w:sz w:val="28"/>
          <w:szCs w:val="28"/>
          <w:lang w:val="ru-RU"/>
        </w:rPr>
        <w:t>ХХ</w:t>
      </w:r>
      <w:r w:rsidRPr="0046538F">
        <w:rPr>
          <w:rFonts w:ascii="Times New Roman" w:eastAsia="Calibri" w:hAnsi="Times New Roman" w:cs="Times New Roman"/>
          <w:color w:val="000000"/>
          <w:sz w:val="28"/>
          <w:szCs w:val="28"/>
          <w:lang w:val="en-US"/>
        </w:rPr>
        <w:t>V</w:t>
      </w:r>
      <w:r w:rsidRPr="0046538F">
        <w:rPr>
          <w:rFonts w:ascii="Times New Roman" w:eastAsia="Calibri" w:hAnsi="Times New Roman" w:cs="Times New Roman"/>
          <w:color w:val="000000"/>
          <w:sz w:val="28"/>
          <w:szCs w:val="28"/>
          <w:lang w:val="ru-RU"/>
        </w:rPr>
        <w:t xml:space="preserve"> </w:t>
      </w:r>
      <w:r>
        <w:rPr>
          <w:rFonts w:ascii="Times New Roman" w:eastAsia="Calibri" w:hAnsi="Times New Roman" w:cs="Times New Roman"/>
          <w:sz w:val="28"/>
          <w:szCs w:val="28"/>
          <w:lang w:val="ru-RU"/>
        </w:rPr>
        <w:t xml:space="preserve">Міжнародного конкурсу  </w:t>
      </w:r>
      <w:r w:rsidRPr="0046538F">
        <w:rPr>
          <w:rFonts w:ascii="Times New Roman" w:eastAsia="Calibri" w:hAnsi="Times New Roman" w:cs="Times New Roman"/>
          <w:sz w:val="28"/>
          <w:szCs w:val="28"/>
          <w:lang w:val="ru-RU"/>
        </w:rPr>
        <w:t>української мови</w:t>
      </w:r>
      <w:r>
        <w:rPr>
          <w:rFonts w:ascii="Times New Roman" w:eastAsia="Calibri" w:hAnsi="Times New Roman" w:cs="Times New Roman"/>
          <w:sz w:val="28"/>
          <w:szCs w:val="28"/>
          <w:lang w:val="ru-RU"/>
        </w:rPr>
        <w:t xml:space="preserve"> імені Петра Яцика серед учнів  </w:t>
      </w:r>
      <w:r w:rsidRPr="0046538F">
        <w:rPr>
          <w:rFonts w:ascii="Times New Roman" w:eastAsia="Calibri" w:hAnsi="Times New Roman" w:cs="Times New Roman"/>
          <w:sz w:val="28"/>
          <w:szCs w:val="28"/>
          <w:lang w:val="ru-RU"/>
        </w:rPr>
        <w:t>закладів загальної середньої освіти  у 202</w:t>
      </w:r>
      <w:r w:rsidRPr="0046538F">
        <w:rPr>
          <w:rFonts w:ascii="Times New Roman" w:eastAsia="Calibri" w:hAnsi="Times New Roman" w:cs="Times New Roman"/>
          <w:sz w:val="28"/>
          <w:szCs w:val="28"/>
        </w:rPr>
        <w:t>4</w:t>
      </w:r>
      <w:r w:rsidRPr="0046538F">
        <w:rPr>
          <w:rFonts w:ascii="Times New Roman" w:eastAsia="Calibri" w:hAnsi="Times New Roman" w:cs="Times New Roman"/>
          <w:sz w:val="28"/>
          <w:szCs w:val="28"/>
          <w:lang w:val="ru-RU"/>
        </w:rPr>
        <w:t>/202</w:t>
      </w:r>
      <w:r w:rsidRPr="0046538F">
        <w:rPr>
          <w:rFonts w:ascii="Times New Roman" w:eastAsia="Calibri" w:hAnsi="Times New Roman" w:cs="Times New Roman"/>
          <w:sz w:val="28"/>
          <w:szCs w:val="28"/>
        </w:rPr>
        <w:t>5</w:t>
      </w:r>
      <w:r w:rsidRPr="0046538F">
        <w:rPr>
          <w:rFonts w:ascii="Times New Roman" w:eastAsia="Calibri" w:hAnsi="Times New Roman" w:cs="Times New Roman"/>
          <w:sz w:val="28"/>
          <w:szCs w:val="28"/>
          <w:lang w:val="ru-RU"/>
        </w:rPr>
        <w:t xml:space="preserve"> навчальному році</w:t>
      </w:r>
    </w:p>
    <w:p w:rsidR="00C104AC" w:rsidRPr="00585DDE" w:rsidRDefault="00C104AC" w:rsidP="00C104AC">
      <w:pPr>
        <w:shd w:val="clear" w:color="auto" w:fill="FFFFFF"/>
        <w:spacing w:after="0" w:line="259" w:lineRule="auto"/>
        <w:jc w:val="center"/>
        <w:rPr>
          <w:rFonts w:ascii="Times New Roman" w:eastAsia="Calibri" w:hAnsi="Times New Roman" w:cs="Times New Roman"/>
          <w:b/>
          <w:bCs/>
          <w:sz w:val="28"/>
          <w:szCs w:val="28"/>
        </w:rPr>
      </w:pPr>
      <w:r w:rsidRPr="00585DDE">
        <w:rPr>
          <w:rFonts w:ascii="Times New Roman" w:eastAsia="Calibri" w:hAnsi="Times New Roman" w:cs="Times New Roman"/>
          <w:b/>
          <w:bCs/>
          <w:sz w:val="28"/>
          <w:szCs w:val="28"/>
        </w:rPr>
        <w:t xml:space="preserve"> 3-4 класи</w:t>
      </w:r>
    </w:p>
    <w:tbl>
      <w:tblPr>
        <w:tblpPr w:leftFromText="180" w:rightFromText="180" w:bottomFromText="200" w:vertAnchor="text" w:horzAnchor="page" w:tblpX="456" w:tblpY="150"/>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2558"/>
        <w:gridCol w:w="992"/>
        <w:gridCol w:w="1984"/>
        <w:gridCol w:w="2127"/>
        <w:gridCol w:w="850"/>
        <w:gridCol w:w="1985"/>
      </w:tblGrid>
      <w:tr w:rsidR="00C104AC" w:rsidRPr="00B93925" w:rsidTr="00EB30D3">
        <w:trPr>
          <w:trHeight w:val="416"/>
        </w:trPr>
        <w:tc>
          <w:tcPr>
            <w:tcW w:w="811" w:type="dxa"/>
            <w:tcBorders>
              <w:top w:val="single" w:sz="4" w:space="0" w:color="auto"/>
              <w:left w:val="single" w:sz="4" w:space="0" w:color="auto"/>
              <w:bottom w:val="single" w:sz="4" w:space="0" w:color="auto"/>
              <w:right w:val="single" w:sz="4" w:space="0" w:color="auto"/>
            </w:tcBorders>
            <w:hideMark/>
          </w:tcPr>
          <w:p w:rsidR="00C104AC" w:rsidRPr="00B93925" w:rsidRDefault="00C104AC" w:rsidP="00EB30D3">
            <w:pPr>
              <w:shd w:val="clear" w:color="auto" w:fill="FFFFFF"/>
              <w:spacing w:after="0" w:line="240" w:lineRule="auto"/>
              <w:jc w:val="center"/>
              <w:rPr>
                <w:rFonts w:ascii="Times New Roman" w:eastAsia="Calibri" w:hAnsi="Times New Roman" w:cs="Times New Roman"/>
                <w:sz w:val="24"/>
                <w:szCs w:val="24"/>
              </w:rPr>
            </w:pPr>
            <w:r w:rsidRPr="00B93925">
              <w:rPr>
                <w:rFonts w:ascii="Times New Roman" w:eastAsia="Calibri" w:hAnsi="Times New Roman" w:cs="Times New Roman"/>
                <w:sz w:val="24"/>
                <w:szCs w:val="24"/>
              </w:rPr>
              <w:t>№</w:t>
            </w:r>
          </w:p>
        </w:tc>
        <w:tc>
          <w:tcPr>
            <w:tcW w:w="2558" w:type="dxa"/>
            <w:tcBorders>
              <w:top w:val="single" w:sz="4" w:space="0" w:color="auto"/>
              <w:left w:val="single" w:sz="4" w:space="0" w:color="auto"/>
              <w:bottom w:val="single" w:sz="4" w:space="0" w:color="auto"/>
              <w:right w:val="single" w:sz="4" w:space="0" w:color="auto"/>
            </w:tcBorders>
            <w:hideMark/>
          </w:tcPr>
          <w:p w:rsidR="00C104AC" w:rsidRPr="00B93925" w:rsidRDefault="00C104AC" w:rsidP="00EB30D3">
            <w:pPr>
              <w:shd w:val="clear" w:color="auto" w:fill="FFFFFF"/>
              <w:spacing w:after="0" w:line="240" w:lineRule="auto"/>
              <w:jc w:val="center"/>
              <w:rPr>
                <w:rFonts w:ascii="Times New Roman" w:eastAsia="Calibri" w:hAnsi="Times New Roman" w:cs="Times New Roman"/>
                <w:sz w:val="24"/>
                <w:szCs w:val="24"/>
              </w:rPr>
            </w:pPr>
            <w:r w:rsidRPr="00B93925">
              <w:rPr>
                <w:rFonts w:ascii="Times New Roman" w:eastAsia="Calibri" w:hAnsi="Times New Roman" w:cs="Times New Roman"/>
                <w:sz w:val="24"/>
                <w:szCs w:val="24"/>
              </w:rPr>
              <w:t>П.І.П</w:t>
            </w:r>
          </w:p>
        </w:tc>
        <w:tc>
          <w:tcPr>
            <w:tcW w:w="992" w:type="dxa"/>
            <w:tcBorders>
              <w:top w:val="single" w:sz="4" w:space="0" w:color="auto"/>
              <w:left w:val="single" w:sz="4" w:space="0" w:color="auto"/>
              <w:bottom w:val="single" w:sz="4" w:space="0" w:color="auto"/>
              <w:right w:val="single" w:sz="4" w:space="0" w:color="auto"/>
            </w:tcBorders>
            <w:hideMark/>
          </w:tcPr>
          <w:p w:rsidR="00C104AC" w:rsidRPr="00B93925" w:rsidRDefault="00C104AC" w:rsidP="00EB30D3">
            <w:pPr>
              <w:shd w:val="clear" w:color="auto" w:fill="FFFFFF"/>
              <w:spacing w:after="0" w:line="240" w:lineRule="auto"/>
              <w:jc w:val="center"/>
              <w:rPr>
                <w:rFonts w:ascii="Times New Roman" w:eastAsia="Calibri" w:hAnsi="Times New Roman" w:cs="Times New Roman"/>
                <w:sz w:val="24"/>
                <w:szCs w:val="24"/>
              </w:rPr>
            </w:pPr>
            <w:r w:rsidRPr="00B93925">
              <w:rPr>
                <w:rFonts w:ascii="Times New Roman" w:eastAsia="Calibri" w:hAnsi="Times New Roman" w:cs="Times New Roman"/>
                <w:sz w:val="24"/>
                <w:szCs w:val="24"/>
              </w:rPr>
              <w:t>Клас</w:t>
            </w:r>
          </w:p>
        </w:tc>
        <w:tc>
          <w:tcPr>
            <w:tcW w:w="1984" w:type="dxa"/>
            <w:tcBorders>
              <w:top w:val="single" w:sz="4" w:space="0" w:color="auto"/>
              <w:left w:val="single" w:sz="4" w:space="0" w:color="auto"/>
              <w:bottom w:val="single" w:sz="4" w:space="0" w:color="auto"/>
              <w:right w:val="single" w:sz="4" w:space="0" w:color="auto"/>
            </w:tcBorders>
            <w:hideMark/>
          </w:tcPr>
          <w:p w:rsidR="00C104AC" w:rsidRPr="00B93925" w:rsidRDefault="00C104AC" w:rsidP="00EB30D3">
            <w:pPr>
              <w:shd w:val="clear" w:color="auto" w:fill="FFFFFF"/>
              <w:spacing w:after="0" w:line="240" w:lineRule="auto"/>
              <w:jc w:val="center"/>
              <w:rPr>
                <w:rFonts w:ascii="Times New Roman" w:eastAsia="Calibri" w:hAnsi="Times New Roman" w:cs="Times New Roman"/>
                <w:color w:val="000000"/>
                <w:sz w:val="24"/>
                <w:szCs w:val="24"/>
              </w:rPr>
            </w:pPr>
            <w:r w:rsidRPr="00B93925">
              <w:rPr>
                <w:rFonts w:ascii="Times New Roman" w:eastAsia="Calibri" w:hAnsi="Times New Roman" w:cs="Times New Roman"/>
                <w:color w:val="000000"/>
                <w:sz w:val="24"/>
                <w:szCs w:val="24"/>
              </w:rPr>
              <w:t>Заклад</w:t>
            </w:r>
          </w:p>
        </w:tc>
        <w:tc>
          <w:tcPr>
            <w:tcW w:w="2127" w:type="dxa"/>
            <w:tcBorders>
              <w:top w:val="single" w:sz="4" w:space="0" w:color="auto"/>
              <w:left w:val="single" w:sz="4" w:space="0" w:color="auto"/>
              <w:bottom w:val="single" w:sz="4" w:space="0" w:color="auto"/>
              <w:right w:val="single" w:sz="4" w:space="0" w:color="auto"/>
            </w:tcBorders>
          </w:tcPr>
          <w:p w:rsidR="00C104AC" w:rsidRPr="00B93925" w:rsidRDefault="00C104AC" w:rsidP="00EB30D3">
            <w:pPr>
              <w:shd w:val="clear" w:color="auto" w:fill="FFFFFF"/>
              <w:spacing w:after="0" w:line="240" w:lineRule="auto"/>
              <w:jc w:val="center"/>
              <w:rPr>
                <w:rFonts w:ascii="Times New Roman" w:eastAsia="Calibri" w:hAnsi="Times New Roman" w:cs="Times New Roman"/>
                <w:sz w:val="24"/>
                <w:szCs w:val="24"/>
              </w:rPr>
            </w:pPr>
            <w:r w:rsidRPr="00B93925">
              <w:rPr>
                <w:rFonts w:ascii="Times New Roman" w:eastAsia="Calibri" w:hAnsi="Times New Roman" w:cs="Times New Roman"/>
                <w:sz w:val="24"/>
                <w:szCs w:val="24"/>
              </w:rPr>
              <w:t>Вчитель</w:t>
            </w:r>
          </w:p>
        </w:tc>
        <w:tc>
          <w:tcPr>
            <w:tcW w:w="850" w:type="dxa"/>
            <w:tcBorders>
              <w:top w:val="single" w:sz="4" w:space="0" w:color="auto"/>
              <w:left w:val="single" w:sz="4" w:space="0" w:color="auto"/>
              <w:bottom w:val="single" w:sz="4" w:space="0" w:color="auto"/>
              <w:right w:val="single" w:sz="4" w:space="0" w:color="auto"/>
            </w:tcBorders>
          </w:tcPr>
          <w:p w:rsidR="00C104AC" w:rsidRPr="00B93925" w:rsidRDefault="00C104AC" w:rsidP="00EB30D3">
            <w:pPr>
              <w:shd w:val="clear" w:color="auto" w:fill="FFFFFF"/>
              <w:spacing w:after="0" w:line="240" w:lineRule="auto"/>
              <w:jc w:val="center"/>
              <w:rPr>
                <w:rFonts w:ascii="Times New Roman" w:eastAsia="Calibri" w:hAnsi="Times New Roman" w:cs="Times New Roman"/>
                <w:sz w:val="24"/>
                <w:szCs w:val="24"/>
              </w:rPr>
            </w:pPr>
            <w:r w:rsidRPr="00B93925">
              <w:rPr>
                <w:rFonts w:ascii="Times New Roman" w:eastAsia="Calibri" w:hAnsi="Times New Roman" w:cs="Times New Roman"/>
                <w:sz w:val="24"/>
                <w:szCs w:val="24"/>
              </w:rPr>
              <w:t>бали</w:t>
            </w:r>
          </w:p>
        </w:tc>
        <w:tc>
          <w:tcPr>
            <w:tcW w:w="1985" w:type="dxa"/>
            <w:tcBorders>
              <w:top w:val="single" w:sz="4" w:space="0" w:color="auto"/>
              <w:left w:val="single" w:sz="4" w:space="0" w:color="auto"/>
              <w:bottom w:val="single" w:sz="4" w:space="0" w:color="auto"/>
              <w:right w:val="single" w:sz="4" w:space="0" w:color="auto"/>
            </w:tcBorders>
            <w:hideMark/>
          </w:tcPr>
          <w:p w:rsidR="00C104AC" w:rsidRPr="00B93925" w:rsidRDefault="00C104AC" w:rsidP="00EB30D3">
            <w:pPr>
              <w:shd w:val="clear" w:color="auto" w:fill="FFFFFF"/>
              <w:spacing w:after="0" w:line="240" w:lineRule="auto"/>
              <w:jc w:val="center"/>
              <w:rPr>
                <w:rFonts w:ascii="Times New Roman" w:eastAsia="Calibri" w:hAnsi="Times New Roman" w:cs="Times New Roman"/>
                <w:sz w:val="24"/>
                <w:szCs w:val="24"/>
              </w:rPr>
            </w:pPr>
            <w:r w:rsidRPr="00B93925">
              <w:rPr>
                <w:rFonts w:ascii="Times New Roman" w:eastAsia="Calibri" w:hAnsi="Times New Roman" w:cs="Times New Roman"/>
                <w:sz w:val="24"/>
                <w:szCs w:val="24"/>
              </w:rPr>
              <w:t>Місце</w:t>
            </w:r>
          </w:p>
        </w:tc>
      </w:tr>
      <w:tr w:rsidR="00C104AC" w:rsidRPr="00C104AC" w:rsidTr="00EB30D3">
        <w:trPr>
          <w:trHeight w:val="586"/>
        </w:trPr>
        <w:tc>
          <w:tcPr>
            <w:tcW w:w="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104AC" w:rsidRPr="00C104AC" w:rsidRDefault="00C104AC" w:rsidP="00EB30D3">
            <w:pPr>
              <w:numPr>
                <w:ilvl w:val="0"/>
                <w:numId w:val="11"/>
              </w:numPr>
              <w:shd w:val="clear" w:color="auto" w:fill="FFFFFF"/>
              <w:spacing w:after="0" w:line="240" w:lineRule="auto"/>
              <w:contextualSpacing/>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2</w:t>
            </w:r>
          </w:p>
        </w:tc>
        <w:tc>
          <w:tcPr>
            <w:tcW w:w="2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04AC" w:rsidRPr="00C104AC" w:rsidRDefault="00C104AC" w:rsidP="00EB30D3">
            <w:pPr>
              <w:shd w:val="clear" w:color="auto" w:fill="FFFFFF"/>
              <w:autoSpaceDE w:val="0"/>
              <w:adjustRightInd w:val="0"/>
              <w:spacing w:after="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 xml:space="preserve">Урус Уляна Олександрівна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both"/>
              <w:rPr>
                <w:rFonts w:ascii="Times New Roman" w:eastAsia="Calibri" w:hAnsi="Times New Roman" w:cs="Times New Roman"/>
                <w:color w:val="000000"/>
                <w:sz w:val="24"/>
                <w:szCs w:val="24"/>
              </w:rPr>
            </w:pPr>
            <w:r w:rsidRPr="00C104AC">
              <w:rPr>
                <w:rFonts w:ascii="Times New Roman" w:eastAsia="Times New Roman" w:hAnsi="Times New Roman" w:cs="Times New Roman"/>
                <w:color w:val="000000"/>
                <w:sz w:val="20"/>
                <w:szCs w:val="20"/>
                <w:lang w:val="ru-RU" w:eastAsia="uk-UA"/>
              </w:rPr>
              <w:t xml:space="preserve">Сокальська загальноосвітня школа І-ІІІ ступенів № </w:t>
            </w:r>
            <w:r w:rsidRPr="00C104AC">
              <w:rPr>
                <w:rFonts w:ascii="Times New Roman" w:eastAsia="Times New Roman" w:hAnsi="Times New Roman" w:cs="Times New Roman"/>
                <w:color w:val="000000"/>
                <w:sz w:val="20"/>
                <w:szCs w:val="20"/>
                <w:lang w:eastAsia="uk-UA"/>
              </w:rPr>
              <w:t>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 xml:space="preserve">Богун Ольга Михайлівна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43,5</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ІІ</w:t>
            </w:r>
          </w:p>
        </w:tc>
      </w:tr>
      <w:tr w:rsidR="00C104AC" w:rsidRPr="00C104AC" w:rsidTr="00EB30D3">
        <w:trPr>
          <w:trHeight w:val="597"/>
        </w:trPr>
        <w:tc>
          <w:tcPr>
            <w:tcW w:w="811"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numPr>
                <w:ilvl w:val="0"/>
                <w:numId w:val="11"/>
              </w:numPr>
              <w:shd w:val="clear" w:color="auto" w:fill="FFFFFF"/>
              <w:spacing w:after="0" w:line="240" w:lineRule="auto"/>
              <w:contextualSpacing/>
              <w:jc w:val="center"/>
              <w:rPr>
                <w:rFonts w:ascii="Times New Roman" w:eastAsia="Calibri"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04AC" w:rsidRPr="00C104AC" w:rsidRDefault="00C104AC" w:rsidP="00EB30D3">
            <w:pPr>
              <w:shd w:val="clear" w:color="auto" w:fill="FFFFFF"/>
              <w:spacing w:after="0" w:line="240" w:lineRule="auto"/>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Сидор Єлизавета Сергіївна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both"/>
              <w:rPr>
                <w:rFonts w:ascii="Times New Roman" w:eastAsia="Calibri" w:hAnsi="Times New Roman" w:cs="Times New Roman"/>
                <w:sz w:val="24"/>
                <w:szCs w:val="24"/>
              </w:rPr>
            </w:pPr>
            <w:r w:rsidRPr="00C104AC">
              <w:rPr>
                <w:rFonts w:ascii="Times New Roman" w:eastAsia="Times New Roman" w:hAnsi="Times New Roman" w:cs="Times New Roman"/>
                <w:color w:val="000000"/>
                <w:sz w:val="20"/>
                <w:szCs w:val="20"/>
                <w:lang w:val="ru-RU" w:eastAsia="uk-UA"/>
              </w:rPr>
              <w:t xml:space="preserve">Сокальська загальноосвітня школа І-ІІІ ступенів № </w:t>
            </w:r>
            <w:r w:rsidRPr="00C104AC">
              <w:rPr>
                <w:rFonts w:ascii="Times New Roman" w:eastAsia="Times New Roman" w:hAnsi="Times New Roman" w:cs="Times New Roman"/>
                <w:color w:val="000000"/>
                <w:sz w:val="20"/>
                <w:szCs w:val="20"/>
                <w:lang w:eastAsia="uk-UA"/>
              </w:rPr>
              <w:t>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autoSpaceDE w:val="0"/>
              <w:autoSpaceDN w:val="0"/>
              <w:adjustRightInd w:val="0"/>
              <w:spacing w:after="160" w:line="240" w:lineRule="auto"/>
              <w:jc w:val="both"/>
              <w:rPr>
                <w:rFonts w:ascii="Times New Roman" w:eastAsia="Calibri" w:hAnsi="Times New Roman" w:cs="Times New Roman"/>
                <w:sz w:val="24"/>
                <w:szCs w:val="24"/>
              </w:rPr>
            </w:pPr>
            <w:r w:rsidRPr="00C104AC">
              <w:rPr>
                <w:rFonts w:ascii="Times New Roman" w:eastAsia="Calibri" w:hAnsi="Times New Roman" w:cs="Times New Roman"/>
                <w:sz w:val="24"/>
                <w:szCs w:val="24"/>
              </w:rPr>
              <w:t>Ферко Ірина Владиславівна</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42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ІІІ</w:t>
            </w:r>
          </w:p>
        </w:tc>
      </w:tr>
    </w:tbl>
    <w:p w:rsidR="00C104AC" w:rsidRPr="00585DDE" w:rsidRDefault="00C104AC" w:rsidP="00C104AC">
      <w:pPr>
        <w:tabs>
          <w:tab w:val="left" w:pos="3720"/>
        </w:tabs>
        <w:spacing w:after="0" w:line="240" w:lineRule="auto"/>
        <w:rPr>
          <w:rFonts w:ascii="Times New Roman" w:eastAsia="Calibri" w:hAnsi="Times New Roman" w:cs="Times New Roman"/>
          <w:sz w:val="28"/>
          <w:szCs w:val="28"/>
        </w:rPr>
      </w:pPr>
      <w:r w:rsidRPr="00C104AC">
        <w:rPr>
          <w:rFonts w:ascii="Times New Roman" w:eastAsia="Calibri" w:hAnsi="Times New Roman" w:cs="Times New Roman"/>
          <w:sz w:val="24"/>
          <w:szCs w:val="24"/>
        </w:rPr>
        <w:tab/>
      </w:r>
      <w:r w:rsidRPr="00585DDE">
        <w:rPr>
          <w:rFonts w:ascii="Times New Roman" w:eastAsia="Calibri" w:hAnsi="Times New Roman" w:cs="Times New Roman"/>
          <w:bCs/>
          <w:sz w:val="28"/>
          <w:szCs w:val="28"/>
        </w:rPr>
        <w:t>5-11 класи</w:t>
      </w:r>
    </w:p>
    <w:tbl>
      <w:tblPr>
        <w:tblpPr w:leftFromText="180" w:rightFromText="180" w:bottomFromText="200" w:vertAnchor="text" w:horzAnchor="page" w:tblpX="530" w:tblpY="150"/>
        <w:tblW w:w="1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127"/>
        <w:gridCol w:w="992"/>
        <w:gridCol w:w="2625"/>
        <w:gridCol w:w="2484"/>
        <w:gridCol w:w="992"/>
        <w:gridCol w:w="851"/>
      </w:tblGrid>
      <w:tr w:rsidR="00C104AC" w:rsidRPr="00C104AC" w:rsidTr="00EB30D3">
        <w:trPr>
          <w:trHeight w:val="416"/>
        </w:trPr>
        <w:tc>
          <w:tcPr>
            <w:tcW w:w="1168" w:type="dxa"/>
            <w:tcBorders>
              <w:top w:val="single" w:sz="4" w:space="0" w:color="auto"/>
              <w:left w:val="single" w:sz="4" w:space="0" w:color="auto"/>
              <w:bottom w:val="single" w:sz="4" w:space="0" w:color="auto"/>
              <w:right w:val="single" w:sz="4" w:space="0" w:color="auto"/>
            </w:tcBorders>
            <w:hideMark/>
          </w:tcPr>
          <w:p w:rsidR="00C104AC" w:rsidRPr="00C104AC" w:rsidRDefault="00C104AC" w:rsidP="00EB30D3">
            <w:pPr>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C104AC" w:rsidRPr="00C104AC" w:rsidRDefault="00C104AC" w:rsidP="00EB30D3">
            <w:pPr>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П.І.П</w:t>
            </w:r>
          </w:p>
        </w:tc>
        <w:tc>
          <w:tcPr>
            <w:tcW w:w="992" w:type="dxa"/>
            <w:tcBorders>
              <w:top w:val="single" w:sz="4" w:space="0" w:color="auto"/>
              <w:left w:val="single" w:sz="4" w:space="0" w:color="auto"/>
              <w:bottom w:val="single" w:sz="4" w:space="0" w:color="auto"/>
              <w:right w:val="single" w:sz="4" w:space="0" w:color="auto"/>
            </w:tcBorders>
            <w:hideMark/>
          </w:tcPr>
          <w:p w:rsidR="00C104AC" w:rsidRPr="00C104AC" w:rsidRDefault="00C104AC" w:rsidP="00EB30D3">
            <w:pPr>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Клас</w:t>
            </w:r>
          </w:p>
        </w:tc>
        <w:tc>
          <w:tcPr>
            <w:tcW w:w="2625" w:type="dxa"/>
            <w:tcBorders>
              <w:top w:val="single" w:sz="4" w:space="0" w:color="auto"/>
              <w:left w:val="single" w:sz="4" w:space="0" w:color="auto"/>
              <w:bottom w:val="single" w:sz="4" w:space="0" w:color="auto"/>
              <w:right w:val="single" w:sz="4" w:space="0" w:color="auto"/>
            </w:tcBorders>
            <w:hideMark/>
          </w:tcPr>
          <w:p w:rsidR="00C104AC" w:rsidRPr="00C104AC" w:rsidRDefault="00C104AC" w:rsidP="00EB30D3">
            <w:pPr>
              <w:spacing w:after="0" w:line="240" w:lineRule="auto"/>
              <w:jc w:val="center"/>
              <w:rPr>
                <w:rFonts w:ascii="Times New Roman" w:eastAsia="Calibri" w:hAnsi="Times New Roman" w:cs="Times New Roman"/>
                <w:color w:val="000000"/>
                <w:sz w:val="24"/>
                <w:szCs w:val="24"/>
              </w:rPr>
            </w:pPr>
            <w:r w:rsidRPr="00C104AC">
              <w:rPr>
                <w:rFonts w:ascii="Times New Roman" w:eastAsia="Calibri" w:hAnsi="Times New Roman" w:cs="Times New Roman"/>
                <w:color w:val="000000"/>
                <w:sz w:val="24"/>
                <w:szCs w:val="24"/>
              </w:rPr>
              <w:t>Заклад</w:t>
            </w:r>
          </w:p>
        </w:tc>
        <w:tc>
          <w:tcPr>
            <w:tcW w:w="2484" w:type="dxa"/>
            <w:tcBorders>
              <w:top w:val="single" w:sz="4" w:space="0" w:color="auto"/>
              <w:left w:val="single" w:sz="4" w:space="0" w:color="auto"/>
              <w:bottom w:val="single" w:sz="4" w:space="0" w:color="auto"/>
              <w:right w:val="single" w:sz="4" w:space="0" w:color="auto"/>
            </w:tcBorders>
          </w:tcPr>
          <w:p w:rsidR="00C104AC" w:rsidRPr="00C104AC" w:rsidRDefault="00C104AC" w:rsidP="00EB30D3">
            <w:pPr>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Вчитель</w:t>
            </w:r>
          </w:p>
        </w:tc>
        <w:tc>
          <w:tcPr>
            <w:tcW w:w="992" w:type="dxa"/>
            <w:tcBorders>
              <w:top w:val="single" w:sz="4" w:space="0" w:color="auto"/>
              <w:left w:val="single" w:sz="4" w:space="0" w:color="auto"/>
              <w:bottom w:val="single" w:sz="4" w:space="0" w:color="auto"/>
              <w:right w:val="single" w:sz="4" w:space="0" w:color="auto"/>
            </w:tcBorders>
          </w:tcPr>
          <w:p w:rsidR="00C104AC" w:rsidRPr="00C104AC" w:rsidRDefault="00C104AC" w:rsidP="00EB30D3">
            <w:pPr>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бали</w:t>
            </w:r>
          </w:p>
        </w:tc>
        <w:tc>
          <w:tcPr>
            <w:tcW w:w="851" w:type="dxa"/>
            <w:tcBorders>
              <w:top w:val="single" w:sz="4" w:space="0" w:color="auto"/>
              <w:left w:val="single" w:sz="4" w:space="0" w:color="auto"/>
              <w:bottom w:val="single" w:sz="4" w:space="0" w:color="auto"/>
              <w:right w:val="single" w:sz="4" w:space="0" w:color="auto"/>
            </w:tcBorders>
            <w:hideMark/>
          </w:tcPr>
          <w:p w:rsidR="00C104AC" w:rsidRPr="00C104AC" w:rsidRDefault="00C104AC" w:rsidP="00EB30D3">
            <w:pPr>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Місце</w:t>
            </w:r>
          </w:p>
        </w:tc>
      </w:tr>
      <w:tr w:rsidR="00C104AC" w:rsidRPr="00C104AC" w:rsidTr="00EB30D3">
        <w:trPr>
          <w:trHeight w:val="610"/>
        </w:trPr>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numPr>
                <w:ilvl w:val="0"/>
                <w:numId w:val="12"/>
              </w:numPr>
              <w:shd w:val="clear" w:color="auto" w:fill="FFFFFF"/>
              <w:spacing w:after="0" w:line="240" w:lineRule="auto"/>
              <w:contextualSpacing/>
              <w:jc w:val="center"/>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04AC" w:rsidRPr="00C104AC" w:rsidRDefault="00C104AC" w:rsidP="00EB30D3">
            <w:pPr>
              <w:shd w:val="clear" w:color="auto" w:fill="FFFFFF"/>
              <w:spacing w:after="0" w:line="240" w:lineRule="auto"/>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Сташишин Марія Андріївна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6</w:t>
            </w:r>
          </w:p>
        </w:tc>
        <w:tc>
          <w:tcPr>
            <w:tcW w:w="2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04AC" w:rsidRPr="00C104AC" w:rsidRDefault="00C104AC" w:rsidP="00EB30D3">
            <w:pPr>
              <w:shd w:val="clear" w:color="auto" w:fill="FFFFFF"/>
              <w:spacing w:after="0" w:line="240" w:lineRule="auto"/>
              <w:jc w:val="both"/>
              <w:rPr>
                <w:rFonts w:ascii="Times New Roman" w:eastAsia="Times New Roman" w:hAnsi="Times New Roman" w:cs="Times New Roman"/>
                <w:sz w:val="24"/>
                <w:szCs w:val="24"/>
                <w:lang w:eastAsia="uk-UA"/>
              </w:rPr>
            </w:pPr>
            <w:r w:rsidRPr="00C104AC">
              <w:rPr>
                <w:rFonts w:ascii="Times New Roman" w:eastAsia="Times New Roman" w:hAnsi="Times New Roman" w:cs="Times New Roman"/>
                <w:color w:val="000000"/>
                <w:sz w:val="24"/>
                <w:szCs w:val="24"/>
                <w:lang w:val="ru-RU" w:eastAsia="uk-UA"/>
              </w:rPr>
              <w:t xml:space="preserve">Сокальська загальноосвітня школа І-ІІІ ступенів № </w:t>
            </w:r>
            <w:r w:rsidRPr="00C104AC">
              <w:rPr>
                <w:rFonts w:ascii="Times New Roman" w:eastAsia="Times New Roman" w:hAnsi="Times New Roman" w:cs="Times New Roman"/>
                <w:color w:val="000000"/>
                <w:sz w:val="24"/>
                <w:szCs w:val="24"/>
                <w:lang w:eastAsia="uk-UA"/>
              </w:rPr>
              <w:t>4</w:t>
            </w:r>
          </w:p>
        </w:tc>
        <w:tc>
          <w:tcPr>
            <w:tcW w:w="2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04AC" w:rsidRPr="00C104AC" w:rsidRDefault="00C104AC" w:rsidP="00EB30D3">
            <w:pPr>
              <w:shd w:val="clear" w:color="auto" w:fill="FFFFFF"/>
              <w:autoSpaceDE w:val="0"/>
              <w:autoSpaceDN w:val="0"/>
              <w:adjustRightInd w:val="0"/>
              <w:spacing w:after="16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Дмитрук Ольга Степанівна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ІІ</w:t>
            </w:r>
          </w:p>
        </w:tc>
      </w:tr>
      <w:tr w:rsidR="00C104AC" w:rsidRPr="00C104AC" w:rsidTr="00EB30D3">
        <w:trPr>
          <w:trHeight w:val="508"/>
        </w:trPr>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numPr>
                <w:ilvl w:val="0"/>
                <w:numId w:val="12"/>
              </w:numPr>
              <w:shd w:val="clear" w:color="auto" w:fill="FFFFFF"/>
              <w:spacing w:after="0" w:line="240" w:lineRule="auto"/>
              <w:contextualSpacing/>
              <w:jc w:val="center"/>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Звір Аделіна Тарасівна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7</w:t>
            </w:r>
          </w:p>
        </w:tc>
        <w:tc>
          <w:tcPr>
            <w:tcW w:w="2625"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both"/>
              <w:rPr>
                <w:rFonts w:ascii="Times New Roman" w:eastAsia="Calibri" w:hAnsi="Times New Roman" w:cs="Times New Roman"/>
                <w:sz w:val="24"/>
                <w:szCs w:val="24"/>
              </w:rPr>
            </w:pPr>
            <w:r w:rsidRPr="00C104AC">
              <w:rPr>
                <w:rFonts w:ascii="Times New Roman" w:eastAsia="Times New Roman" w:hAnsi="Times New Roman" w:cs="Times New Roman"/>
                <w:color w:val="000000"/>
                <w:sz w:val="24"/>
                <w:szCs w:val="24"/>
                <w:lang w:val="ru-RU" w:eastAsia="uk-UA"/>
              </w:rPr>
              <w:t xml:space="preserve">Сокальська загальноосвітня школа І-ІІІ ступенів № </w:t>
            </w:r>
            <w:r w:rsidRPr="00C104AC">
              <w:rPr>
                <w:rFonts w:ascii="Times New Roman" w:eastAsia="Times New Roman" w:hAnsi="Times New Roman" w:cs="Times New Roman"/>
                <w:color w:val="000000"/>
                <w:sz w:val="24"/>
                <w:szCs w:val="24"/>
                <w:lang w:eastAsia="uk-UA"/>
              </w:rPr>
              <w:t>4</w:t>
            </w:r>
          </w:p>
        </w:tc>
        <w:tc>
          <w:tcPr>
            <w:tcW w:w="2484"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Демідонт Ольга Григорівна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ІІІ</w:t>
            </w:r>
          </w:p>
        </w:tc>
      </w:tr>
      <w:tr w:rsidR="00C104AC" w:rsidRPr="00B93925" w:rsidTr="00EB30D3">
        <w:trPr>
          <w:trHeight w:val="582"/>
        </w:trPr>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numPr>
                <w:ilvl w:val="0"/>
                <w:numId w:val="12"/>
              </w:numPr>
              <w:shd w:val="clear" w:color="auto" w:fill="FFFFFF"/>
              <w:spacing w:after="0" w:line="240" w:lineRule="auto"/>
              <w:contextualSpacing/>
              <w:jc w:val="center"/>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Колінцьо Вікторія Олегівна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8</w:t>
            </w:r>
          </w:p>
        </w:tc>
        <w:tc>
          <w:tcPr>
            <w:tcW w:w="2625"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both"/>
              <w:rPr>
                <w:rFonts w:ascii="Times New Roman" w:eastAsia="Calibri" w:hAnsi="Times New Roman" w:cs="Times New Roman"/>
                <w:sz w:val="24"/>
                <w:szCs w:val="24"/>
              </w:rPr>
            </w:pPr>
            <w:r w:rsidRPr="00C104AC">
              <w:rPr>
                <w:rFonts w:ascii="Times New Roman" w:eastAsia="Times New Roman" w:hAnsi="Times New Roman" w:cs="Times New Roman"/>
                <w:color w:val="000000"/>
                <w:sz w:val="24"/>
                <w:szCs w:val="24"/>
                <w:lang w:val="ru-RU" w:eastAsia="uk-UA"/>
              </w:rPr>
              <w:t xml:space="preserve">Сокальська загальноосвітня школа І-ІІІ ступенів № </w:t>
            </w:r>
            <w:r w:rsidRPr="00C104AC">
              <w:rPr>
                <w:rFonts w:ascii="Times New Roman" w:eastAsia="Times New Roman" w:hAnsi="Times New Roman" w:cs="Times New Roman"/>
                <w:color w:val="000000"/>
                <w:sz w:val="24"/>
                <w:szCs w:val="24"/>
                <w:lang w:eastAsia="uk-UA"/>
              </w:rPr>
              <w:t>4</w:t>
            </w:r>
          </w:p>
        </w:tc>
        <w:tc>
          <w:tcPr>
            <w:tcW w:w="2484"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Times New Roman" w:hAnsi="Times New Roman" w:cs="Times New Roman"/>
                <w:sz w:val="24"/>
                <w:szCs w:val="24"/>
                <w:lang w:eastAsia="uk-UA"/>
              </w:rPr>
            </w:pPr>
            <w:r w:rsidRPr="00C104AC">
              <w:rPr>
                <w:rFonts w:ascii="Times New Roman" w:eastAsia="Times New Roman" w:hAnsi="Times New Roman" w:cs="Times New Roman"/>
                <w:sz w:val="24"/>
                <w:szCs w:val="24"/>
                <w:lang w:eastAsia="uk-UA"/>
              </w:rPr>
              <w:t>Грева Оксана Володимирівна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21,5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C104AC" w:rsidRPr="00C104AC" w:rsidRDefault="00C104AC" w:rsidP="00EB30D3">
            <w:pPr>
              <w:shd w:val="clear" w:color="auto" w:fill="FFFFFF"/>
              <w:spacing w:after="0" w:line="240" w:lineRule="auto"/>
              <w:jc w:val="center"/>
              <w:rPr>
                <w:rFonts w:ascii="Times New Roman" w:eastAsia="Calibri" w:hAnsi="Times New Roman" w:cs="Times New Roman"/>
                <w:sz w:val="24"/>
                <w:szCs w:val="24"/>
              </w:rPr>
            </w:pPr>
            <w:r w:rsidRPr="00C104AC">
              <w:rPr>
                <w:rFonts w:ascii="Times New Roman" w:eastAsia="Calibri" w:hAnsi="Times New Roman" w:cs="Times New Roman"/>
                <w:sz w:val="24"/>
                <w:szCs w:val="24"/>
              </w:rPr>
              <w:t>ІІ</w:t>
            </w:r>
          </w:p>
        </w:tc>
      </w:tr>
    </w:tbl>
    <w:p w:rsidR="00C104AC" w:rsidRDefault="002B036B" w:rsidP="002B036B">
      <w:pPr>
        <w:spacing w:after="0" w:line="240" w:lineRule="auto"/>
        <w:jc w:val="both"/>
        <w:rPr>
          <w:rFonts w:ascii="Times New Roman" w:hAnsi="Times New Roman" w:cs="Times New Roman"/>
          <w:b/>
          <w:sz w:val="28"/>
          <w:szCs w:val="28"/>
        </w:rPr>
      </w:pPr>
      <w:r>
        <w:rPr>
          <w:rFonts w:ascii="Times New Roman" w:eastAsia="Times New Roman" w:hAnsi="Times New Roman" w:cs="Times New Roman"/>
          <w:sz w:val="28"/>
          <w:szCs w:val="28"/>
          <w:lang w:eastAsia="uk-UA"/>
        </w:rPr>
        <w:t>Одна учениця</w:t>
      </w:r>
      <w:r w:rsidR="00C104AC">
        <w:rPr>
          <w:rFonts w:ascii="Times New Roman" w:eastAsia="Times New Roman" w:hAnsi="Times New Roman" w:cs="Times New Roman"/>
          <w:sz w:val="28"/>
          <w:szCs w:val="28"/>
          <w:lang w:eastAsia="uk-UA"/>
        </w:rPr>
        <w:t xml:space="preserve"> школи представляли Сокальщину на ІІІ етапі (обласний)Всеукраїнської  учнівської олімпіади – </w:t>
      </w:r>
      <w:r>
        <w:rPr>
          <w:rFonts w:ascii="Times New Roman" w:eastAsia="Times New Roman" w:hAnsi="Times New Roman" w:cs="Times New Roman"/>
          <w:sz w:val="28"/>
          <w:szCs w:val="28"/>
          <w:lang w:eastAsia="uk-UA"/>
        </w:rPr>
        <w:t>Шклянка Уляна.</w:t>
      </w:r>
    </w:p>
    <w:p w:rsidR="002B036B" w:rsidRPr="00E643FA" w:rsidRDefault="002B036B" w:rsidP="002B036B">
      <w:pPr>
        <w:pStyle w:val="a3"/>
        <w:ind w:firstLine="708"/>
        <w:jc w:val="both"/>
        <w:rPr>
          <w:sz w:val="28"/>
          <w:szCs w:val="28"/>
          <w:lang w:val="uk-UA"/>
        </w:rPr>
      </w:pPr>
      <w:r w:rsidRPr="00071D41">
        <w:rPr>
          <w:sz w:val="28"/>
          <w:szCs w:val="28"/>
        </w:rPr>
        <w:t>Традиційно у Сокальській громаді проходить фестиваль у червні місяці «Обдаровані діти Сокальщини». Цьогоріч були подані відповідно до номінацій, такі учні школи:</w:t>
      </w:r>
      <w:r w:rsidR="00E643FA">
        <w:rPr>
          <w:sz w:val="28"/>
          <w:szCs w:val="28"/>
          <w:lang w:val="uk-UA"/>
        </w:rPr>
        <w:t xml:space="preserve"> Коблик Соломія у номінації «Лідер року», та команда дівчат з баскетболу  9-11 класи ( Моролз катерина, Якубець Катерина, Клипута Марта, Тріфонова Вікторія, Ковальчук Яна, Чемерис Оксана).</w:t>
      </w:r>
    </w:p>
    <w:p w:rsidR="002B036B" w:rsidRPr="00A341C1" w:rsidRDefault="002B036B" w:rsidP="002B036B">
      <w:pPr>
        <w:pStyle w:val="a3"/>
        <w:ind w:firstLine="708"/>
        <w:jc w:val="both"/>
        <w:rPr>
          <w:sz w:val="28"/>
          <w:szCs w:val="28"/>
          <w:lang w:val="uk-UA"/>
        </w:rPr>
      </w:pPr>
      <w:r w:rsidRPr="00A341C1">
        <w:rPr>
          <w:sz w:val="28"/>
          <w:szCs w:val="28"/>
          <w:lang w:val="uk-UA"/>
        </w:rPr>
        <w:t>Учні школи активні учасники Інтернет –олімпіад на електронних платформах «На Урок», «Всеосвіта», Всеукраїнського  інтерактивного конкурсу з математики «Кенгуру 2024»  95 учнів, Міжнародного конкурсу з інформатики та комп'ютерного мислення "Бебрас-2023" 125 учнів; Всеукраїнський конкурс "</w:t>
      </w:r>
      <w:r w:rsidRPr="0016250D">
        <w:rPr>
          <w:sz w:val="28"/>
          <w:szCs w:val="28"/>
        </w:rPr>
        <w:t>Fake</w:t>
      </w:r>
      <w:r w:rsidRPr="00A341C1">
        <w:rPr>
          <w:sz w:val="28"/>
          <w:szCs w:val="28"/>
          <w:lang w:val="uk-UA"/>
        </w:rPr>
        <w:t xml:space="preserve">: як розпізнати та протидіяти?" </w:t>
      </w:r>
      <w:r w:rsidRPr="0016250D">
        <w:rPr>
          <w:sz w:val="28"/>
          <w:szCs w:val="28"/>
        </w:rPr>
        <w:t>(9 учнів).</w:t>
      </w:r>
    </w:p>
    <w:p w:rsidR="002B036B" w:rsidRDefault="002B036B" w:rsidP="002B036B">
      <w:pPr>
        <w:pStyle w:val="a3"/>
        <w:jc w:val="both"/>
        <w:rPr>
          <w:sz w:val="28"/>
          <w:szCs w:val="28"/>
          <w:lang w:val="uk-UA"/>
        </w:rPr>
      </w:pPr>
      <w:r w:rsidRPr="0016250D">
        <w:rPr>
          <w:sz w:val="28"/>
          <w:szCs w:val="28"/>
        </w:rPr>
        <w:t xml:space="preserve"> </w:t>
      </w:r>
      <w:r>
        <w:rPr>
          <w:sz w:val="28"/>
          <w:szCs w:val="28"/>
          <w:lang w:val="uk-UA"/>
        </w:rPr>
        <w:tab/>
      </w:r>
      <w:r w:rsidRPr="0016250D">
        <w:rPr>
          <w:sz w:val="28"/>
          <w:szCs w:val="28"/>
          <w:lang w:val="uk-UA"/>
        </w:rPr>
        <w:t>Учні</w:t>
      </w:r>
      <w:r>
        <w:rPr>
          <w:sz w:val="28"/>
          <w:szCs w:val="28"/>
          <w:lang w:val="uk-UA"/>
        </w:rPr>
        <w:t xml:space="preserve"> у 2024/2025 навчальному році </w:t>
      </w:r>
      <w:r w:rsidRPr="0016250D">
        <w:rPr>
          <w:sz w:val="28"/>
          <w:szCs w:val="28"/>
          <w:lang w:val="uk-UA"/>
        </w:rPr>
        <w:t xml:space="preserve"> брали активну участь  в інтел</w:t>
      </w:r>
      <w:r>
        <w:rPr>
          <w:sz w:val="28"/>
          <w:szCs w:val="28"/>
          <w:lang w:val="uk-UA"/>
        </w:rPr>
        <w:t>ектуальних та творчих конкурсах:</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Нагородити здобувачів освіти Сокальської  загальноосвітньої шко</w:t>
      </w:r>
      <w:r w:rsidR="00A94864">
        <w:rPr>
          <w:rFonts w:ascii="Times New Roman" w:eastAsia="Times New Roman" w:hAnsi="Times New Roman" w:cs="Times New Roman"/>
          <w:color w:val="000000"/>
          <w:sz w:val="28"/>
          <w:szCs w:val="28"/>
          <w:lang w:eastAsia="uk-UA"/>
        </w:rPr>
        <w:t>ли І-ІІІ ступенів №4 11 класів:</w:t>
      </w:r>
      <w:r w:rsidRPr="007948A4">
        <w:rPr>
          <w:rFonts w:ascii="Times New Roman" w:eastAsia="Times New Roman" w:hAnsi="Times New Roman" w:cs="Times New Roman"/>
          <w:color w:val="000000"/>
          <w:sz w:val="28"/>
          <w:szCs w:val="28"/>
          <w:lang w:eastAsia="uk-UA"/>
        </w:rPr>
        <w:t xml:space="preserve"> Вручити грамоти за активну участь у житті класу та </w:t>
      </w:r>
      <w:r w:rsidR="00A94864">
        <w:rPr>
          <w:rFonts w:ascii="Times New Roman" w:eastAsia="Times New Roman" w:hAnsi="Times New Roman" w:cs="Times New Roman"/>
          <w:color w:val="000000"/>
          <w:sz w:val="28"/>
          <w:szCs w:val="28"/>
          <w:lang w:eastAsia="uk-UA"/>
        </w:rPr>
        <w:t xml:space="preserve">школи : </w:t>
      </w:r>
      <w:r w:rsidR="00E75E5E">
        <w:rPr>
          <w:rFonts w:ascii="Times New Roman" w:eastAsia="Times New Roman" w:hAnsi="Times New Roman" w:cs="Times New Roman"/>
          <w:color w:val="000000"/>
          <w:sz w:val="28"/>
          <w:szCs w:val="28"/>
          <w:lang w:eastAsia="uk-UA"/>
        </w:rPr>
        <w:t xml:space="preserve">11А клас: Жируха Лілія Петрівна, Кісіль Катерина Андріївна, Коблик Соломія  Василівна, Коткевич Марія Іванівна, Павлишин Єва Романівна, </w:t>
      </w:r>
      <w:r w:rsidR="00E75E5E">
        <w:rPr>
          <w:rFonts w:ascii="Times New Roman" w:eastAsia="Times New Roman" w:hAnsi="Times New Roman" w:cs="Times New Roman"/>
          <w:color w:val="000000"/>
          <w:sz w:val="28"/>
          <w:szCs w:val="28"/>
          <w:lang w:eastAsia="uk-UA"/>
        </w:rPr>
        <w:lastRenderedPageBreak/>
        <w:t xml:space="preserve">Світуха Юрій Вікторович, </w:t>
      </w:r>
      <w:r w:rsidRPr="007948A4">
        <w:rPr>
          <w:rFonts w:ascii="Times New Roman" w:eastAsia="Times New Roman" w:hAnsi="Times New Roman" w:cs="Times New Roman"/>
          <w:color w:val="000000"/>
          <w:sz w:val="28"/>
          <w:szCs w:val="28"/>
          <w:lang w:eastAsia="uk-UA"/>
        </w:rPr>
        <w:t>Худий Сергій Ігорович</w:t>
      </w:r>
      <w:r w:rsidR="00E75E5E">
        <w:rPr>
          <w:rFonts w:ascii="Times New Roman" w:eastAsia="Times New Roman" w:hAnsi="Times New Roman" w:cs="Times New Roman"/>
          <w:color w:val="000000"/>
          <w:sz w:val="28"/>
          <w:szCs w:val="28"/>
          <w:lang w:eastAsia="uk-UA"/>
        </w:rPr>
        <w:t>;</w:t>
      </w:r>
      <w:r w:rsidRPr="007948A4">
        <w:rPr>
          <w:rFonts w:ascii="Times New Roman" w:eastAsia="Times New Roman" w:hAnsi="Times New Roman" w:cs="Times New Roman"/>
          <w:color w:val="000000"/>
          <w:sz w:val="28"/>
          <w:szCs w:val="28"/>
          <w:lang w:eastAsia="uk-UA"/>
        </w:rPr>
        <w:t>11В клас Сташкевич Окасна В</w:t>
      </w:r>
      <w:r w:rsidR="00E75E5E">
        <w:rPr>
          <w:rFonts w:ascii="Times New Roman" w:eastAsia="Times New Roman" w:hAnsi="Times New Roman" w:cs="Times New Roman"/>
          <w:color w:val="000000"/>
          <w:sz w:val="28"/>
          <w:szCs w:val="28"/>
          <w:lang w:eastAsia="uk-UA"/>
        </w:rPr>
        <w:t xml:space="preserve">асилівна,, Березяк Марта Дмитрівна, Жуковець Дмитро Вікторович, Маковський Назарій Андрійович, </w:t>
      </w:r>
      <w:r w:rsidRPr="007948A4">
        <w:rPr>
          <w:rFonts w:ascii="Times New Roman" w:eastAsia="Times New Roman" w:hAnsi="Times New Roman" w:cs="Times New Roman"/>
          <w:color w:val="000000"/>
          <w:sz w:val="28"/>
          <w:szCs w:val="28"/>
          <w:lang w:eastAsia="uk-UA"/>
        </w:rPr>
        <w:t>Вовчок Володимир Іванович</w:t>
      </w:r>
      <w:r w:rsidR="00E75E5E">
        <w:rPr>
          <w:rFonts w:ascii="Times New Roman" w:eastAsia="Times New Roman" w:hAnsi="Times New Roman" w:cs="Times New Roman"/>
          <w:color w:val="000000"/>
          <w:sz w:val="28"/>
          <w:szCs w:val="28"/>
          <w:lang w:eastAsia="uk-UA"/>
        </w:rPr>
        <w:t xml:space="preserve">; </w:t>
      </w:r>
      <w:r w:rsidRPr="007948A4">
        <w:rPr>
          <w:rFonts w:ascii="Times New Roman" w:eastAsia="Times New Roman" w:hAnsi="Times New Roman" w:cs="Times New Roman"/>
          <w:color w:val="000000"/>
          <w:sz w:val="28"/>
          <w:szCs w:val="28"/>
          <w:lang w:eastAsia="uk-UA"/>
        </w:rPr>
        <w:t>9А клас : Михальчук Марія, Чесак Марта, Ільчук Юліана, Синицький Андрій, Станько Назар, Павлюк Андріан, Корінь Катерину, Петришина Максима,</w:t>
      </w:r>
      <w:r w:rsidR="00A94864">
        <w:rPr>
          <w:rFonts w:ascii="Times New Roman" w:eastAsia="Times New Roman" w:hAnsi="Times New Roman" w:cs="Times New Roman"/>
          <w:color w:val="000000"/>
          <w:sz w:val="28"/>
          <w:szCs w:val="28"/>
          <w:lang w:eastAsia="uk-UA"/>
        </w:rPr>
        <w:t xml:space="preserve">Сисоєву Вікторію, Мартинюк Анну; </w:t>
      </w:r>
      <w:r w:rsidRPr="007948A4">
        <w:rPr>
          <w:rFonts w:ascii="Times New Roman" w:eastAsia="Times New Roman" w:hAnsi="Times New Roman" w:cs="Times New Roman"/>
          <w:color w:val="000000"/>
          <w:sz w:val="28"/>
          <w:szCs w:val="28"/>
          <w:lang w:eastAsia="uk-UA"/>
        </w:rPr>
        <w:t>9Б клас Кіямова Ірина, Панчук Данило, Побережний Павло, Братунь Вероніка</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9в клас Ващишин Андріану, Худу Евеліну, Гродзіцьку Яну</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6.2. За  високі спортивні досягнення та гідне представлення школи</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Білоцеркович Вероніка Володимир</w:t>
      </w:r>
      <w:r w:rsidR="00E75E5E">
        <w:rPr>
          <w:rFonts w:ascii="Times New Roman" w:eastAsia="Times New Roman" w:hAnsi="Times New Roman" w:cs="Times New Roman"/>
          <w:color w:val="000000"/>
          <w:sz w:val="28"/>
          <w:szCs w:val="28"/>
          <w:lang w:eastAsia="uk-UA"/>
        </w:rPr>
        <w:t xml:space="preserve">івна, Клипута Марта Сергіївна, Мороз Катерина Євгенівна, Якубець Кактерина Мирославівна, Потап Анастасія Романівна, Ошубей Станіслав, Калашник Олександр, Мірошніченко Роман, Женчук Станіслав, Роговський Андрій, </w:t>
      </w:r>
      <w:r w:rsidRPr="007948A4">
        <w:rPr>
          <w:rFonts w:ascii="Times New Roman" w:eastAsia="Times New Roman" w:hAnsi="Times New Roman" w:cs="Times New Roman"/>
          <w:color w:val="000000"/>
          <w:sz w:val="28"/>
          <w:szCs w:val="28"/>
          <w:lang w:eastAsia="uk-UA"/>
        </w:rPr>
        <w:t>Факеєв Давид</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6.3. Видати свідоцтва про закінчення Сокальської Дитячо-юнацької спортивної школи «Соколяни»: Білоцеркович Вероніка Волод</w:t>
      </w:r>
      <w:r w:rsidR="00E75E5E">
        <w:rPr>
          <w:rFonts w:ascii="Times New Roman" w:eastAsia="Times New Roman" w:hAnsi="Times New Roman" w:cs="Times New Roman"/>
          <w:color w:val="000000"/>
          <w:sz w:val="28"/>
          <w:szCs w:val="28"/>
          <w:lang w:eastAsia="uk-UA"/>
        </w:rPr>
        <w:t>имирівна – відділення баскетбол: Клипуті</w:t>
      </w:r>
      <w:r w:rsidRPr="007948A4">
        <w:rPr>
          <w:rFonts w:ascii="Times New Roman" w:eastAsia="Times New Roman" w:hAnsi="Times New Roman" w:cs="Times New Roman"/>
          <w:color w:val="000000"/>
          <w:sz w:val="28"/>
          <w:szCs w:val="28"/>
          <w:lang w:eastAsia="uk-UA"/>
        </w:rPr>
        <w:t>Марта</w:t>
      </w:r>
      <w:r w:rsidR="00E75E5E">
        <w:rPr>
          <w:rFonts w:ascii="Times New Roman" w:eastAsia="Times New Roman" w:hAnsi="Times New Roman" w:cs="Times New Roman"/>
          <w:color w:val="000000"/>
          <w:sz w:val="28"/>
          <w:szCs w:val="28"/>
          <w:lang w:eastAsia="uk-UA"/>
        </w:rPr>
        <w:t xml:space="preserve"> Сергіївна відділення баскетбол; </w:t>
      </w:r>
      <w:r w:rsidRPr="007948A4">
        <w:rPr>
          <w:rFonts w:ascii="Times New Roman" w:eastAsia="Times New Roman" w:hAnsi="Times New Roman" w:cs="Times New Roman"/>
          <w:color w:val="000000"/>
          <w:sz w:val="28"/>
          <w:szCs w:val="28"/>
          <w:lang w:eastAsia="uk-UA"/>
        </w:rPr>
        <w:t>Мороз Катерина</w:t>
      </w:r>
      <w:r w:rsidR="00E75E5E">
        <w:rPr>
          <w:rFonts w:ascii="Times New Roman" w:eastAsia="Times New Roman" w:hAnsi="Times New Roman" w:cs="Times New Roman"/>
          <w:color w:val="000000"/>
          <w:sz w:val="28"/>
          <w:szCs w:val="28"/>
          <w:lang w:eastAsia="uk-UA"/>
        </w:rPr>
        <w:t xml:space="preserve"> Євгенівна відділення баскетбол; </w:t>
      </w:r>
      <w:r w:rsidRPr="007948A4">
        <w:rPr>
          <w:rFonts w:ascii="Times New Roman" w:eastAsia="Times New Roman" w:hAnsi="Times New Roman" w:cs="Times New Roman"/>
          <w:color w:val="000000"/>
          <w:sz w:val="28"/>
          <w:szCs w:val="28"/>
          <w:lang w:eastAsia="uk-UA"/>
        </w:rPr>
        <w:t xml:space="preserve">Якубець Кактерина Мирославівна відділення баскетбол, </w:t>
      </w:r>
      <w:r w:rsidR="00E75E5E">
        <w:rPr>
          <w:rFonts w:ascii="Times New Roman" w:eastAsia="Times New Roman" w:hAnsi="Times New Roman" w:cs="Times New Roman"/>
          <w:color w:val="000000"/>
          <w:sz w:val="28"/>
          <w:szCs w:val="28"/>
          <w:lang w:eastAsia="uk-UA"/>
        </w:rPr>
        <w:t xml:space="preserve">теніс; </w:t>
      </w:r>
      <w:r w:rsidRPr="007948A4">
        <w:rPr>
          <w:rFonts w:ascii="Times New Roman" w:eastAsia="Times New Roman" w:hAnsi="Times New Roman" w:cs="Times New Roman"/>
          <w:color w:val="000000"/>
          <w:sz w:val="28"/>
          <w:szCs w:val="28"/>
          <w:lang w:eastAsia="uk-UA"/>
        </w:rPr>
        <w:t>Білоцеркович Вероніка Володимирівна відділення баскетбол</w:t>
      </w:r>
    </w:p>
    <w:p w:rsidR="00293396" w:rsidRPr="007948A4" w:rsidRDefault="00293396" w:rsidP="00E75E5E">
      <w:pPr>
        <w:spacing w:after="0" w:line="360" w:lineRule="auto"/>
        <w:ind w:firstLine="708"/>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Видати свідоцтва про закінчення Малої академії 6наук учнівської молоді імені Богачевсь</w:t>
      </w:r>
      <w:r w:rsidR="00E75E5E">
        <w:rPr>
          <w:rFonts w:ascii="Times New Roman" w:eastAsia="Times New Roman" w:hAnsi="Times New Roman" w:cs="Times New Roman"/>
          <w:color w:val="000000"/>
          <w:sz w:val="28"/>
          <w:szCs w:val="28"/>
          <w:lang w:eastAsia="uk-UA"/>
        </w:rPr>
        <w:t xml:space="preserve">кого: Вовчок Володимир Іванович: Жуковець Дмитро Вікторович, Маковський Назарій Андрійович, </w:t>
      </w:r>
      <w:r w:rsidRPr="007948A4">
        <w:rPr>
          <w:rFonts w:ascii="Times New Roman" w:eastAsia="Times New Roman" w:hAnsi="Times New Roman" w:cs="Times New Roman"/>
          <w:color w:val="000000"/>
          <w:sz w:val="28"/>
          <w:szCs w:val="28"/>
          <w:lang w:eastAsia="uk-UA"/>
        </w:rPr>
        <w:t>Вовчок Володимир Іванович</w:t>
      </w:r>
      <w:r w:rsidR="00E75E5E">
        <w:rPr>
          <w:rFonts w:ascii="Times New Roman" w:eastAsia="Times New Roman" w:hAnsi="Times New Roman" w:cs="Times New Roman"/>
          <w:color w:val="000000"/>
          <w:sz w:val="28"/>
          <w:szCs w:val="28"/>
          <w:lang w:eastAsia="uk-UA"/>
        </w:rPr>
        <w:t>,</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Жируху Лілію Петрнівну</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6.5. Нагородити Дипломами за зайняте І місце у Всеукраїнській шкільній лізі «Пліч-о-пліч» з баскетболу: Біло</w:t>
      </w:r>
      <w:r w:rsidR="00E75E5E">
        <w:rPr>
          <w:rFonts w:ascii="Times New Roman" w:eastAsia="Times New Roman" w:hAnsi="Times New Roman" w:cs="Times New Roman"/>
          <w:color w:val="000000"/>
          <w:sz w:val="28"/>
          <w:szCs w:val="28"/>
          <w:lang w:eastAsia="uk-UA"/>
        </w:rPr>
        <w:t xml:space="preserve">церкович Вероніка Володимирівна, Клипута Марта Сергіївна, Мороз Катерина Євгенівна, Якубець Кактерина Мирославівна, </w:t>
      </w:r>
      <w:r w:rsidRPr="007948A4">
        <w:rPr>
          <w:rFonts w:ascii="Times New Roman" w:eastAsia="Times New Roman" w:hAnsi="Times New Roman" w:cs="Times New Roman"/>
          <w:color w:val="000000"/>
          <w:sz w:val="28"/>
          <w:szCs w:val="28"/>
          <w:lang w:eastAsia="uk-UA"/>
        </w:rPr>
        <w:t>Білоцеркович Вероніка</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Ногородити  Грамотою за зайняте І місце у регіо</w:t>
      </w:r>
      <w:r w:rsidR="00E75E5E">
        <w:rPr>
          <w:rFonts w:ascii="Times New Roman" w:eastAsia="Times New Roman" w:hAnsi="Times New Roman" w:cs="Times New Roman"/>
          <w:color w:val="000000"/>
          <w:sz w:val="28"/>
          <w:szCs w:val="28"/>
          <w:lang w:eastAsia="uk-UA"/>
        </w:rPr>
        <w:t xml:space="preserve">нальному конкурсі «Мій родовід» </w:t>
      </w:r>
      <w:r w:rsidRPr="007948A4">
        <w:rPr>
          <w:rFonts w:ascii="Times New Roman" w:eastAsia="Times New Roman" w:hAnsi="Times New Roman" w:cs="Times New Roman"/>
          <w:color w:val="000000"/>
          <w:sz w:val="28"/>
          <w:szCs w:val="28"/>
          <w:lang w:eastAsia="uk-UA"/>
        </w:rPr>
        <w:t>Маковського Назарія Андрійовича</w:t>
      </w:r>
    </w:p>
    <w:p w:rsidR="00293396" w:rsidRPr="007948A4"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 xml:space="preserve">Нагородити ученицю 11А класу  </w:t>
      </w:r>
      <w:r w:rsidRPr="007948A4">
        <w:rPr>
          <w:rFonts w:ascii="Times New Roman" w:eastAsia="Times New Roman" w:hAnsi="Times New Roman" w:cs="Times New Roman"/>
          <w:b/>
          <w:color w:val="000000"/>
          <w:sz w:val="28"/>
          <w:szCs w:val="28"/>
          <w:lang w:eastAsia="uk-UA"/>
        </w:rPr>
        <w:t>Коблик  Соломію Василівну</w:t>
      </w:r>
      <w:r w:rsidRPr="007948A4">
        <w:rPr>
          <w:rFonts w:ascii="Times New Roman" w:eastAsia="Times New Roman" w:hAnsi="Times New Roman" w:cs="Times New Roman"/>
          <w:color w:val="000000"/>
          <w:sz w:val="28"/>
          <w:szCs w:val="28"/>
          <w:lang w:eastAsia="uk-UA"/>
        </w:rPr>
        <w:t>:</w:t>
      </w:r>
    </w:p>
    <w:p w:rsidR="00293396" w:rsidRPr="006510C3" w:rsidRDefault="00293396" w:rsidP="00293396">
      <w:pPr>
        <w:spacing w:after="0" w:line="360" w:lineRule="auto"/>
        <w:jc w:val="both"/>
        <w:rPr>
          <w:rFonts w:ascii="Times New Roman" w:eastAsia="Times New Roman" w:hAnsi="Times New Roman" w:cs="Times New Roman"/>
          <w:b/>
          <w:color w:val="000000"/>
          <w:sz w:val="28"/>
          <w:szCs w:val="28"/>
          <w:lang w:eastAsia="uk-UA"/>
        </w:rPr>
      </w:pPr>
      <w:r w:rsidRPr="007948A4">
        <w:rPr>
          <w:rFonts w:ascii="Times New Roman" w:eastAsia="Times New Roman" w:hAnsi="Times New Roman" w:cs="Times New Roman"/>
          <w:color w:val="000000"/>
          <w:sz w:val="28"/>
          <w:szCs w:val="28"/>
          <w:lang w:eastAsia="uk-UA"/>
        </w:rPr>
        <w:t xml:space="preserve">- ЗА 1 МІСЦЕ В обласному етапі Всеукраїнського конкурсу "Новорічна композиція"номінація "Стилізована ялинка";За 3 місце у номінації "Стилізована </w:t>
      </w:r>
      <w:r w:rsidRPr="007948A4">
        <w:rPr>
          <w:rFonts w:ascii="Times New Roman" w:eastAsia="Times New Roman" w:hAnsi="Times New Roman" w:cs="Times New Roman"/>
          <w:color w:val="000000"/>
          <w:sz w:val="28"/>
          <w:szCs w:val="28"/>
          <w:lang w:eastAsia="uk-UA"/>
        </w:rPr>
        <w:lastRenderedPageBreak/>
        <w:t>ялинка" Всеукраїнського конкурсу "Новорічна композиція"</w:t>
      </w:r>
      <w:r w:rsidR="006510C3">
        <w:rPr>
          <w:rFonts w:ascii="Times New Roman" w:eastAsia="Times New Roman" w:hAnsi="Times New Roman" w:cs="Times New Roman"/>
          <w:b/>
          <w:color w:val="000000"/>
          <w:sz w:val="28"/>
          <w:szCs w:val="28"/>
          <w:lang w:eastAsia="uk-UA"/>
        </w:rPr>
        <w:t xml:space="preserve">, </w:t>
      </w:r>
      <w:r w:rsidRPr="007948A4">
        <w:rPr>
          <w:rFonts w:ascii="Times New Roman" w:eastAsia="Times New Roman" w:hAnsi="Times New Roman" w:cs="Times New Roman"/>
          <w:color w:val="000000"/>
          <w:sz w:val="28"/>
          <w:szCs w:val="28"/>
          <w:lang w:eastAsia="uk-UA"/>
        </w:rPr>
        <w:t>За зайняте 1 місце у 1 етапі Всеукраїнської олімпіади з трудового навчання.</w:t>
      </w:r>
      <w:r w:rsidR="006510C3">
        <w:rPr>
          <w:rFonts w:ascii="Times New Roman" w:eastAsia="Times New Roman" w:hAnsi="Times New Roman" w:cs="Times New Roman"/>
          <w:b/>
          <w:color w:val="000000"/>
          <w:sz w:val="28"/>
          <w:szCs w:val="28"/>
          <w:lang w:eastAsia="uk-UA"/>
        </w:rPr>
        <w:t xml:space="preserve">, </w:t>
      </w:r>
      <w:r w:rsidRPr="007948A4">
        <w:rPr>
          <w:rFonts w:ascii="Times New Roman" w:eastAsia="Times New Roman" w:hAnsi="Times New Roman" w:cs="Times New Roman"/>
          <w:color w:val="000000"/>
          <w:sz w:val="28"/>
          <w:szCs w:val="28"/>
          <w:lang w:eastAsia="uk-UA"/>
        </w:rPr>
        <w:t>.За зайняте 1 місце у 1 турі Всеукраїнської олімпіади з історії.</w:t>
      </w:r>
      <w:r w:rsidR="006510C3">
        <w:rPr>
          <w:rFonts w:ascii="Times New Roman" w:eastAsia="Times New Roman" w:hAnsi="Times New Roman" w:cs="Times New Roman"/>
          <w:b/>
          <w:color w:val="000000"/>
          <w:sz w:val="28"/>
          <w:szCs w:val="28"/>
          <w:lang w:eastAsia="uk-UA"/>
        </w:rPr>
        <w:t xml:space="preserve">, </w:t>
      </w:r>
      <w:r w:rsidRPr="007948A4">
        <w:rPr>
          <w:rFonts w:ascii="Times New Roman" w:eastAsia="Times New Roman" w:hAnsi="Times New Roman" w:cs="Times New Roman"/>
          <w:color w:val="000000"/>
          <w:sz w:val="28"/>
          <w:szCs w:val="28"/>
          <w:lang w:eastAsia="uk-UA"/>
        </w:rPr>
        <w:t>.За зайняте 1 місце з технологій у 1 етапі Всеукраїнської олімпіади з базових дисциплін.</w:t>
      </w:r>
      <w:r w:rsidR="006510C3">
        <w:rPr>
          <w:rFonts w:ascii="Times New Roman" w:eastAsia="Times New Roman" w:hAnsi="Times New Roman" w:cs="Times New Roman"/>
          <w:b/>
          <w:color w:val="000000"/>
          <w:sz w:val="28"/>
          <w:szCs w:val="28"/>
          <w:lang w:eastAsia="uk-UA"/>
        </w:rPr>
        <w:t xml:space="preserve">, </w:t>
      </w:r>
      <w:r w:rsidRPr="007948A4">
        <w:rPr>
          <w:rFonts w:ascii="Times New Roman" w:eastAsia="Times New Roman" w:hAnsi="Times New Roman" w:cs="Times New Roman"/>
          <w:color w:val="000000"/>
          <w:sz w:val="28"/>
          <w:szCs w:val="28"/>
          <w:lang w:eastAsia="uk-UA"/>
        </w:rPr>
        <w:t>За зайняте 1 місце у номінації"Декоративно-ужиткове мистецтво"фестивалю</w:t>
      </w:r>
      <w:r w:rsidR="006510C3">
        <w:rPr>
          <w:rFonts w:ascii="Times New Roman" w:eastAsia="Times New Roman" w:hAnsi="Times New Roman" w:cs="Times New Roman"/>
          <w:color w:val="000000"/>
          <w:sz w:val="28"/>
          <w:szCs w:val="28"/>
          <w:lang w:eastAsia="uk-UA"/>
        </w:rPr>
        <w:t xml:space="preserve"> дитячої творчості,</w:t>
      </w:r>
      <w:r w:rsidRPr="007948A4">
        <w:rPr>
          <w:rFonts w:ascii="Times New Roman" w:eastAsia="Times New Roman" w:hAnsi="Times New Roman" w:cs="Times New Roman"/>
          <w:color w:val="000000"/>
          <w:sz w:val="28"/>
          <w:szCs w:val="28"/>
          <w:lang w:eastAsia="uk-UA"/>
        </w:rPr>
        <w:t>За перемо</w:t>
      </w:r>
      <w:r w:rsidR="006510C3">
        <w:rPr>
          <w:rFonts w:ascii="Times New Roman" w:eastAsia="Times New Roman" w:hAnsi="Times New Roman" w:cs="Times New Roman"/>
          <w:color w:val="000000"/>
          <w:sz w:val="28"/>
          <w:szCs w:val="28"/>
          <w:lang w:eastAsia="uk-UA"/>
        </w:rPr>
        <w:t xml:space="preserve">гу у конкурсі "Лідер року-2025", </w:t>
      </w:r>
      <w:r w:rsidRPr="007948A4">
        <w:rPr>
          <w:rFonts w:ascii="Times New Roman" w:eastAsia="Times New Roman" w:hAnsi="Times New Roman" w:cs="Times New Roman"/>
          <w:color w:val="000000"/>
          <w:sz w:val="28"/>
          <w:szCs w:val="28"/>
          <w:lang w:eastAsia="uk-UA"/>
        </w:rPr>
        <w:t>Голову Сокальського регіонального учнівського парламенту Соломію Коблик за активну життєву позицію та вагомий особистий внесок в розвиток учнівського самоврядування</w:t>
      </w:r>
      <w:r w:rsidR="006510C3">
        <w:rPr>
          <w:rFonts w:ascii="Times New Roman" w:eastAsia="Times New Roman" w:hAnsi="Times New Roman" w:cs="Times New Roman"/>
          <w:color w:val="000000"/>
          <w:sz w:val="28"/>
          <w:szCs w:val="28"/>
          <w:lang w:eastAsia="uk-UA"/>
        </w:rPr>
        <w:t>.</w:t>
      </w:r>
    </w:p>
    <w:p w:rsidR="00293396" w:rsidRPr="006510C3" w:rsidRDefault="006510C3" w:rsidP="00293396">
      <w:pPr>
        <w:spacing w:after="0" w:line="360" w:lineRule="auto"/>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 xml:space="preserve">Вовчок Володимир Іванович- </w:t>
      </w:r>
      <w:r w:rsidR="00293396" w:rsidRPr="007948A4">
        <w:rPr>
          <w:rFonts w:ascii="Times New Roman" w:eastAsia="Times New Roman" w:hAnsi="Times New Roman" w:cs="Times New Roman"/>
          <w:color w:val="000000"/>
          <w:sz w:val="28"/>
          <w:szCs w:val="28"/>
          <w:lang w:eastAsia="uk-UA"/>
        </w:rPr>
        <w:t>Диплом  лауреата І премії за перемогу в проєкті-конкурсі "Ким я хочу бути? Як я ц</w:t>
      </w:r>
      <w:r>
        <w:rPr>
          <w:rFonts w:ascii="Times New Roman" w:eastAsia="Times New Roman" w:hAnsi="Times New Roman" w:cs="Times New Roman"/>
          <w:color w:val="000000"/>
          <w:sz w:val="28"/>
          <w:szCs w:val="28"/>
          <w:lang w:eastAsia="uk-UA"/>
        </w:rPr>
        <w:t>ього досягну?"та г</w:t>
      </w:r>
      <w:r w:rsidR="00293396" w:rsidRPr="007948A4">
        <w:rPr>
          <w:rFonts w:ascii="Times New Roman" w:eastAsia="Times New Roman" w:hAnsi="Times New Roman" w:cs="Times New Roman"/>
          <w:color w:val="000000"/>
          <w:sz w:val="28"/>
          <w:szCs w:val="28"/>
          <w:lang w:eastAsia="uk-UA"/>
        </w:rPr>
        <w:t>рамота за зайняте І місце</w:t>
      </w:r>
      <w:r>
        <w:rPr>
          <w:rFonts w:ascii="Times New Roman" w:eastAsia="Times New Roman" w:hAnsi="Times New Roman" w:cs="Times New Roman"/>
          <w:b/>
          <w:color w:val="000000"/>
          <w:sz w:val="28"/>
          <w:szCs w:val="28"/>
          <w:lang w:eastAsia="uk-UA"/>
        </w:rPr>
        <w:t xml:space="preserve">, </w:t>
      </w:r>
      <w:r w:rsidR="00293396" w:rsidRPr="007948A4">
        <w:rPr>
          <w:rFonts w:ascii="Times New Roman" w:eastAsia="Times New Roman" w:hAnsi="Times New Roman" w:cs="Times New Roman"/>
          <w:color w:val="000000"/>
          <w:sz w:val="28"/>
          <w:szCs w:val="28"/>
          <w:lang w:eastAsia="uk-UA"/>
        </w:rPr>
        <w:t>Про закінчення Малої академії наук учнівської молоді ім.І.Богачевського</w:t>
      </w:r>
      <w:r>
        <w:rPr>
          <w:rFonts w:ascii="Times New Roman" w:eastAsia="Times New Roman" w:hAnsi="Times New Roman" w:cs="Times New Roman"/>
          <w:b/>
          <w:color w:val="000000"/>
          <w:sz w:val="28"/>
          <w:szCs w:val="28"/>
          <w:lang w:eastAsia="uk-UA"/>
        </w:rPr>
        <w:t xml:space="preserve">, </w:t>
      </w:r>
      <w:r w:rsidR="00293396" w:rsidRPr="007948A4">
        <w:rPr>
          <w:rFonts w:ascii="Times New Roman" w:eastAsia="Times New Roman" w:hAnsi="Times New Roman" w:cs="Times New Roman"/>
          <w:color w:val="000000"/>
          <w:sz w:val="28"/>
          <w:szCs w:val="28"/>
          <w:lang w:eastAsia="uk-UA"/>
        </w:rPr>
        <w:t>Грамота за І місце у І етапі Всеукраїнського конкурсу -захисту науково-дослідницьких робіт. Секція астрономія</w:t>
      </w:r>
      <w:r>
        <w:rPr>
          <w:rFonts w:ascii="Times New Roman" w:eastAsia="Times New Roman" w:hAnsi="Times New Roman" w:cs="Times New Roman"/>
          <w:b/>
          <w:color w:val="000000"/>
          <w:sz w:val="28"/>
          <w:szCs w:val="28"/>
          <w:lang w:eastAsia="uk-UA"/>
        </w:rPr>
        <w:t xml:space="preserve">, </w:t>
      </w:r>
      <w:r w:rsidR="00293396" w:rsidRPr="007948A4">
        <w:rPr>
          <w:rFonts w:ascii="Times New Roman" w:eastAsia="Times New Roman" w:hAnsi="Times New Roman" w:cs="Times New Roman"/>
          <w:color w:val="000000"/>
          <w:sz w:val="28"/>
          <w:szCs w:val="28"/>
          <w:lang w:eastAsia="uk-UA"/>
        </w:rPr>
        <w:t>Грамота за зайняте І місце з астрономії у І</w:t>
      </w:r>
      <w:r>
        <w:rPr>
          <w:rFonts w:ascii="Times New Roman" w:eastAsia="Times New Roman" w:hAnsi="Times New Roman" w:cs="Times New Roman"/>
          <w:color w:val="000000"/>
          <w:sz w:val="28"/>
          <w:szCs w:val="28"/>
          <w:lang w:eastAsia="uk-UA"/>
        </w:rPr>
        <w:t xml:space="preserve"> етапі Всеукраїнської олімпіади, </w:t>
      </w:r>
      <w:r w:rsidR="00293396" w:rsidRPr="007948A4">
        <w:rPr>
          <w:rFonts w:ascii="Times New Roman" w:eastAsia="Times New Roman" w:hAnsi="Times New Roman" w:cs="Times New Roman"/>
          <w:color w:val="000000"/>
          <w:sz w:val="28"/>
          <w:szCs w:val="28"/>
          <w:lang w:eastAsia="uk-UA"/>
        </w:rPr>
        <w:t>Грамота  за зайняте І місце  у І турі Всеукраїнської олімпіади з географії</w:t>
      </w:r>
    </w:p>
    <w:p w:rsidR="00293396" w:rsidRPr="007948A4" w:rsidRDefault="006510C3" w:rsidP="00293396">
      <w:p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w:t>
      </w:r>
      <w:r w:rsidR="00293396" w:rsidRPr="007948A4">
        <w:rPr>
          <w:rFonts w:ascii="Times New Roman" w:eastAsia="Times New Roman" w:hAnsi="Times New Roman" w:cs="Times New Roman"/>
          <w:color w:val="000000"/>
          <w:sz w:val="28"/>
          <w:szCs w:val="28"/>
          <w:lang w:eastAsia="uk-UA"/>
        </w:rPr>
        <w:t>агородити переможців конкурсу «Ким я хочу бути? Як я цього досягну»:</w:t>
      </w:r>
    </w:p>
    <w:p w:rsidR="00293396" w:rsidRPr="00344173" w:rsidRDefault="00293396" w:rsidP="00293396">
      <w:pPr>
        <w:spacing w:after="0" w:line="360" w:lineRule="auto"/>
        <w:jc w:val="both"/>
        <w:rPr>
          <w:rFonts w:ascii="Times New Roman" w:eastAsia="Times New Roman" w:hAnsi="Times New Roman" w:cs="Times New Roman"/>
          <w:color w:val="000000"/>
          <w:sz w:val="28"/>
          <w:szCs w:val="28"/>
          <w:lang w:eastAsia="uk-UA"/>
        </w:rPr>
      </w:pPr>
      <w:r w:rsidRPr="007948A4">
        <w:rPr>
          <w:rFonts w:ascii="Times New Roman" w:eastAsia="Times New Roman" w:hAnsi="Times New Roman" w:cs="Times New Roman"/>
          <w:color w:val="000000"/>
          <w:sz w:val="28"/>
          <w:szCs w:val="28"/>
          <w:lang w:eastAsia="uk-UA"/>
        </w:rPr>
        <w:t>Вибранець Вікторія Володимирівна, Худий Сергій Ігорович</w:t>
      </w:r>
    </w:p>
    <w:p w:rsidR="00293396" w:rsidRPr="00344173" w:rsidRDefault="006510C3" w:rsidP="00293396">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Нагороджуються учні 9-их класів: </w:t>
      </w:r>
      <w:r w:rsidR="00293396" w:rsidRPr="007948A4">
        <w:rPr>
          <w:rFonts w:ascii="Times New Roman" w:eastAsia="Times New Roman" w:hAnsi="Times New Roman" w:cs="Times New Roman"/>
          <w:b/>
          <w:sz w:val="28"/>
          <w:szCs w:val="28"/>
          <w:lang w:eastAsia="uk-UA"/>
        </w:rPr>
        <w:t>Козючко Аліна</w:t>
      </w:r>
      <w:r w:rsidR="00293396" w:rsidRPr="007948A4">
        <w:rPr>
          <w:rFonts w:ascii="Times New Roman" w:eastAsia="Times New Roman" w:hAnsi="Times New Roman" w:cs="Times New Roman"/>
          <w:sz w:val="28"/>
          <w:szCs w:val="28"/>
          <w:lang w:eastAsia="uk-UA"/>
        </w:rPr>
        <w:t xml:space="preserve"> за зайняте І місце У І етапі Всеукраїнської</w:t>
      </w:r>
      <w:r>
        <w:rPr>
          <w:rFonts w:ascii="Times New Roman" w:eastAsia="Times New Roman" w:hAnsi="Times New Roman" w:cs="Times New Roman"/>
          <w:sz w:val="28"/>
          <w:szCs w:val="28"/>
          <w:lang w:eastAsia="uk-UA"/>
        </w:rPr>
        <w:t xml:space="preserve"> олімпіади з трудового навчання; </w:t>
      </w:r>
      <w:r w:rsidR="00293396" w:rsidRPr="007948A4">
        <w:rPr>
          <w:rFonts w:ascii="Times New Roman" w:eastAsia="Times New Roman" w:hAnsi="Times New Roman" w:cs="Times New Roman"/>
          <w:b/>
          <w:sz w:val="28"/>
          <w:szCs w:val="28"/>
          <w:lang w:eastAsia="uk-UA"/>
        </w:rPr>
        <w:t>Рибак Софія</w:t>
      </w:r>
      <w:r w:rsidR="00293396" w:rsidRPr="007948A4">
        <w:rPr>
          <w:rFonts w:ascii="Times New Roman" w:eastAsia="Times New Roman" w:hAnsi="Times New Roman" w:cs="Times New Roman"/>
          <w:sz w:val="28"/>
          <w:szCs w:val="28"/>
          <w:lang w:eastAsia="uk-UA"/>
        </w:rPr>
        <w:t>, за зайняте ІІІ місце у І етапі Всеукраїнської олімпіади з біології, географії, історії, української мови та літератури та за активн</w:t>
      </w:r>
      <w:r>
        <w:rPr>
          <w:rFonts w:ascii="Times New Roman" w:eastAsia="Times New Roman" w:hAnsi="Times New Roman" w:cs="Times New Roman"/>
          <w:sz w:val="28"/>
          <w:szCs w:val="28"/>
          <w:lang w:eastAsia="uk-UA"/>
        </w:rPr>
        <w:t xml:space="preserve">у участь у житті класу та школи; </w:t>
      </w:r>
      <w:r w:rsidR="00293396" w:rsidRPr="007948A4">
        <w:rPr>
          <w:rFonts w:ascii="Times New Roman" w:eastAsia="Times New Roman" w:hAnsi="Times New Roman" w:cs="Times New Roman"/>
          <w:b/>
          <w:sz w:val="28"/>
          <w:szCs w:val="28"/>
          <w:lang w:eastAsia="uk-UA"/>
        </w:rPr>
        <w:t>Драбич Вероніка</w:t>
      </w:r>
      <w:r w:rsidR="00293396" w:rsidRPr="007948A4">
        <w:rPr>
          <w:rFonts w:ascii="Times New Roman" w:eastAsia="Times New Roman" w:hAnsi="Times New Roman" w:cs="Times New Roman"/>
          <w:sz w:val="28"/>
          <w:szCs w:val="28"/>
          <w:lang w:eastAsia="uk-UA"/>
        </w:rPr>
        <w:t xml:space="preserve"> за зайняте ІІ місце у І етапі Всеукраїнської олімпіади з біології, призер ІІ етапу </w:t>
      </w:r>
      <w:r w:rsidR="00293396" w:rsidRPr="007948A4">
        <w:rPr>
          <w:rFonts w:ascii="Times New Roman" w:eastAsia="Times New Roman" w:hAnsi="Times New Roman" w:cs="Times New Roman"/>
          <w:sz w:val="28"/>
          <w:szCs w:val="28"/>
          <w:lang w:val="en-US" w:eastAsia="uk-UA"/>
        </w:rPr>
        <w:t>XV</w:t>
      </w:r>
      <w:r w:rsidR="00293396" w:rsidRPr="007948A4">
        <w:rPr>
          <w:rFonts w:ascii="Times New Roman" w:eastAsia="Times New Roman" w:hAnsi="Times New Roman" w:cs="Times New Roman"/>
          <w:sz w:val="28"/>
          <w:szCs w:val="28"/>
          <w:lang w:eastAsia="uk-UA"/>
        </w:rPr>
        <w:t>Міжнародного мовно-літературного</w:t>
      </w:r>
      <w:r>
        <w:rPr>
          <w:rFonts w:ascii="Times New Roman" w:eastAsia="Times New Roman" w:hAnsi="Times New Roman" w:cs="Times New Roman"/>
          <w:sz w:val="28"/>
          <w:szCs w:val="28"/>
          <w:lang w:eastAsia="uk-UA"/>
        </w:rPr>
        <w:t xml:space="preserve"> конкурсу імені Тараса Шевченка: </w:t>
      </w:r>
      <w:r w:rsidR="00293396" w:rsidRPr="007948A4">
        <w:rPr>
          <w:rFonts w:ascii="Times New Roman" w:eastAsia="Times New Roman" w:hAnsi="Times New Roman" w:cs="Times New Roman"/>
          <w:b/>
          <w:sz w:val="28"/>
          <w:szCs w:val="28"/>
          <w:lang w:eastAsia="uk-UA"/>
        </w:rPr>
        <w:t>Ленко Яна,</w:t>
      </w:r>
      <w:r w:rsidR="00293396" w:rsidRPr="007948A4">
        <w:rPr>
          <w:rFonts w:ascii="Times New Roman" w:eastAsia="Times New Roman" w:hAnsi="Times New Roman" w:cs="Times New Roman"/>
          <w:sz w:val="28"/>
          <w:szCs w:val="28"/>
          <w:lang w:eastAsia="uk-UA"/>
        </w:rPr>
        <w:t xml:space="preserve"> за зайняте ІІ місце у І етапі Всеукраїнс</w:t>
      </w:r>
      <w:r>
        <w:rPr>
          <w:rFonts w:ascii="Times New Roman" w:eastAsia="Times New Roman" w:hAnsi="Times New Roman" w:cs="Times New Roman"/>
          <w:sz w:val="28"/>
          <w:szCs w:val="28"/>
          <w:lang w:eastAsia="uk-UA"/>
        </w:rPr>
        <w:t xml:space="preserve">ької олімпіади з німецької мови: </w:t>
      </w:r>
      <w:r w:rsidR="00293396" w:rsidRPr="007948A4">
        <w:rPr>
          <w:rFonts w:ascii="Times New Roman" w:eastAsia="Times New Roman" w:hAnsi="Times New Roman" w:cs="Times New Roman"/>
          <w:sz w:val="28"/>
          <w:szCs w:val="28"/>
          <w:lang w:eastAsia="uk-UA"/>
        </w:rPr>
        <w:t xml:space="preserve">Микитюк Віта, за активну участь у житті класу та школи, , переможець </w:t>
      </w:r>
      <w:r w:rsidR="00293396" w:rsidRPr="007948A4">
        <w:rPr>
          <w:rFonts w:ascii="Times New Roman" w:eastAsia="Times New Roman" w:hAnsi="Times New Roman" w:cs="Times New Roman"/>
          <w:sz w:val="28"/>
          <w:szCs w:val="28"/>
          <w:lang w:val="en-US" w:eastAsia="uk-UA"/>
        </w:rPr>
        <w:t>xxiv</w:t>
      </w:r>
      <w:r w:rsidR="00293396" w:rsidRPr="007948A4">
        <w:rPr>
          <w:rFonts w:ascii="Times New Roman" w:eastAsia="Times New Roman" w:hAnsi="Times New Roman" w:cs="Times New Roman"/>
          <w:sz w:val="28"/>
          <w:szCs w:val="28"/>
          <w:lang w:eastAsia="uk-UA"/>
        </w:rPr>
        <w:t xml:space="preserve"> Всеукраїнської інтернет олімпіади з англійської мови</w:t>
      </w:r>
    </w:p>
    <w:p w:rsidR="00293396" w:rsidRPr="007948A4" w:rsidRDefault="00293396" w:rsidP="00293396">
      <w:pPr>
        <w:spacing w:after="0" w:line="360" w:lineRule="auto"/>
        <w:jc w:val="both"/>
        <w:rPr>
          <w:rFonts w:ascii="Times New Roman" w:eastAsia="Times New Roman" w:hAnsi="Times New Roman" w:cs="Times New Roman"/>
          <w:sz w:val="28"/>
          <w:szCs w:val="28"/>
          <w:lang w:eastAsia="uk-UA"/>
        </w:rPr>
      </w:pPr>
      <w:r w:rsidRPr="007948A4">
        <w:rPr>
          <w:rFonts w:ascii="Times New Roman" w:eastAsia="Times New Roman" w:hAnsi="Times New Roman" w:cs="Times New Roman"/>
          <w:sz w:val="28"/>
          <w:szCs w:val="28"/>
          <w:lang w:eastAsia="uk-UA"/>
        </w:rPr>
        <w:t xml:space="preserve">7. за активність, креативність, великий інтерес до вивчення англійської мови, проявлені під час занять мовного клубу </w:t>
      </w:r>
      <w:r w:rsidRPr="007948A4">
        <w:rPr>
          <w:rFonts w:ascii="Times New Roman" w:eastAsia="Times New Roman" w:hAnsi="Times New Roman" w:cs="Times New Roman"/>
          <w:sz w:val="28"/>
          <w:szCs w:val="28"/>
          <w:lang w:val="en-US" w:eastAsia="uk-UA"/>
        </w:rPr>
        <w:t>GoGlbal</w:t>
      </w:r>
      <w:r w:rsidRPr="007948A4">
        <w:rPr>
          <w:rFonts w:ascii="Times New Roman" w:eastAsia="Times New Roman" w:hAnsi="Times New Roman" w:cs="Times New Roman"/>
          <w:sz w:val="28"/>
          <w:szCs w:val="28"/>
          <w:lang w:eastAsia="uk-UA"/>
        </w:rPr>
        <w:t xml:space="preserve"> </w:t>
      </w:r>
      <w:r w:rsidRPr="007948A4">
        <w:rPr>
          <w:rFonts w:ascii="Times New Roman" w:eastAsia="Times New Roman" w:hAnsi="Times New Roman" w:cs="Times New Roman"/>
          <w:sz w:val="28"/>
          <w:szCs w:val="28"/>
          <w:lang w:val="en-US" w:eastAsia="uk-UA"/>
        </w:rPr>
        <w:t>Speaking</w:t>
      </w:r>
      <w:r w:rsidRPr="007948A4">
        <w:rPr>
          <w:rFonts w:ascii="Times New Roman" w:eastAsia="Times New Roman" w:hAnsi="Times New Roman" w:cs="Times New Roman"/>
          <w:sz w:val="28"/>
          <w:szCs w:val="28"/>
          <w:lang w:eastAsia="uk-UA"/>
        </w:rPr>
        <w:t xml:space="preserve"> </w:t>
      </w:r>
      <w:r w:rsidRPr="007948A4">
        <w:rPr>
          <w:rFonts w:ascii="Times New Roman" w:eastAsia="Times New Roman" w:hAnsi="Times New Roman" w:cs="Times New Roman"/>
          <w:sz w:val="28"/>
          <w:szCs w:val="28"/>
          <w:lang w:val="en-US" w:eastAsia="uk-UA"/>
        </w:rPr>
        <w:t>Clubs</w:t>
      </w:r>
      <w:r w:rsidRPr="007948A4">
        <w:rPr>
          <w:rFonts w:ascii="Times New Roman" w:eastAsia="Times New Roman" w:hAnsi="Times New Roman" w:cs="Times New Roman"/>
          <w:sz w:val="28"/>
          <w:szCs w:val="28"/>
          <w:lang w:eastAsia="uk-UA"/>
        </w:rPr>
        <w:t xml:space="preserve"> 24|25:</w:t>
      </w:r>
    </w:p>
    <w:p w:rsidR="00293396" w:rsidRPr="007948A4" w:rsidRDefault="00293396" w:rsidP="00293396">
      <w:pPr>
        <w:spacing w:after="0" w:line="360" w:lineRule="auto"/>
        <w:jc w:val="both"/>
        <w:rPr>
          <w:rFonts w:ascii="Times New Roman" w:eastAsia="Times New Roman" w:hAnsi="Times New Roman" w:cs="Times New Roman"/>
          <w:sz w:val="28"/>
          <w:szCs w:val="28"/>
          <w:lang w:eastAsia="uk-UA"/>
        </w:rPr>
      </w:pPr>
      <w:r w:rsidRPr="007948A4">
        <w:rPr>
          <w:rFonts w:ascii="Times New Roman" w:eastAsia="Times New Roman" w:hAnsi="Times New Roman" w:cs="Times New Roman"/>
          <w:sz w:val="28"/>
          <w:szCs w:val="28"/>
          <w:lang w:eastAsia="uk-UA"/>
        </w:rPr>
        <w:t xml:space="preserve"> Рибак Софія, Драбич Вероніка, Ленко Яна, Микитюк Віта, Сисоєвій Вікторії, Мартинюк Анні, Носар Іритні, Вапінському Матвію, Кулик Олені, Корінь </w:t>
      </w:r>
      <w:r w:rsidRPr="007948A4">
        <w:rPr>
          <w:rFonts w:ascii="Times New Roman" w:eastAsia="Times New Roman" w:hAnsi="Times New Roman" w:cs="Times New Roman"/>
          <w:sz w:val="28"/>
          <w:szCs w:val="28"/>
          <w:lang w:eastAsia="uk-UA"/>
        </w:rPr>
        <w:lastRenderedPageBreak/>
        <w:t>Катерині, ПЕтришину Максиму, Костюку Артему, Колинцю Владиславу, Факеєву Давиду</w:t>
      </w:r>
    </w:p>
    <w:p w:rsidR="00293396" w:rsidRPr="007948A4" w:rsidRDefault="00293396" w:rsidP="00293396">
      <w:pPr>
        <w:spacing w:after="0" w:line="360" w:lineRule="auto"/>
        <w:jc w:val="both"/>
        <w:rPr>
          <w:rFonts w:ascii="Times New Roman" w:eastAsia="Times New Roman" w:hAnsi="Times New Roman" w:cs="Times New Roman"/>
          <w:sz w:val="28"/>
          <w:szCs w:val="28"/>
          <w:lang w:eastAsia="uk-UA"/>
        </w:rPr>
      </w:pPr>
      <w:r w:rsidRPr="007948A4">
        <w:rPr>
          <w:rFonts w:ascii="Times New Roman" w:eastAsia="Times New Roman" w:hAnsi="Times New Roman" w:cs="Times New Roman"/>
          <w:sz w:val="28"/>
          <w:szCs w:val="28"/>
          <w:lang w:eastAsia="uk-UA"/>
        </w:rPr>
        <w:t xml:space="preserve">Нагороджуються переможці </w:t>
      </w:r>
      <w:r w:rsidRPr="007948A4">
        <w:rPr>
          <w:rFonts w:ascii="Times New Roman" w:eastAsia="Times New Roman" w:hAnsi="Times New Roman" w:cs="Times New Roman"/>
          <w:sz w:val="28"/>
          <w:szCs w:val="28"/>
          <w:lang w:val="en-US" w:eastAsia="uk-UA"/>
        </w:rPr>
        <w:t>XXV</w:t>
      </w:r>
      <w:r w:rsidRPr="007948A4">
        <w:rPr>
          <w:rFonts w:ascii="Times New Roman" w:eastAsia="Times New Roman" w:hAnsi="Times New Roman" w:cs="Times New Roman"/>
          <w:sz w:val="28"/>
          <w:szCs w:val="28"/>
          <w:lang w:eastAsia="uk-UA"/>
        </w:rPr>
        <w:t xml:space="preserve"> Всеукраїнської олімпіади «На Урок» з інформатики (дипломами І та ІІ ступеня): Кіямова Ірина, Калаш8ник Олександр, Козючко Аліна, Панчук Данило, Побережний Павло, Приймачук Давид, Скоблюк Анна, Смаль Володимир, Маковська Божена, Ковальчук Володимир, Дорош Вадим, Яриш Данило-Антон, БЮратунь Вероніка, Насіковська Надія, Новосілець Андрій</w:t>
      </w:r>
    </w:p>
    <w:p w:rsidR="002B036B" w:rsidRPr="009855F8" w:rsidRDefault="002B036B" w:rsidP="002B036B">
      <w:pPr>
        <w:pStyle w:val="a3"/>
        <w:jc w:val="both"/>
        <w:rPr>
          <w:rFonts w:eastAsia="Calibri"/>
          <w:b/>
          <w:sz w:val="28"/>
          <w:szCs w:val="28"/>
          <w:lang w:val="uk-UA"/>
        </w:rPr>
      </w:pPr>
      <w:r w:rsidRPr="009855F8">
        <w:rPr>
          <w:sz w:val="28"/>
          <w:szCs w:val="28"/>
          <w:lang w:val="uk-UA"/>
        </w:rPr>
        <w:t>Обласні змаганнія серед команд юних рятувальників-пожежних Львівщини Команда «Нескорені» Сокальської загальноосвітньої школи І-ІІІ ступенів №4.</w:t>
      </w:r>
    </w:p>
    <w:p w:rsidR="002B036B" w:rsidRDefault="002B036B" w:rsidP="002B036B">
      <w:pPr>
        <w:pStyle w:val="a3"/>
        <w:jc w:val="both"/>
        <w:rPr>
          <w:sz w:val="28"/>
          <w:szCs w:val="28"/>
          <w:lang w:val="uk-UA"/>
        </w:rPr>
      </w:pPr>
      <w:r w:rsidRPr="0016250D">
        <w:rPr>
          <w:sz w:val="28"/>
          <w:szCs w:val="28"/>
        </w:rPr>
        <w:t>Всеукраїнський фестиваль дружин юних рятувальників-пожежних команда «Дружина юних рятувальників-пожежних» І місце у районному етапі</w:t>
      </w:r>
    </w:p>
    <w:p w:rsidR="00E643FA" w:rsidRPr="006510C3" w:rsidRDefault="00E643FA" w:rsidP="00E643FA">
      <w:pPr>
        <w:rPr>
          <w:rFonts w:ascii="Times New Roman" w:hAnsi="Times New Roman" w:cs="Times New Roman"/>
          <w:b/>
          <w:sz w:val="28"/>
          <w:szCs w:val="28"/>
        </w:rPr>
      </w:pPr>
      <w:r w:rsidRPr="006510C3">
        <w:rPr>
          <w:rFonts w:ascii="Times New Roman" w:hAnsi="Times New Roman" w:cs="Times New Roman"/>
          <w:b/>
          <w:sz w:val="28"/>
          <w:szCs w:val="28"/>
        </w:rPr>
        <w:t>Спортивні досягнення 24-25</w:t>
      </w:r>
    </w:p>
    <w:p w:rsidR="00E643FA" w:rsidRPr="00E643FA" w:rsidRDefault="00E643FA" w:rsidP="00E643FA">
      <w:pPr>
        <w:rPr>
          <w:rFonts w:ascii="Times New Roman" w:hAnsi="Times New Roman" w:cs="Times New Roman"/>
          <w:sz w:val="28"/>
          <w:szCs w:val="28"/>
        </w:rPr>
      </w:pPr>
      <w:r w:rsidRPr="00E643FA">
        <w:rPr>
          <w:rFonts w:ascii="Times New Roman" w:hAnsi="Times New Roman" w:cs="Times New Roman"/>
          <w:sz w:val="28"/>
          <w:szCs w:val="28"/>
        </w:rPr>
        <w:t>Баскетбол дівчата 5-9кл- 1 місце в районі і 3 місце в області. 10-11кл 1 в районі, області і 5 в Україні. 10-11 хлопці 2 місце в районі. Це все з баскетболу.</w:t>
      </w:r>
    </w:p>
    <w:p w:rsidR="00E643FA" w:rsidRPr="00E643FA" w:rsidRDefault="00E643FA" w:rsidP="00E643FA">
      <w:pPr>
        <w:rPr>
          <w:rFonts w:ascii="Times New Roman" w:hAnsi="Times New Roman" w:cs="Times New Roman"/>
          <w:sz w:val="28"/>
          <w:szCs w:val="28"/>
        </w:rPr>
      </w:pPr>
      <w:r w:rsidRPr="00E643FA">
        <w:rPr>
          <w:rFonts w:ascii="Times New Roman" w:hAnsi="Times New Roman" w:cs="Times New Roman"/>
          <w:sz w:val="28"/>
          <w:szCs w:val="28"/>
        </w:rPr>
        <w:t>2 місце у громаді з футболу хлопці 5-9кл і 10-11 кл, 2 місце у громаді з легкої атлетики 1 - у районі з черлідингу і 5 в області, 3 місце з гандболу</w:t>
      </w:r>
    </w:p>
    <w:p w:rsidR="00E12520" w:rsidRPr="007131D6" w:rsidRDefault="006510C3" w:rsidP="00E12520">
      <w:pPr>
        <w:spacing w:after="0" w:line="240" w:lineRule="auto"/>
        <w:rPr>
          <w:rFonts w:ascii="Times New Roman" w:eastAsia="Times New Roman" w:hAnsi="Times New Roman" w:cs="Times New Roman"/>
          <w:b/>
          <w:sz w:val="28"/>
          <w:szCs w:val="24"/>
          <w:lang w:eastAsia="uk-UA"/>
        </w:rPr>
      </w:pPr>
      <w:r>
        <w:rPr>
          <w:rFonts w:ascii="Times New Roman" w:eastAsia="Times New Roman" w:hAnsi="Times New Roman" w:cs="Times New Roman"/>
          <w:b/>
          <w:sz w:val="28"/>
          <w:szCs w:val="24"/>
          <w:lang w:eastAsia="uk-UA"/>
        </w:rPr>
        <w:t>НАПРЯМ ІІІ. ПЕДАГОГІЧНА ДІЯЛЬНІСТЬ</w:t>
      </w:r>
    </w:p>
    <w:p w:rsidR="00E12520" w:rsidRPr="00AE5695" w:rsidRDefault="00E12520" w:rsidP="00E12520">
      <w:pPr>
        <w:spacing w:after="0" w:line="240" w:lineRule="auto"/>
        <w:rPr>
          <w:rFonts w:ascii="Times New Roman" w:eastAsia="Times New Roman" w:hAnsi="Times New Roman" w:cs="Times New Roman"/>
          <w:b/>
          <w:sz w:val="28"/>
          <w:szCs w:val="24"/>
          <w:lang w:eastAsia="uk-UA"/>
        </w:rPr>
      </w:pPr>
    </w:p>
    <w:p w:rsidR="00293396" w:rsidRPr="00293396" w:rsidRDefault="006510C3" w:rsidP="00293396">
      <w:pPr>
        <w:spacing w:after="0" w:line="240" w:lineRule="auto"/>
        <w:textAlignment w:val="baseline"/>
        <w:rPr>
          <w:rFonts w:ascii="Times New Roman" w:eastAsia="Times New Roman" w:hAnsi="Times New Roman" w:cs="Times New Roman"/>
          <w:b/>
          <w:bCs/>
          <w:sz w:val="28"/>
          <w:szCs w:val="28"/>
          <w:shd w:val="clear" w:color="auto" w:fill="FFFFFF"/>
          <w:lang w:eastAsia="uk-UA"/>
        </w:rPr>
      </w:pPr>
      <w:r>
        <w:rPr>
          <w:rFonts w:ascii="Times New Roman" w:eastAsia="Times New Roman" w:hAnsi="Times New Roman" w:cs="Times New Roman"/>
          <w:b/>
          <w:bCs/>
          <w:sz w:val="28"/>
          <w:szCs w:val="28"/>
          <w:shd w:val="clear" w:color="auto" w:fill="FFFFFF"/>
          <w:lang w:eastAsia="uk-UA"/>
        </w:rPr>
        <w:t xml:space="preserve">3.1. </w:t>
      </w:r>
      <w:r w:rsidR="00293396" w:rsidRPr="00293396">
        <w:rPr>
          <w:rFonts w:ascii="Times New Roman" w:eastAsia="Times New Roman" w:hAnsi="Times New Roman" w:cs="Times New Roman"/>
          <w:b/>
          <w:bCs/>
          <w:sz w:val="28"/>
          <w:szCs w:val="28"/>
          <w:shd w:val="clear" w:color="auto" w:fill="FFFFFF"/>
          <w:lang w:eastAsia="uk-UA"/>
        </w:rPr>
        <w:t>Становлення ключових та професійних компетентностей сучасного вчителя, здійснення методичної роботи</w:t>
      </w:r>
    </w:p>
    <w:p w:rsidR="00293396" w:rsidRPr="00293396" w:rsidRDefault="00293396" w:rsidP="00293396">
      <w:pPr>
        <w:spacing w:after="0" w:line="240" w:lineRule="auto"/>
        <w:ind w:firstLine="708"/>
        <w:jc w:val="both"/>
        <w:rPr>
          <w:rFonts w:ascii="Times New Roman" w:eastAsia="Times New Roman" w:hAnsi="Times New Roman" w:cs="Times New Roman"/>
          <w:sz w:val="28"/>
          <w:szCs w:val="28"/>
          <w:lang w:val="ru-RU" w:eastAsia="uk-UA"/>
        </w:rPr>
      </w:pPr>
      <w:r w:rsidRPr="006510C3">
        <w:rPr>
          <w:rFonts w:ascii="Times New Roman" w:eastAsia="Times New Roman" w:hAnsi="Times New Roman" w:cs="Times New Roman"/>
          <w:iCs/>
          <w:kern w:val="36"/>
          <w:sz w:val="28"/>
          <w:szCs w:val="28"/>
          <w:lang w:eastAsia="uk-UA"/>
        </w:rPr>
        <w:t>Методична робота – важлива складова освітнього процесу</w:t>
      </w:r>
      <w:r w:rsidRPr="00293396">
        <w:rPr>
          <w:rFonts w:ascii="Times New Roman" w:eastAsia="Times New Roman" w:hAnsi="Times New Roman" w:cs="Times New Roman"/>
          <w:sz w:val="28"/>
          <w:szCs w:val="28"/>
          <w:lang w:eastAsia="uk-UA"/>
        </w:rPr>
        <w:t xml:space="preserve">. Організація методичної роботи в ЗЗСО  завжди постає майданчиком спільного пошуку нового і взаємодії всіх учасників освітнього процесу. </w:t>
      </w:r>
      <w:r w:rsidRPr="00293396">
        <w:rPr>
          <w:rFonts w:ascii="Times New Roman" w:eastAsia="Times New Roman" w:hAnsi="Times New Roman" w:cs="Times New Roman"/>
          <w:sz w:val="28"/>
          <w:szCs w:val="28"/>
          <w:lang w:val="ru-RU" w:eastAsia="uk-UA"/>
        </w:rPr>
        <w:t>Консолідована робота в цьому напрямку триває упродовж  усього навчального року.  Вона неухильно орієнтована на спрямування зусиль колективу у русло збільшення ефективності використання ресурсів закладу для збереження і підвищення якості послуг для здобувачів освіти.</w:t>
      </w:r>
    </w:p>
    <w:p w:rsidR="00293396" w:rsidRPr="00293396" w:rsidRDefault="00293396" w:rsidP="00293396">
      <w:pPr>
        <w:spacing w:after="0" w:line="240" w:lineRule="auto"/>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val="ru-RU" w:eastAsia="uk-UA"/>
        </w:rPr>
        <w:t>Не залишається без уваги і проблема постійного підвищення професійного рівня педагогічних працівників, тому постійно триває пошук нових форм підвищення рівня професійних умінь. </w:t>
      </w:r>
    </w:p>
    <w:p w:rsidR="00293396" w:rsidRPr="00293396" w:rsidRDefault="00B00138" w:rsidP="00293396">
      <w:pPr>
        <w:spacing w:after="0" w:line="240" w:lineRule="auto"/>
        <w:ind w:firstLine="708"/>
        <w:jc w:val="both"/>
        <w:rPr>
          <w:rFonts w:ascii="Times New Roman" w:eastAsia="Times New Roman" w:hAnsi="Times New Roman" w:cs="Times New Roman"/>
          <w:b/>
          <w:bCs/>
          <w:sz w:val="26"/>
          <w:szCs w:val="26"/>
          <w:lang w:eastAsia="ru-RU"/>
        </w:rPr>
      </w:pPr>
      <w:r>
        <w:rPr>
          <w:rFonts w:ascii="Times New Roman" w:eastAsia="Calibri" w:hAnsi="Times New Roman" w:cs="Times New Roman"/>
          <w:sz w:val="28"/>
          <w:szCs w:val="28"/>
        </w:rPr>
        <w:t>У 2024-2025</w:t>
      </w:r>
      <w:r w:rsidR="00293396" w:rsidRPr="00293396">
        <w:rPr>
          <w:rFonts w:ascii="Times New Roman" w:eastAsia="Calibri" w:hAnsi="Times New Roman" w:cs="Times New Roman"/>
          <w:sz w:val="28"/>
          <w:szCs w:val="28"/>
        </w:rPr>
        <w:t xml:space="preserve"> н.р. педагогічний колектив Сокальської загальноосвітньої школи І-ІІІ ступенів №4 працював над реалізацією першочергових завдань реформування освітньої галузі, серед яких створення сучасного освітнього простору Нової української школи, який сприятиме вільному розвитку творчої особистості дитини. </w:t>
      </w:r>
      <w:r w:rsidR="00293396" w:rsidRPr="00293396">
        <w:rPr>
          <w:rFonts w:ascii="Times New Roman" w:eastAsia="Calibri" w:hAnsi="Times New Roman" w:cs="Times New Roman"/>
          <w:sz w:val="28"/>
          <w:szCs w:val="28"/>
          <w:lang w:val="ru-RU"/>
        </w:rPr>
        <w:t>Тому методична робота спрямовувалася на розвиток інноваційного потенціалу освітнього закладу – здатності педагогічного колективу створювати, сприймати, реалізовувати нововведення. Реалізація науково-методичної проблеми школи :</w:t>
      </w:r>
      <w:r w:rsidR="00293396" w:rsidRPr="00293396">
        <w:rPr>
          <w:rFonts w:ascii="Times New Roman" w:eastAsia="Times New Roman" w:hAnsi="Times New Roman" w:cs="Times New Roman"/>
          <w:b/>
          <w:bCs/>
          <w:sz w:val="26"/>
          <w:szCs w:val="26"/>
          <w:lang w:eastAsia="ru-RU"/>
        </w:rPr>
        <w:t xml:space="preserve"> «Організація інноваційної діяльності у </w:t>
      </w:r>
      <w:r w:rsidR="00293396" w:rsidRPr="00293396">
        <w:rPr>
          <w:rFonts w:ascii="Times New Roman" w:eastAsia="Times New Roman" w:hAnsi="Times New Roman" w:cs="Times New Roman"/>
          <w:b/>
          <w:bCs/>
          <w:sz w:val="26"/>
          <w:szCs w:val="26"/>
          <w:lang w:eastAsia="ru-RU"/>
        </w:rPr>
        <w:lastRenderedPageBreak/>
        <w:t>школі в умовах впровадження нових Державних стандартів з метою підвищення якості навчання і виховання».</w:t>
      </w:r>
    </w:p>
    <w:p w:rsidR="00293396" w:rsidRPr="00293396" w:rsidRDefault="00293396" w:rsidP="00293396">
      <w:pPr>
        <w:spacing w:after="0" w:line="240" w:lineRule="auto"/>
        <w:ind w:firstLine="851"/>
        <w:jc w:val="both"/>
        <w:rPr>
          <w:rFonts w:ascii="Times New Roman" w:eastAsia="Calibri" w:hAnsi="Times New Roman" w:cs="Times New Roman"/>
          <w:sz w:val="28"/>
          <w:szCs w:val="28"/>
          <w:lang w:val="ru-RU"/>
        </w:rPr>
      </w:pPr>
      <w:r w:rsidRPr="00293396">
        <w:rPr>
          <w:rFonts w:ascii="Times New Roman" w:eastAsia="Calibri" w:hAnsi="Times New Roman" w:cs="Times New Roman"/>
          <w:sz w:val="28"/>
          <w:szCs w:val="28"/>
          <w:lang w:val="ru-RU"/>
        </w:rPr>
        <w:t>В організації різнорівневої методичної роботи з педагогами брали участь адміністрація школи, методична рада школи , голови  шкільних методичних об'єднань. Це колективні та індивідуальні форми методичної роботи, консультування, співбесіди, творчі групи, цільові й проблемні семінари, конференції, проєктування уроків, їх аналіз, майстер-класи, тренінги.</w:t>
      </w:r>
    </w:p>
    <w:p w:rsidR="00293396" w:rsidRPr="00293396" w:rsidRDefault="00293396" w:rsidP="00293396">
      <w:pPr>
        <w:spacing w:after="0" w:line="240" w:lineRule="auto"/>
        <w:ind w:firstLine="851"/>
        <w:jc w:val="both"/>
        <w:rPr>
          <w:rFonts w:ascii="Times New Roman" w:eastAsia="Calibri" w:hAnsi="Times New Roman" w:cs="Times New Roman"/>
          <w:sz w:val="28"/>
          <w:szCs w:val="28"/>
          <w:lang w:val="ru-RU"/>
        </w:rPr>
      </w:pPr>
      <w:r w:rsidRPr="00293396">
        <w:rPr>
          <w:rFonts w:ascii="Times New Roman" w:eastAsia="Calibri" w:hAnsi="Times New Roman" w:cs="Times New Roman"/>
          <w:sz w:val="28"/>
          <w:szCs w:val="28"/>
          <w:lang w:val="ru-RU"/>
        </w:rPr>
        <w:t xml:space="preserve">Курси підвищення кваліфікації відбувалась відповідно до регіонального замовлення на базі ЛОІППО  у визначені терміни у дистанційному режимі  та очно-дистанційній формі, також  педагоги  школи проходили підвищення кваліфікації  на платформах </w:t>
      </w:r>
      <w:r w:rsidRPr="00293396">
        <w:rPr>
          <w:rFonts w:ascii="Times New Roman" w:eastAsia="Calibri" w:hAnsi="Times New Roman" w:cs="Times New Roman"/>
          <w:sz w:val="28"/>
          <w:szCs w:val="28"/>
          <w:lang w:val="en-US"/>
        </w:rPr>
        <w:t>EdEra</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EdCamp</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Prometheus</w:t>
      </w:r>
      <w:r w:rsidRPr="00293396">
        <w:rPr>
          <w:rFonts w:ascii="Times New Roman" w:eastAsia="Calibri" w:hAnsi="Times New Roman" w:cs="Times New Roman"/>
          <w:sz w:val="28"/>
          <w:szCs w:val="28"/>
          <w:lang w:val="ru-RU"/>
        </w:rPr>
        <w:t xml:space="preserve">, «На урок», «Всеосвіта», </w:t>
      </w:r>
      <w:r w:rsidRPr="00293396">
        <w:rPr>
          <w:rFonts w:ascii="Times New Roman" w:eastAsia="Calibri" w:hAnsi="Times New Roman" w:cs="Times New Roman"/>
          <w:sz w:val="28"/>
          <w:szCs w:val="28"/>
          <w:lang w:val="en-US"/>
        </w:rPr>
        <w:t>Cambridge</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University</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Press</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British</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Council</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Open</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School</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Dinternal</w:t>
      </w:r>
      <w:r w:rsidRPr="00293396">
        <w:rPr>
          <w:rFonts w:ascii="Times New Roman" w:eastAsia="Calibri" w:hAnsi="Times New Roman" w:cs="Times New Roman"/>
          <w:sz w:val="28"/>
          <w:szCs w:val="28"/>
          <w:lang w:val="ru-RU"/>
        </w:rPr>
        <w:t xml:space="preserve"> </w:t>
      </w:r>
      <w:r w:rsidRPr="00293396">
        <w:rPr>
          <w:rFonts w:ascii="Times New Roman" w:eastAsia="Calibri" w:hAnsi="Times New Roman" w:cs="Times New Roman"/>
          <w:sz w:val="28"/>
          <w:szCs w:val="28"/>
          <w:lang w:val="en-US"/>
        </w:rPr>
        <w:t>Educational</w:t>
      </w:r>
      <w:r w:rsidRPr="00293396">
        <w:rPr>
          <w:rFonts w:ascii="Times New Roman" w:eastAsia="Calibri" w:hAnsi="Times New Roman" w:cs="Times New Roman"/>
          <w:sz w:val="28"/>
          <w:szCs w:val="28"/>
          <w:lang w:val="ru-RU"/>
        </w:rPr>
        <w:t>, авторських вебінарах, «Інтелект України».</w:t>
      </w:r>
    </w:p>
    <w:p w:rsidR="00293396" w:rsidRPr="00293396" w:rsidRDefault="00293396" w:rsidP="00293396">
      <w:pPr>
        <w:spacing w:after="0" w:line="240" w:lineRule="auto"/>
        <w:ind w:firstLine="851"/>
        <w:jc w:val="both"/>
        <w:rPr>
          <w:rFonts w:ascii="Times New Roman" w:eastAsia="Calibri" w:hAnsi="Times New Roman" w:cs="Times New Roman"/>
          <w:sz w:val="28"/>
          <w:szCs w:val="28"/>
          <w:lang w:val="ru-RU"/>
        </w:rPr>
      </w:pPr>
      <w:r w:rsidRPr="00293396">
        <w:rPr>
          <w:rFonts w:ascii="Times New Roman" w:eastAsia="Calibri" w:hAnsi="Times New Roman" w:cs="Times New Roman"/>
          <w:sz w:val="28"/>
          <w:szCs w:val="28"/>
          <w:lang w:val="ru-RU"/>
        </w:rPr>
        <w:t>Структура методичної роботи у Сокальській загальноосвітні</w:t>
      </w:r>
      <w:r w:rsidR="00B00138">
        <w:rPr>
          <w:rFonts w:ascii="Times New Roman" w:eastAsia="Calibri" w:hAnsi="Times New Roman" w:cs="Times New Roman"/>
          <w:sz w:val="28"/>
          <w:szCs w:val="28"/>
          <w:lang w:val="ru-RU"/>
        </w:rPr>
        <w:t>й школі І-ІІІ ступенів №4 у 2024/2025</w:t>
      </w:r>
      <w:r w:rsidRPr="00293396">
        <w:rPr>
          <w:rFonts w:ascii="Times New Roman" w:eastAsia="Calibri" w:hAnsi="Times New Roman" w:cs="Times New Roman"/>
          <w:sz w:val="28"/>
          <w:szCs w:val="28"/>
          <w:lang w:val="ru-RU"/>
        </w:rPr>
        <w:t xml:space="preserve"> н.р. :</w:t>
      </w:r>
    </w:p>
    <w:p w:rsidR="00293396" w:rsidRPr="00293396" w:rsidRDefault="00293396" w:rsidP="00293396">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val="ru-RU" w:eastAsia="ru-RU"/>
        </w:rPr>
        <w:t>Методичн</w:t>
      </w:r>
      <w:r w:rsidRPr="00293396">
        <w:rPr>
          <w:rFonts w:ascii="Times New Roman" w:eastAsia="Times New Roman" w:hAnsi="Times New Roman" w:cs="Times New Roman"/>
          <w:bCs/>
          <w:sz w:val="28"/>
          <w:szCs w:val="28"/>
          <w:lang w:eastAsia="ru-RU"/>
        </w:rPr>
        <w:t>а</w:t>
      </w:r>
      <w:r w:rsidRPr="00293396">
        <w:rPr>
          <w:rFonts w:ascii="Times New Roman" w:eastAsia="Times New Roman" w:hAnsi="Times New Roman" w:cs="Times New Roman"/>
          <w:bCs/>
          <w:sz w:val="28"/>
          <w:szCs w:val="28"/>
          <w:lang w:val="ru-RU" w:eastAsia="ru-RU"/>
        </w:rPr>
        <w:t xml:space="preserve"> рад</w:t>
      </w:r>
      <w:r w:rsidRPr="00293396">
        <w:rPr>
          <w:rFonts w:ascii="Times New Roman" w:eastAsia="Times New Roman" w:hAnsi="Times New Roman" w:cs="Times New Roman"/>
          <w:bCs/>
          <w:sz w:val="28"/>
          <w:szCs w:val="28"/>
          <w:lang w:eastAsia="ru-RU"/>
        </w:rPr>
        <w:t>а:</w:t>
      </w:r>
    </w:p>
    <w:p w:rsidR="00293396" w:rsidRPr="00293396" w:rsidRDefault="00293396" w:rsidP="00293396">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 Голова методичної ради – Дмитрук О.С. , заступник директора, вчитель –методист;</w:t>
      </w:r>
    </w:p>
    <w:p w:rsidR="00293396" w:rsidRPr="00293396" w:rsidRDefault="00293396" w:rsidP="00293396">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 Члени методичної ради: Михалюк Л.В., заступник директора, старший вчитель;</w:t>
      </w:r>
    </w:p>
    <w:p w:rsidR="00293396" w:rsidRPr="00293396" w:rsidRDefault="00293396" w:rsidP="00293396">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 xml:space="preserve">Пинка Н.М., керівник клубу «Творчий неспокій», вчитель-методист; Кісіль МБ., керівник клубу «Діалог»; Грицюк О.С., голова ШМО суспільно-природничих наук; Грева О.В., голова ШМО класних керівників; Кровіцька Л.Я., голова ШМО математичних наук, керівник шкільного наукового товариства «Едісон»; Козак Л.В., голова ШМО іноземних мов; Криштоф Н.Б., голова ШМО початкових класів; Петришак І.М., голова ШМО вчителів фізичної культури, вчитель-методист; Калитовська І.П. </w:t>
      </w:r>
    </w:p>
    <w:p w:rsidR="00293396" w:rsidRPr="00293396" w:rsidRDefault="00293396" w:rsidP="00293396">
      <w:pPr>
        <w:shd w:val="clear" w:color="auto" w:fill="FFFFFF"/>
        <w:spacing w:after="0" w:line="240" w:lineRule="auto"/>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Шкільні методичні об’єднання:</w:t>
      </w:r>
    </w:p>
    <w:p w:rsidR="00293396" w:rsidRPr="00293396" w:rsidRDefault="00293396" w:rsidP="00293396">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суспільно-природничих наук (кер. Грицюк О.С.)</w:t>
      </w:r>
    </w:p>
    <w:p w:rsidR="00293396" w:rsidRPr="00293396" w:rsidRDefault="00293396" w:rsidP="00293396">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гуманітарних наук (кер. Грева О.В..);</w:t>
      </w:r>
    </w:p>
    <w:p w:rsidR="00293396" w:rsidRPr="00293396" w:rsidRDefault="00293396" w:rsidP="00293396">
      <w:pPr>
        <w:shd w:val="clear" w:color="auto" w:fill="FFFFFF"/>
        <w:contextualSpacing/>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іноземної мови (кер. Шульган Н.П.);</w:t>
      </w:r>
    </w:p>
    <w:p w:rsidR="00293396" w:rsidRPr="00293396" w:rsidRDefault="00293396" w:rsidP="00293396">
      <w:pPr>
        <w:shd w:val="clear" w:color="auto" w:fill="FFFFFF"/>
        <w:contextualSpacing/>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початкових класів (кер. Криштоф Н.Б.);</w:t>
      </w:r>
    </w:p>
    <w:p w:rsidR="00293396" w:rsidRPr="00293396" w:rsidRDefault="00293396" w:rsidP="00293396">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фізичної культури (кер. Петришак І.М.);</w:t>
      </w:r>
    </w:p>
    <w:p w:rsidR="00293396" w:rsidRPr="00293396" w:rsidRDefault="00293396" w:rsidP="00293396">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вчителів математичного циклу (кер. Кровіцька Л.Я.);</w:t>
      </w:r>
    </w:p>
    <w:p w:rsidR="00293396" w:rsidRPr="00293396" w:rsidRDefault="00293396" w:rsidP="00293396">
      <w:pPr>
        <w:shd w:val="clear" w:color="auto" w:fill="FFFFFF"/>
        <w:contextualSpacing/>
        <w:jc w:val="both"/>
        <w:rPr>
          <w:rFonts w:ascii="Times New Roman" w:eastAsia="Times New Roman" w:hAnsi="Times New Roman" w:cs="Times New Roman"/>
          <w:bCs/>
          <w:sz w:val="28"/>
          <w:szCs w:val="28"/>
          <w:lang w:eastAsia="ru-RU"/>
        </w:rPr>
      </w:pPr>
      <w:r w:rsidRPr="00293396">
        <w:rPr>
          <w:rFonts w:ascii="Times New Roman" w:eastAsia="Times New Roman" w:hAnsi="Times New Roman" w:cs="Times New Roman"/>
          <w:bCs/>
          <w:sz w:val="28"/>
          <w:szCs w:val="28"/>
          <w:lang w:eastAsia="ru-RU"/>
        </w:rPr>
        <w:t>-методичне об’єднання класних керівників (кер. Калитовська І.П..)</w:t>
      </w:r>
    </w:p>
    <w:p w:rsidR="00293396" w:rsidRPr="00293396" w:rsidRDefault="00293396" w:rsidP="00293396">
      <w:pPr>
        <w:spacing w:after="0" w:line="240" w:lineRule="auto"/>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Клуб педагогічної майстерності "Творчий неспокій ім. В.Сухомлинського" (керівник Пинка Н.М.)</w:t>
      </w:r>
    </w:p>
    <w:p w:rsidR="00293396" w:rsidRPr="00293396" w:rsidRDefault="00293396" w:rsidP="00293396">
      <w:pPr>
        <w:spacing w:after="0" w:line="240" w:lineRule="auto"/>
        <w:ind w:firstLine="567"/>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З метою ак</w:t>
      </w:r>
      <w:r w:rsidR="00B00138">
        <w:rPr>
          <w:rFonts w:ascii="Times New Roman" w:eastAsia="Times New Roman" w:hAnsi="Times New Roman" w:cs="Times New Roman"/>
          <w:sz w:val="28"/>
          <w:szCs w:val="28"/>
          <w:lang w:eastAsia="uk-UA"/>
        </w:rPr>
        <w:t>тивізації методичної роботи 2024-2025</w:t>
      </w:r>
      <w:r w:rsidRPr="00293396">
        <w:rPr>
          <w:rFonts w:ascii="Times New Roman" w:eastAsia="Times New Roman" w:hAnsi="Times New Roman" w:cs="Times New Roman"/>
          <w:sz w:val="28"/>
          <w:szCs w:val="28"/>
          <w:lang w:eastAsia="uk-UA"/>
        </w:rPr>
        <w:t xml:space="preserve"> н.р. року були прове</w:t>
      </w:r>
      <w:r w:rsidR="00B00138">
        <w:rPr>
          <w:rFonts w:ascii="Times New Roman" w:eastAsia="Times New Roman" w:hAnsi="Times New Roman" w:cs="Times New Roman"/>
          <w:sz w:val="28"/>
          <w:szCs w:val="28"/>
          <w:lang w:eastAsia="uk-UA"/>
        </w:rPr>
        <w:t>дені засідання педагогічних рад, де розглядалися актуальнв проблеми.</w:t>
      </w:r>
    </w:p>
    <w:p w:rsidR="00293396" w:rsidRPr="00293396" w:rsidRDefault="00293396" w:rsidP="00293396">
      <w:pPr>
        <w:spacing w:after="0" w:line="240" w:lineRule="auto"/>
        <w:ind w:firstLine="567"/>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Підвищенню ключових та професійних компетентностей учителя згідно сучасного Професійного стандарту сприяла участь педагогічного колективу  та окремих вчителів у Міжнародних та Всеукраїнських освітніх проектах, конференціях, форумах та інших цікавих формах підвищення професійної майстерності:</w:t>
      </w:r>
    </w:p>
    <w:p w:rsidR="00293396" w:rsidRDefault="00E643FA" w:rsidP="00293396">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Участь у проє</w:t>
      </w:r>
      <w:r w:rsidR="00293396" w:rsidRPr="00293396">
        <w:rPr>
          <w:rFonts w:ascii="Times New Roman" w:eastAsia="Times New Roman" w:hAnsi="Times New Roman" w:cs="Times New Roman"/>
          <w:sz w:val="28"/>
          <w:szCs w:val="28"/>
          <w:lang w:eastAsia="uk-UA"/>
        </w:rPr>
        <w:t>ктах та нетрадиційних формах підвищення кваліфікації дає новий досвід, знання, що сприяє зростанню професійних навиків, які учителі ефективно використовують у своїй роботі.</w:t>
      </w:r>
    </w:p>
    <w:p w:rsidR="00305477" w:rsidRDefault="006510C3" w:rsidP="00305477">
      <w:pPr>
        <w:spacing w:after="0"/>
        <w:rPr>
          <w:rFonts w:ascii="Times New Roman" w:eastAsia="Calibri" w:hAnsi="Times New Roman" w:cs="Times New Roman"/>
          <w:b/>
          <w:sz w:val="28"/>
          <w:szCs w:val="24"/>
        </w:rPr>
      </w:pPr>
      <w:r>
        <w:rPr>
          <w:rFonts w:ascii="Times New Roman" w:eastAsia="Calibri" w:hAnsi="Times New Roman" w:cs="Times New Roman"/>
          <w:b/>
          <w:sz w:val="28"/>
          <w:szCs w:val="24"/>
        </w:rPr>
        <w:t xml:space="preserve">3.2. </w:t>
      </w:r>
      <w:r w:rsidR="00305477">
        <w:rPr>
          <w:rFonts w:ascii="Times New Roman" w:eastAsia="Calibri" w:hAnsi="Times New Roman" w:cs="Times New Roman"/>
          <w:b/>
          <w:sz w:val="28"/>
          <w:szCs w:val="24"/>
        </w:rPr>
        <w:t xml:space="preserve"> Постійне підвищення професійного рівня і педагогічної майстерності педагогічних працівників Сокальської загальноосвітньої школи І-ІІІ ступенів №4</w:t>
      </w:r>
    </w:p>
    <w:p w:rsidR="00305477" w:rsidRDefault="00305477" w:rsidP="00672582">
      <w:pPr>
        <w:shd w:val="clear" w:color="auto" w:fill="FFFFFF"/>
        <w:ind w:firstLine="708"/>
        <w:jc w:val="both"/>
        <w:rPr>
          <w:rFonts w:ascii="Times New Roman" w:eastAsia="Times New Roman" w:hAnsi="Times New Roman" w:cs="Times New Roman"/>
          <w:color w:val="0A0A0A"/>
          <w:sz w:val="28"/>
          <w:szCs w:val="28"/>
          <w:lang w:eastAsia="uk-UA"/>
        </w:rPr>
      </w:pPr>
      <w:r w:rsidRPr="00305477">
        <w:rPr>
          <w:rFonts w:ascii="Times New Roman" w:eastAsia="Times New Roman" w:hAnsi="Times New Roman" w:cs="Times New Roman"/>
          <w:color w:val="0A0A0A"/>
          <w:sz w:val="28"/>
          <w:szCs w:val="28"/>
          <w:shd w:val="clear" w:color="auto" w:fill="FFFFFF" w:themeFill="background1"/>
          <w:lang w:eastAsia="uk-UA"/>
        </w:rPr>
        <w:t>Постійне підвищення професійного рівня і педагогічної майстерності педагогічних працівників є їх </w:t>
      </w:r>
      <w:r w:rsidRPr="00305477">
        <w:rPr>
          <w:rFonts w:ascii="Times New Roman" w:eastAsia="Times New Roman" w:hAnsi="Times New Roman" w:cs="Times New Roman"/>
          <w:b/>
          <w:bCs/>
          <w:color w:val="0A0A0A"/>
          <w:sz w:val="28"/>
          <w:szCs w:val="28"/>
          <w:shd w:val="clear" w:color="auto" w:fill="FFFFFF" w:themeFill="background1"/>
          <w:lang w:eastAsia="uk-UA"/>
        </w:rPr>
        <w:t>обов'язком</w:t>
      </w:r>
      <w:r w:rsidRPr="00305477">
        <w:rPr>
          <w:rFonts w:ascii="Times New Roman" w:eastAsia="Times New Roman" w:hAnsi="Times New Roman" w:cs="Times New Roman"/>
          <w:color w:val="0A0A0A"/>
          <w:sz w:val="28"/>
          <w:szCs w:val="28"/>
          <w:shd w:val="clear" w:color="auto" w:fill="FFFFFF" w:themeFill="background1"/>
          <w:lang w:eastAsia="uk-UA"/>
        </w:rPr>
        <w:t>, який реалізується через </w:t>
      </w:r>
      <w:r w:rsidRPr="00305477">
        <w:rPr>
          <w:rFonts w:ascii="Times New Roman" w:eastAsia="Times New Roman" w:hAnsi="Times New Roman" w:cs="Times New Roman"/>
          <w:b/>
          <w:bCs/>
          <w:color w:val="0A0A0A"/>
          <w:sz w:val="28"/>
          <w:szCs w:val="28"/>
          <w:shd w:val="clear" w:color="auto" w:fill="FFFFFF" w:themeFill="background1"/>
          <w:lang w:eastAsia="uk-UA"/>
        </w:rPr>
        <w:t>безперервний процес професійного розвитку</w:t>
      </w:r>
      <w:r w:rsidRPr="00305477">
        <w:rPr>
          <w:rFonts w:ascii="Times New Roman" w:eastAsia="Times New Roman" w:hAnsi="Times New Roman" w:cs="Times New Roman"/>
          <w:color w:val="0A0A0A"/>
          <w:sz w:val="28"/>
          <w:szCs w:val="28"/>
          <w:shd w:val="clear" w:color="auto" w:fill="FFFFFF" w:themeFill="background1"/>
          <w:lang w:eastAsia="uk-UA"/>
        </w:rPr>
        <w:t>. Він включає в себе різні форми, такі як курси, тренінги, семінари, конференції та інші види професійного навчання, а його ключова мета – покращення компетентності для забезпечення якості освіти. Педагогічні працівники повинні проходити щонайменше 150 академічних годин підвищення кваліфікації протягом п'яти років, а відповідні заклади освіти мають створювати для цього умови та оплачувати ці послуги</w:t>
      </w:r>
      <w:r w:rsidRPr="00305477">
        <w:rPr>
          <w:rFonts w:ascii="Times New Roman" w:eastAsia="Times New Roman" w:hAnsi="Times New Roman" w:cs="Times New Roman"/>
          <w:color w:val="0A0A0A"/>
          <w:sz w:val="28"/>
          <w:szCs w:val="28"/>
          <w:shd w:val="clear" w:color="auto" w:fill="E5EDFF"/>
          <w:lang w:eastAsia="uk-UA"/>
        </w:rPr>
        <w:t>.</w:t>
      </w:r>
      <w:r w:rsidRPr="00305477">
        <w:rPr>
          <w:rFonts w:ascii="Times New Roman" w:eastAsia="Times New Roman" w:hAnsi="Times New Roman" w:cs="Times New Roman"/>
          <w:color w:val="0A0A0A"/>
          <w:sz w:val="28"/>
          <w:szCs w:val="28"/>
          <w:lang w:eastAsia="uk-UA"/>
        </w:rPr>
        <w:t> </w:t>
      </w:r>
    </w:p>
    <w:p w:rsidR="00672582" w:rsidRPr="00672582" w:rsidRDefault="00672582" w:rsidP="00672582">
      <w:pPr>
        <w:spacing w:after="0"/>
        <w:ind w:firstLine="708"/>
        <w:rPr>
          <w:rFonts w:ascii="Times New Roman" w:eastAsia="Calibri" w:hAnsi="Times New Roman" w:cs="Times New Roman"/>
          <w:sz w:val="28"/>
          <w:szCs w:val="24"/>
        </w:rPr>
      </w:pPr>
      <w:r>
        <w:rPr>
          <w:rFonts w:ascii="Times New Roman" w:eastAsia="Times New Roman" w:hAnsi="Times New Roman" w:cs="Times New Roman"/>
          <w:color w:val="0A0A0A"/>
          <w:sz w:val="28"/>
          <w:szCs w:val="28"/>
          <w:lang w:eastAsia="uk-UA"/>
        </w:rPr>
        <w:t xml:space="preserve">Відповідно до регіонального замовлення педагогічні працівники закладу освіти протягом 2025 календарного року на базі </w:t>
      </w:r>
      <w:r w:rsidRPr="00672582">
        <w:rPr>
          <w:rFonts w:ascii="Times New Roman" w:eastAsia="Calibri" w:hAnsi="Times New Roman" w:cs="Times New Roman"/>
          <w:sz w:val="28"/>
          <w:szCs w:val="28"/>
        </w:rPr>
        <w:t xml:space="preserve">Комунального закладу Львівської  обласної ради «Львівський обласний інститут післядипломної педагогічної освіти» пройдуть </w:t>
      </w:r>
      <w:r w:rsidRPr="00672582">
        <w:rPr>
          <w:rFonts w:ascii="Times New Roman" w:eastAsia="Calibri" w:hAnsi="Times New Roman" w:cs="Times New Roman"/>
          <w:sz w:val="28"/>
          <w:szCs w:val="24"/>
        </w:rPr>
        <w:t xml:space="preserve"> курси підвищення кваліфікації для педагогічних працівників за кошти обласного бюджету на умовах регіонального замовлення на безоплатній основі за іменними списками, поданими під час реєстрації з врахуванням змін, поданих у додатку до договору, для слухачів всього 73 працівники, а саме : </w:t>
      </w:r>
    </w:p>
    <w:p w:rsidR="00672582" w:rsidRPr="00672582" w:rsidRDefault="00672582" w:rsidP="00672582">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30 -годинні курси – 14 слухачів, </w:t>
      </w:r>
    </w:p>
    <w:p w:rsidR="00672582" w:rsidRPr="00672582" w:rsidRDefault="00672582" w:rsidP="00672582">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36 -годинні курси - 13 слухачів, </w:t>
      </w:r>
    </w:p>
    <w:p w:rsidR="00672582" w:rsidRPr="00672582" w:rsidRDefault="00672582" w:rsidP="00672582">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60 -годинні курси - 0 слухачів, </w:t>
      </w:r>
    </w:p>
    <w:p w:rsidR="00672582" w:rsidRPr="00672582" w:rsidRDefault="00672582" w:rsidP="00672582">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 xml:space="preserve">90 -годинні курси - 0 слухачів, </w:t>
      </w:r>
    </w:p>
    <w:p w:rsidR="00672582" w:rsidRPr="00672582" w:rsidRDefault="00672582" w:rsidP="00672582">
      <w:pPr>
        <w:spacing w:after="0"/>
        <w:rPr>
          <w:rFonts w:ascii="Times New Roman" w:eastAsia="Calibri" w:hAnsi="Times New Roman" w:cs="Times New Roman"/>
          <w:sz w:val="28"/>
          <w:szCs w:val="24"/>
        </w:rPr>
      </w:pPr>
      <w:r w:rsidRPr="00672582">
        <w:rPr>
          <w:rFonts w:ascii="Times New Roman" w:eastAsia="Calibri" w:hAnsi="Times New Roman" w:cs="Times New Roman"/>
          <w:sz w:val="28"/>
          <w:szCs w:val="24"/>
        </w:rPr>
        <w:t>15-годинні курси -    13 слухачів,</w:t>
      </w:r>
    </w:p>
    <w:p w:rsidR="00672582" w:rsidRDefault="00672582" w:rsidP="00672582">
      <w:pPr>
        <w:shd w:val="clear" w:color="auto" w:fill="FFFFFF"/>
        <w:rPr>
          <w:rFonts w:ascii="Times New Roman" w:eastAsia="Times New Roman" w:hAnsi="Times New Roman" w:cs="Times New Roman"/>
          <w:color w:val="0A0A0A"/>
          <w:sz w:val="28"/>
          <w:szCs w:val="28"/>
          <w:lang w:eastAsia="uk-UA"/>
        </w:rPr>
      </w:pPr>
      <w:r w:rsidRPr="00672582">
        <w:rPr>
          <w:rFonts w:ascii="Times New Roman" w:eastAsia="Calibri" w:hAnsi="Times New Roman" w:cs="Times New Roman"/>
          <w:sz w:val="28"/>
          <w:szCs w:val="24"/>
        </w:rPr>
        <w:t>8-годинні курси -      33 слухачі.</w:t>
      </w:r>
    </w:p>
    <w:p w:rsidR="00305477" w:rsidRPr="00672582" w:rsidRDefault="00305477" w:rsidP="00672582">
      <w:pPr>
        <w:shd w:val="clear" w:color="auto" w:fill="FFFFFF"/>
        <w:rPr>
          <w:rFonts w:ascii="Times New Roman" w:eastAsia="Times New Roman" w:hAnsi="Times New Roman" w:cs="Times New Roman"/>
          <w:color w:val="0A0A0A"/>
          <w:sz w:val="28"/>
          <w:szCs w:val="28"/>
          <w:lang w:eastAsia="uk-UA"/>
        </w:rPr>
      </w:pPr>
      <w:r w:rsidRPr="00305477">
        <w:rPr>
          <w:rFonts w:ascii="roboto" w:eastAsia="Times New Roman" w:hAnsi="roboto" w:cs="Times New Roman"/>
          <w:color w:val="0A0A0A"/>
          <w:sz w:val="24"/>
          <w:szCs w:val="24"/>
          <w:shd w:val="clear" w:color="auto" w:fill="FFFFFF"/>
          <w:lang w:eastAsia="uk-UA"/>
        </w:rPr>
        <w:t>Підвищення кваліфікації може реалізуватися через курси, що надаються спеціалізованими установами, які мають відповідну ліцензію або акредитовану програму.</w:t>
      </w:r>
      <w:r w:rsidR="00672582">
        <w:rPr>
          <w:rFonts w:ascii="roboto" w:eastAsia="Times New Roman" w:hAnsi="roboto" w:cs="Times New Roman"/>
          <w:color w:val="0A0A0A"/>
          <w:sz w:val="24"/>
          <w:szCs w:val="24"/>
          <w:shd w:val="clear" w:color="auto" w:fill="FFFFFF"/>
          <w:lang w:eastAsia="uk-UA"/>
        </w:rPr>
        <w:t xml:space="preserve"> </w:t>
      </w:r>
      <w:r w:rsidRPr="00305477">
        <w:rPr>
          <w:rFonts w:ascii="roboto" w:eastAsia="Times New Roman" w:hAnsi="roboto" w:cs="Times New Roman"/>
          <w:color w:val="0A0A0A"/>
          <w:sz w:val="24"/>
          <w:szCs w:val="24"/>
          <w:shd w:val="clear" w:color="auto" w:fill="FFFFFF"/>
          <w:lang w:eastAsia="uk-UA"/>
        </w:rPr>
        <w:t xml:space="preserve">Метою таких курсів є поглиблення, розширення та оновлення знань і компетентностей на </w:t>
      </w:r>
      <w:r w:rsidR="00672582">
        <w:rPr>
          <w:rFonts w:ascii="roboto" w:eastAsia="Times New Roman" w:hAnsi="roboto" w:cs="Times New Roman"/>
          <w:color w:val="0A0A0A"/>
          <w:sz w:val="24"/>
          <w:szCs w:val="24"/>
          <w:shd w:val="clear" w:color="auto" w:fill="FFFFFF"/>
          <w:lang w:eastAsia="uk-UA"/>
        </w:rPr>
        <w:t xml:space="preserve">основі здобутого раніше досвіду; </w:t>
      </w:r>
      <w:r>
        <w:rPr>
          <w:rFonts w:ascii="montserrat" w:hAnsi="montserrat"/>
          <w:color w:val="000000"/>
          <w:sz w:val="27"/>
          <w:szCs w:val="27"/>
        </w:rPr>
        <w:t>сприяння та забезпечення професійного розвитку та підвищення пед</w:t>
      </w:r>
      <w:r w:rsidR="00672582">
        <w:rPr>
          <w:rFonts w:ascii="montserrat" w:hAnsi="montserrat"/>
          <w:color w:val="000000"/>
          <w:sz w:val="27"/>
          <w:szCs w:val="27"/>
        </w:rPr>
        <w:t xml:space="preserve">агогічної майстерності учителів; </w:t>
      </w:r>
      <w:r>
        <w:rPr>
          <w:rFonts w:ascii="montserrat" w:hAnsi="montserrat"/>
          <w:color w:val="000000"/>
          <w:sz w:val="27"/>
          <w:szCs w:val="27"/>
        </w:rPr>
        <w:t>здійснення інноваційної діяльності, участь в освітніх проектах, залучення до роботи в якості освітніх експертів.</w:t>
      </w:r>
    </w:p>
    <w:p w:rsidR="00687DBE" w:rsidRPr="00687DBE" w:rsidRDefault="00672582" w:rsidP="00672582">
      <w:pPr>
        <w:spacing w:after="0"/>
        <w:rPr>
          <w:rFonts w:ascii="Times New Roman" w:eastAsia="Calibri" w:hAnsi="Times New Roman" w:cs="Times New Roman"/>
          <w:b/>
          <w:sz w:val="28"/>
          <w:szCs w:val="24"/>
        </w:rPr>
      </w:pPr>
      <w:r>
        <w:rPr>
          <w:rFonts w:ascii="Times New Roman" w:eastAsia="Calibri" w:hAnsi="Times New Roman" w:cs="Times New Roman"/>
          <w:b/>
          <w:sz w:val="28"/>
          <w:szCs w:val="24"/>
        </w:rPr>
        <w:t xml:space="preserve">3.2.1. </w:t>
      </w:r>
      <w:r w:rsidR="00687DBE" w:rsidRPr="00687DBE">
        <w:rPr>
          <w:rFonts w:ascii="Times New Roman" w:eastAsia="Calibri" w:hAnsi="Times New Roman" w:cs="Times New Roman"/>
          <w:b/>
          <w:sz w:val="28"/>
          <w:szCs w:val="24"/>
        </w:rPr>
        <w:t>Проєктна діяльність закладу освіти, успішні практики педагогів протягом 2024/2025 навчального року</w:t>
      </w:r>
    </w:p>
    <w:p w:rsidR="00687DBE" w:rsidRPr="00687DBE" w:rsidRDefault="00687DBE" w:rsidP="00687DBE">
      <w:pPr>
        <w:spacing w:after="0"/>
        <w:jc w:val="center"/>
        <w:rPr>
          <w:rFonts w:ascii="Times New Roman" w:eastAsia="Calibri" w:hAnsi="Times New Roman" w:cs="Times New Roman"/>
          <w:sz w:val="24"/>
          <w:szCs w:val="24"/>
        </w:rPr>
      </w:pPr>
    </w:p>
    <w:tbl>
      <w:tblPr>
        <w:tblStyle w:val="16"/>
        <w:tblW w:w="10314" w:type="dxa"/>
        <w:tblLook w:val="04A0" w:firstRow="1" w:lastRow="0" w:firstColumn="1" w:lastColumn="0" w:noHBand="0" w:noVBand="1"/>
      </w:tblPr>
      <w:tblGrid>
        <w:gridCol w:w="988"/>
        <w:gridCol w:w="3684"/>
        <w:gridCol w:w="2336"/>
        <w:gridCol w:w="3306"/>
      </w:tblGrid>
      <w:tr w:rsidR="00687DBE" w:rsidRPr="00687DBE" w:rsidTr="00EB30D3">
        <w:tc>
          <w:tcPr>
            <w:tcW w:w="988" w:type="dxa"/>
            <w:tcBorders>
              <w:top w:val="single" w:sz="4" w:space="0" w:color="auto"/>
              <w:left w:val="single" w:sz="4" w:space="0" w:color="auto"/>
              <w:bottom w:val="single" w:sz="4" w:space="0" w:color="auto"/>
              <w:right w:val="single" w:sz="4" w:space="0" w:color="auto"/>
            </w:tcBorders>
            <w:hideMark/>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 з/п</w:t>
            </w:r>
          </w:p>
        </w:tc>
        <w:tc>
          <w:tcPr>
            <w:tcW w:w="3684" w:type="dxa"/>
            <w:tcBorders>
              <w:top w:val="single" w:sz="4" w:space="0" w:color="auto"/>
              <w:left w:val="single" w:sz="4" w:space="0" w:color="auto"/>
              <w:bottom w:val="single" w:sz="4" w:space="0" w:color="auto"/>
              <w:right w:val="single" w:sz="4" w:space="0" w:color="auto"/>
            </w:tcBorders>
            <w:hideMark/>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Назва проєкту/педагогічної ініціативи тощо</w:t>
            </w:r>
          </w:p>
        </w:tc>
        <w:tc>
          <w:tcPr>
            <w:tcW w:w="2336" w:type="dxa"/>
            <w:tcBorders>
              <w:top w:val="single" w:sz="4" w:space="0" w:color="auto"/>
              <w:left w:val="single" w:sz="4" w:space="0" w:color="auto"/>
              <w:bottom w:val="single" w:sz="4" w:space="0" w:color="auto"/>
              <w:right w:val="single" w:sz="4" w:space="0" w:color="auto"/>
            </w:tcBorders>
            <w:hideMark/>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Учасники</w:t>
            </w:r>
          </w:p>
        </w:tc>
        <w:tc>
          <w:tcPr>
            <w:tcW w:w="3306" w:type="dxa"/>
            <w:tcBorders>
              <w:top w:val="single" w:sz="4" w:space="0" w:color="auto"/>
              <w:left w:val="single" w:sz="4" w:space="0" w:color="auto"/>
              <w:bottom w:val="single" w:sz="4" w:space="0" w:color="auto"/>
              <w:right w:val="single" w:sz="4" w:space="0" w:color="auto"/>
            </w:tcBorders>
            <w:hideMark/>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Короткий опис</w:t>
            </w:r>
          </w:p>
        </w:tc>
      </w:tr>
      <w:tr w:rsidR="00687DBE" w:rsidRPr="00687DBE" w:rsidTr="00EB30D3">
        <w:tc>
          <w:tcPr>
            <w:tcW w:w="988"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1</w:t>
            </w:r>
          </w:p>
        </w:tc>
        <w:tc>
          <w:tcPr>
            <w:tcW w:w="3684"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 xml:space="preserve">Міжнародне партнерство між </w:t>
            </w:r>
            <w:r w:rsidRPr="00672582">
              <w:rPr>
                <w:rFonts w:ascii="Times New Roman" w:hAnsi="Times New Roman"/>
                <w:sz w:val="24"/>
                <w:szCs w:val="24"/>
                <w:lang w:val="uk-UA"/>
              </w:rPr>
              <w:lastRenderedPageBreak/>
              <w:t>школами Великої Британії та України, проєкт "Радощі читання", Британська Рада</w:t>
            </w:r>
          </w:p>
        </w:tc>
        <w:tc>
          <w:tcPr>
            <w:tcW w:w="233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lastRenderedPageBreak/>
              <w:t xml:space="preserve">Шульган Н.П. учні </w:t>
            </w:r>
            <w:r w:rsidRPr="00672582">
              <w:rPr>
                <w:rFonts w:ascii="Times New Roman" w:hAnsi="Times New Roman"/>
                <w:sz w:val="24"/>
                <w:szCs w:val="24"/>
                <w:lang w:val="uk-UA"/>
              </w:rPr>
              <w:lastRenderedPageBreak/>
              <w:t>4-го класу</w:t>
            </w:r>
          </w:p>
        </w:tc>
        <w:tc>
          <w:tcPr>
            <w:tcW w:w="330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color w:val="001D35"/>
                <w:sz w:val="24"/>
                <w:szCs w:val="24"/>
                <w:shd w:val="clear" w:color="auto" w:fill="FFFFFF"/>
              </w:rPr>
              <w:lastRenderedPageBreak/>
              <w:t xml:space="preserve">Мета програми - розвиток </w:t>
            </w:r>
            <w:r w:rsidRPr="00672582">
              <w:rPr>
                <w:rFonts w:ascii="Times New Roman" w:hAnsi="Times New Roman"/>
                <w:color w:val="001D35"/>
                <w:sz w:val="24"/>
                <w:szCs w:val="24"/>
                <w:shd w:val="clear" w:color="auto" w:fill="FFFFFF"/>
              </w:rPr>
              <w:lastRenderedPageBreak/>
              <w:t>міжнародної обізнаності та культурного взаєморозуміння між учнями та вчителями. Тематика "Радощі читання" передбачає різноманітні заходи для учнів різного віку з обох країн. Програма також спрямована на розвиток мовних та комунікативних навичок, зокрема, заохочує використання англійської та української мов.</w:t>
            </w:r>
          </w:p>
        </w:tc>
      </w:tr>
      <w:tr w:rsidR="00687DBE" w:rsidRPr="00687DBE" w:rsidTr="00EB30D3">
        <w:tc>
          <w:tcPr>
            <w:tcW w:w="988"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lastRenderedPageBreak/>
              <w:t>2</w:t>
            </w:r>
          </w:p>
        </w:tc>
        <w:tc>
          <w:tcPr>
            <w:tcW w:w="3684"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Проєкт Go Global Speaking Club від Громадської організації "Го Глобал"; -</w:t>
            </w:r>
          </w:p>
        </w:tc>
        <w:tc>
          <w:tcPr>
            <w:tcW w:w="233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Шульган Н.П., учні 8-9 класів</w:t>
            </w:r>
          </w:p>
        </w:tc>
        <w:tc>
          <w:tcPr>
            <w:tcW w:w="330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shd w:val="clear" w:color="auto" w:fill="FFFFFF"/>
              <w:rPr>
                <w:rFonts w:ascii="Times New Roman" w:hAnsi="Times New Roman"/>
                <w:color w:val="000000"/>
                <w:sz w:val="24"/>
                <w:szCs w:val="24"/>
                <w:lang w:eastAsia="uk-UA"/>
              </w:rPr>
            </w:pPr>
            <w:r w:rsidRPr="00672582">
              <w:rPr>
                <w:rFonts w:ascii="Times New Roman" w:hAnsi="Times New Roman"/>
                <w:color w:val="000000"/>
                <w:sz w:val="24"/>
                <w:szCs w:val="24"/>
                <w:lang w:eastAsia="uk-UA"/>
              </w:rPr>
              <w:t>У рамках Speaking Clubs учасники мають змогу не лише практикувати англійську, а й ставати амбасадорами української культури. Вони діляться історіями про країну, її традиції, стиль життя і сучасні події, таким чином підвищуючи обізнаність про Україну на глобальному рівні та привертаючи міжнародний інтерес.</w:t>
            </w:r>
          </w:p>
        </w:tc>
      </w:tr>
      <w:tr w:rsidR="00687DBE" w:rsidRPr="00687DBE" w:rsidTr="00EB30D3">
        <w:tc>
          <w:tcPr>
            <w:tcW w:w="988"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3</w:t>
            </w:r>
          </w:p>
        </w:tc>
        <w:tc>
          <w:tcPr>
            <w:tcW w:w="3684"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Міжнародна ініціатива Всесвітній День Гідності, ЕдКемп Україна</w:t>
            </w:r>
          </w:p>
        </w:tc>
        <w:tc>
          <w:tcPr>
            <w:tcW w:w="233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Шульган Н.П., учні 5 класу</w:t>
            </w:r>
          </w:p>
        </w:tc>
        <w:tc>
          <w:tcPr>
            <w:tcW w:w="330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shd w:val="clear" w:color="auto" w:fill="FFFFFF"/>
              <w:spacing w:after="120" w:line="330" w:lineRule="atLeast"/>
              <w:rPr>
                <w:rFonts w:ascii="Times New Roman" w:hAnsi="Times New Roman"/>
                <w:color w:val="001D35"/>
                <w:sz w:val="24"/>
                <w:szCs w:val="24"/>
                <w:lang w:val="uk-UA" w:eastAsia="uk-UA"/>
              </w:rPr>
            </w:pPr>
            <w:r w:rsidRPr="00672582">
              <w:rPr>
                <w:rFonts w:ascii="Times New Roman" w:hAnsi="Times New Roman"/>
                <w:sz w:val="24"/>
                <w:szCs w:val="24"/>
                <w:lang w:val="uk-UA" w:eastAsia="uk-UA"/>
              </w:rPr>
              <w:t>Мета - надихнути людей, особливо молодь, на роздуми про власну гідність, цінності та спільну людяність.</w:t>
            </w:r>
          </w:p>
        </w:tc>
      </w:tr>
      <w:tr w:rsidR="00687DBE" w:rsidRPr="00687DBE" w:rsidTr="00EB30D3">
        <w:tc>
          <w:tcPr>
            <w:tcW w:w="988"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4</w:t>
            </w:r>
          </w:p>
        </w:tc>
        <w:tc>
          <w:tcPr>
            <w:tcW w:w="3684"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Проєкт «Психічне здоров’я для України» (</w:t>
            </w:r>
            <w:r w:rsidRPr="00672582">
              <w:rPr>
                <w:rFonts w:ascii="Times New Roman" w:hAnsi="Times New Roman"/>
                <w:sz w:val="24"/>
                <w:szCs w:val="24"/>
              </w:rPr>
              <w:t>MH</w:t>
            </w:r>
            <w:r w:rsidRPr="00672582">
              <w:rPr>
                <w:rFonts w:ascii="Times New Roman" w:hAnsi="Times New Roman"/>
                <w:sz w:val="24"/>
                <w:szCs w:val="24"/>
                <w:lang w:val="uk-UA"/>
              </w:rPr>
              <w:t>4</w:t>
            </w:r>
            <w:r w:rsidRPr="00672582">
              <w:rPr>
                <w:rFonts w:ascii="Times New Roman" w:hAnsi="Times New Roman"/>
                <w:sz w:val="24"/>
                <w:szCs w:val="24"/>
              </w:rPr>
              <w:t>U</w:t>
            </w:r>
            <w:r w:rsidRPr="00672582">
              <w:rPr>
                <w:rFonts w:ascii="Times New Roman" w:hAnsi="Times New Roman"/>
                <w:sz w:val="24"/>
                <w:szCs w:val="24"/>
                <w:lang w:val="uk-UA"/>
              </w:rPr>
              <w:t xml:space="preserve"> - </w:t>
            </w:r>
            <w:r w:rsidRPr="00672582">
              <w:rPr>
                <w:rFonts w:ascii="Times New Roman" w:hAnsi="Times New Roman"/>
                <w:sz w:val="24"/>
                <w:szCs w:val="24"/>
              </w:rPr>
              <w:t>Mental</w:t>
            </w:r>
            <w:r w:rsidRPr="00672582">
              <w:rPr>
                <w:rFonts w:ascii="Times New Roman" w:hAnsi="Times New Roman"/>
                <w:sz w:val="24"/>
                <w:szCs w:val="24"/>
                <w:lang w:val="uk-UA"/>
              </w:rPr>
              <w:t xml:space="preserve"> </w:t>
            </w:r>
            <w:r w:rsidRPr="00672582">
              <w:rPr>
                <w:rFonts w:ascii="Times New Roman" w:hAnsi="Times New Roman"/>
                <w:sz w:val="24"/>
                <w:szCs w:val="24"/>
              </w:rPr>
              <w:t>Health</w:t>
            </w:r>
            <w:r w:rsidRPr="00672582">
              <w:rPr>
                <w:rFonts w:ascii="Times New Roman" w:hAnsi="Times New Roman"/>
                <w:sz w:val="24"/>
                <w:szCs w:val="24"/>
                <w:lang w:val="uk-UA"/>
              </w:rPr>
              <w:t xml:space="preserve"> </w:t>
            </w:r>
            <w:r w:rsidRPr="00672582">
              <w:rPr>
                <w:rFonts w:ascii="Times New Roman" w:hAnsi="Times New Roman"/>
                <w:sz w:val="24"/>
                <w:szCs w:val="24"/>
              </w:rPr>
              <w:t>for</w:t>
            </w:r>
            <w:r w:rsidRPr="00672582">
              <w:rPr>
                <w:rFonts w:ascii="Times New Roman" w:hAnsi="Times New Roman"/>
                <w:sz w:val="24"/>
                <w:szCs w:val="24"/>
                <w:lang w:val="uk-UA"/>
              </w:rPr>
              <w:t xml:space="preserve"> </w:t>
            </w:r>
            <w:r w:rsidRPr="00672582">
              <w:rPr>
                <w:rFonts w:ascii="Times New Roman" w:hAnsi="Times New Roman"/>
                <w:sz w:val="24"/>
                <w:szCs w:val="24"/>
              </w:rPr>
              <w:t>Ukkaine</w:t>
            </w:r>
            <w:r w:rsidRPr="00672582">
              <w:rPr>
                <w:rFonts w:ascii="Times New Roman" w:hAnsi="Times New Roman"/>
                <w:sz w:val="24"/>
                <w:szCs w:val="24"/>
                <w:lang w:val="uk-UA"/>
              </w:rPr>
              <w:t>), «Ментальне здоров’я для України». Участь як фасилітатор. Впроваджується за підтримки Швейцарії, що надається через Швейцарську агенцію розвитку та співробітництва (</w:t>
            </w:r>
            <w:r w:rsidRPr="00672582">
              <w:rPr>
                <w:rFonts w:ascii="Times New Roman" w:hAnsi="Times New Roman"/>
                <w:sz w:val="24"/>
                <w:szCs w:val="24"/>
              </w:rPr>
              <w:t>SDC</w:t>
            </w:r>
            <w:r w:rsidRPr="00672582">
              <w:rPr>
                <w:rFonts w:ascii="Times New Roman" w:hAnsi="Times New Roman"/>
                <w:sz w:val="24"/>
                <w:szCs w:val="24"/>
                <w:lang w:val="uk-UA"/>
              </w:rPr>
              <w:t>) на підтримку реформи системи охорони психічного здоров'я в Україні.</w:t>
            </w:r>
          </w:p>
        </w:tc>
        <w:tc>
          <w:tcPr>
            <w:tcW w:w="233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 xml:space="preserve"> Боліжук Н.П., учні 8-11 класів, учителі школи, батьки</w:t>
            </w:r>
          </w:p>
        </w:tc>
        <w:tc>
          <w:tcPr>
            <w:tcW w:w="330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shd w:val="clear" w:color="auto" w:fill="FFFFFF"/>
              <w:spacing w:after="120" w:line="330" w:lineRule="atLeast"/>
              <w:rPr>
                <w:rFonts w:ascii="Times New Roman" w:hAnsi="Times New Roman"/>
                <w:sz w:val="24"/>
                <w:szCs w:val="24"/>
                <w:lang w:val="uk-UA" w:eastAsia="uk-UA"/>
              </w:rPr>
            </w:pPr>
            <w:r w:rsidRPr="00672582">
              <w:rPr>
                <w:rFonts w:ascii="Times New Roman" w:hAnsi="Times New Roman"/>
                <w:sz w:val="24"/>
                <w:szCs w:val="24"/>
              </w:rPr>
              <w:t>Mental</w:t>
            </w:r>
            <w:r w:rsidRPr="00672582">
              <w:rPr>
                <w:rFonts w:ascii="Times New Roman" w:hAnsi="Times New Roman"/>
                <w:sz w:val="24"/>
                <w:szCs w:val="24"/>
                <w:lang w:val="uk-UA"/>
              </w:rPr>
              <w:t xml:space="preserve"> Т</w:t>
            </w:r>
            <w:r w:rsidRPr="00672582">
              <w:rPr>
                <w:rFonts w:ascii="Times New Roman" w:hAnsi="Times New Roman"/>
                <w:sz w:val="24"/>
                <w:szCs w:val="24"/>
              </w:rPr>
              <w:t>rek</w:t>
            </w:r>
            <w:r w:rsidRPr="00672582">
              <w:rPr>
                <w:rFonts w:ascii="Times New Roman" w:hAnsi="Times New Roman"/>
                <w:sz w:val="24"/>
                <w:szCs w:val="24"/>
                <w:lang w:val="uk-UA"/>
              </w:rPr>
              <w:t xml:space="preserve"> – унікальний освітній інструмент. Завдяки цьому, діти та підлітки вчаться говорити і розрізняти психічні стани, дізнаються до кого звертатися по допомогу у разі психічного неблагополуччя. </w:t>
            </w:r>
            <w:r w:rsidRPr="00672582">
              <w:rPr>
                <w:rFonts w:ascii="Times New Roman" w:hAnsi="Times New Roman"/>
                <w:sz w:val="24"/>
                <w:szCs w:val="24"/>
              </w:rPr>
              <w:t>Mental</w:t>
            </w:r>
            <w:r w:rsidRPr="00672582">
              <w:rPr>
                <w:rFonts w:ascii="Times New Roman" w:hAnsi="Times New Roman"/>
                <w:sz w:val="24"/>
                <w:szCs w:val="24"/>
                <w:lang w:val="uk-UA"/>
              </w:rPr>
              <w:t xml:space="preserve"> Т</w:t>
            </w:r>
            <w:r w:rsidRPr="00672582">
              <w:rPr>
                <w:rFonts w:ascii="Times New Roman" w:hAnsi="Times New Roman"/>
                <w:sz w:val="24"/>
                <w:szCs w:val="24"/>
              </w:rPr>
              <w:t>rek</w:t>
            </w:r>
            <w:r w:rsidRPr="00672582">
              <w:rPr>
                <w:rFonts w:ascii="Times New Roman" w:hAnsi="Times New Roman"/>
                <w:sz w:val="24"/>
                <w:szCs w:val="24"/>
                <w:lang w:val="uk-UA"/>
              </w:rPr>
              <w:t xml:space="preserve"> ненав’язливо дає розуміння відповідальності за свій вибір та вчинки, навчає бути уважним та небайдужим до себе та своїх близьких. 5Освітня виставка  також корисна батькам і вчителям. </w:t>
            </w:r>
            <w:r w:rsidRPr="00672582">
              <w:rPr>
                <w:rFonts w:ascii="Times New Roman" w:hAnsi="Times New Roman"/>
                <w:sz w:val="24"/>
                <w:szCs w:val="24"/>
              </w:rPr>
              <w:t>Mental</w:t>
            </w:r>
            <w:r w:rsidRPr="00672582">
              <w:rPr>
                <w:rFonts w:ascii="Times New Roman" w:hAnsi="Times New Roman"/>
                <w:sz w:val="24"/>
                <w:szCs w:val="24"/>
                <w:lang w:val="uk-UA"/>
              </w:rPr>
              <w:t xml:space="preserve"> Т</w:t>
            </w:r>
            <w:r w:rsidRPr="00672582">
              <w:rPr>
                <w:rFonts w:ascii="Times New Roman" w:hAnsi="Times New Roman"/>
                <w:sz w:val="24"/>
                <w:szCs w:val="24"/>
              </w:rPr>
              <w:t>rek</w:t>
            </w:r>
            <w:r w:rsidRPr="00672582">
              <w:rPr>
                <w:rFonts w:ascii="Times New Roman" w:hAnsi="Times New Roman"/>
                <w:sz w:val="24"/>
                <w:szCs w:val="24"/>
                <w:lang w:val="uk-UA"/>
              </w:rPr>
              <w:t xml:space="preserve"> інформує дітей та підлітків про засоби підтримки психічного здоров’я у повсякденному </w:t>
            </w:r>
            <w:r w:rsidRPr="00672582">
              <w:rPr>
                <w:rFonts w:ascii="Times New Roman" w:hAnsi="Times New Roman"/>
                <w:sz w:val="24"/>
                <w:szCs w:val="24"/>
                <w:lang w:val="uk-UA"/>
              </w:rPr>
              <w:lastRenderedPageBreak/>
              <w:t xml:space="preserve">житті та кризових ситуаціях, а також навчає їх бути толерантними і допомагати людям, які мають психічні розлади. </w:t>
            </w:r>
            <w:r w:rsidRPr="00672582">
              <w:rPr>
                <w:rFonts w:ascii="Times New Roman" w:hAnsi="Times New Roman"/>
                <w:sz w:val="24"/>
                <w:szCs w:val="24"/>
              </w:rPr>
              <w:t>Особлива методика, за якою створена ця виставка, дозволить сприймати складний матеріал легко і доступно. Крім того, її можна застосувати до інших складних тем, зокрема, ВІЛ/СНІД, профілактика торгівлі людьми</w:t>
            </w:r>
          </w:p>
        </w:tc>
      </w:tr>
      <w:tr w:rsidR="00687DBE" w:rsidRPr="00687DBE" w:rsidTr="00EB30D3">
        <w:tc>
          <w:tcPr>
            <w:tcW w:w="988"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lastRenderedPageBreak/>
              <w:t>5</w:t>
            </w:r>
          </w:p>
        </w:tc>
        <w:tc>
          <w:tcPr>
            <w:tcW w:w="3684"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shd w:val="clear" w:color="auto" w:fill="FFFFFF"/>
                <w:lang w:val="uk-UA"/>
              </w:rPr>
              <w:t>Швейцарсько-український проєкт DECIDE – «Децентралізація для розвитку демократичної освіти» напрям «Підтримка реформи професійної освіти в Україні» DECIDE: ПРОФТЕХ.</w:t>
            </w:r>
          </w:p>
        </w:tc>
        <w:tc>
          <w:tcPr>
            <w:tcW w:w="233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 xml:space="preserve"> Боліжук Н.П., Білик С.Г.</w:t>
            </w:r>
          </w:p>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Учні 8-9 класів</w:t>
            </w:r>
          </w:p>
        </w:tc>
        <w:tc>
          <w:tcPr>
            <w:tcW w:w="330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shd w:val="clear" w:color="auto" w:fill="FFFFFF"/>
              <w:spacing w:after="120" w:line="330" w:lineRule="atLeast"/>
              <w:rPr>
                <w:rFonts w:ascii="Times New Roman" w:hAnsi="Times New Roman"/>
                <w:sz w:val="24"/>
                <w:szCs w:val="24"/>
                <w:lang w:val="uk-UA"/>
              </w:rPr>
            </w:pPr>
            <w:r w:rsidRPr="00672582">
              <w:rPr>
                <w:rFonts w:ascii="Times New Roman" w:hAnsi="Times New Roman"/>
                <w:sz w:val="24"/>
                <w:szCs w:val="24"/>
                <w:lang w:val="uk-UA"/>
              </w:rPr>
              <w:t>Ключовим завданням напряму «</w:t>
            </w:r>
            <w:r w:rsidRPr="00672582">
              <w:rPr>
                <w:rFonts w:ascii="Times New Roman" w:hAnsi="Times New Roman"/>
                <w:sz w:val="24"/>
                <w:szCs w:val="24"/>
              </w:rPr>
              <w:t>DECIDE</w:t>
            </w:r>
            <w:r w:rsidRPr="00672582">
              <w:rPr>
                <w:rFonts w:ascii="Times New Roman" w:hAnsi="Times New Roman"/>
                <w:sz w:val="24"/>
                <w:szCs w:val="24"/>
                <w:lang w:val="uk-UA"/>
              </w:rPr>
              <w:t>: ПРОФТЕХ» є пілотування моделей співробітництва 5 сторін — обласних військових адміністрацій, територіальних громад, шкіл, закладів професійної освіти, бізнесу — задля створення системи карʼєрного супроводу учнів у виборі майбутньої професії.</w:t>
            </w:r>
          </w:p>
          <w:p w:rsidR="00687DBE" w:rsidRPr="00672582" w:rsidRDefault="00687DBE" w:rsidP="00687DBE">
            <w:pPr>
              <w:shd w:val="clear" w:color="auto" w:fill="FFFFFF"/>
              <w:spacing w:after="120" w:line="330" w:lineRule="atLeast"/>
              <w:rPr>
                <w:rFonts w:ascii="Times New Roman" w:hAnsi="Times New Roman"/>
                <w:sz w:val="24"/>
                <w:szCs w:val="24"/>
                <w:lang w:val="uk-UA" w:eastAsia="uk-UA"/>
              </w:rPr>
            </w:pPr>
            <w:r w:rsidRPr="00672582">
              <w:rPr>
                <w:rFonts w:ascii="Times New Roman" w:hAnsi="Times New Roman"/>
                <w:sz w:val="24"/>
                <w:szCs w:val="24"/>
                <w:shd w:val="clear" w:color="auto" w:fill="FFFFFF"/>
                <w:lang w:val="uk-UA"/>
              </w:rPr>
              <w:t xml:space="preserve">Пілотування матеріалів із карʼєрного супроводу дітей та підлітків у межах напряму «DECIDE: ПРОФТЕХ», застосування JOBs-матеріалів для профорієнтації учнів 8-9 класів, які були підготовлені українськими експертами у співпраці з фахівцями Цюрихського педагогічного університету (Швейцарія). Кожен комплект містив по 8 вправ та додаткові навчально-методичні матеріали які на практиці опрацьовувались із учнями. Діти зацікавилися навчанням і помітно краще пізнали себе, свої сильні та слабкі сторони. Підлітки більше замислились </w:t>
            </w:r>
            <w:r w:rsidRPr="00672582">
              <w:rPr>
                <w:rFonts w:ascii="Times New Roman" w:hAnsi="Times New Roman"/>
                <w:sz w:val="24"/>
                <w:szCs w:val="24"/>
                <w:shd w:val="clear" w:color="auto" w:fill="FFFFFF"/>
                <w:lang w:val="uk-UA"/>
              </w:rPr>
              <w:lastRenderedPageBreak/>
              <w:t>над тим, як можуть розвивати свої таланти в різних сферах життя. Екскурсії та майстер-класи, в яких прийняли участь учні, не тільки  дали можливість познайомитись з професіями, але й дали розуміння, що саме потрібно для здобуття того чи іншого фаху.</w:t>
            </w:r>
          </w:p>
        </w:tc>
      </w:tr>
      <w:tr w:rsidR="00687DBE" w:rsidRPr="00687DBE" w:rsidTr="00EB30D3">
        <w:tc>
          <w:tcPr>
            <w:tcW w:w="988"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lastRenderedPageBreak/>
              <w:t>6</w:t>
            </w:r>
          </w:p>
        </w:tc>
        <w:tc>
          <w:tcPr>
            <w:tcW w:w="3684"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rPr>
              <w:t>«Соціально-емоційне та етичне навчання</w:t>
            </w:r>
            <w:r w:rsidRPr="00672582">
              <w:rPr>
                <w:rFonts w:ascii="Times New Roman" w:hAnsi="Times New Roman"/>
                <w:sz w:val="24"/>
                <w:szCs w:val="24"/>
                <w:lang w:val="uk-UA"/>
              </w:rPr>
              <w:t xml:space="preserve"> (СЕЕН)</w:t>
            </w:r>
            <w:r w:rsidRPr="00672582">
              <w:rPr>
                <w:rFonts w:ascii="Times New Roman" w:hAnsi="Times New Roman"/>
                <w:sz w:val="24"/>
                <w:szCs w:val="24"/>
              </w:rPr>
              <w:t xml:space="preserve">: формування й розвиток м’яких навичок, стійкості, уваги та подолання травми, 5-6 класи </w:t>
            </w:r>
            <w:r w:rsidRPr="00672582">
              <w:rPr>
                <w:rFonts w:ascii="Times New Roman" w:hAnsi="Times New Roman"/>
                <w:sz w:val="24"/>
                <w:szCs w:val="24"/>
                <w:lang w:val="uk-UA"/>
              </w:rPr>
              <w:t>на уроках «Здоров»я, безпека та добробут</w:t>
            </w:r>
            <w:r w:rsidRPr="00672582">
              <w:rPr>
                <w:rFonts w:ascii="Times New Roman" w:hAnsi="Times New Roman"/>
                <w:sz w:val="24"/>
                <w:szCs w:val="24"/>
              </w:rPr>
              <w:t>»</w:t>
            </w:r>
            <w:r w:rsidRPr="00672582">
              <w:rPr>
                <w:rFonts w:ascii="Times New Roman" w:hAnsi="Times New Roman"/>
                <w:sz w:val="24"/>
                <w:szCs w:val="24"/>
                <w:lang w:val="uk-UA"/>
              </w:rPr>
              <w:t>»</w:t>
            </w:r>
          </w:p>
        </w:tc>
        <w:tc>
          <w:tcPr>
            <w:tcW w:w="233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rPr>
                <w:rFonts w:ascii="Times New Roman" w:hAnsi="Times New Roman"/>
                <w:sz w:val="24"/>
                <w:szCs w:val="24"/>
                <w:lang w:val="uk-UA"/>
              </w:rPr>
            </w:pPr>
            <w:r w:rsidRPr="00672582">
              <w:rPr>
                <w:rFonts w:ascii="Times New Roman" w:hAnsi="Times New Roman"/>
                <w:sz w:val="24"/>
                <w:szCs w:val="24"/>
                <w:lang w:val="uk-UA"/>
              </w:rPr>
              <w:t xml:space="preserve">Керівник проєкту Калитовська І. П. спільно з </w:t>
            </w:r>
            <w:r w:rsidRPr="00672582">
              <w:rPr>
                <w:rFonts w:ascii="Times New Roman" w:hAnsi="Times New Roman"/>
                <w:color w:val="080809"/>
                <w:sz w:val="24"/>
                <w:szCs w:val="24"/>
                <w:shd w:val="clear" w:color="auto" w:fill="FFFFFF"/>
                <w:lang w:val="uk-UA"/>
              </w:rPr>
              <w:t xml:space="preserve">з психо логом МФ Регіон Карпат </w:t>
            </w:r>
            <w:r w:rsidRPr="00672582">
              <w:rPr>
                <w:rFonts w:ascii="Times New Roman" w:hAnsi="Times New Roman"/>
                <w:color w:val="080809"/>
                <w:sz w:val="24"/>
                <w:szCs w:val="24"/>
                <w:shd w:val="clear" w:color="auto" w:fill="FFFFFF"/>
              </w:rPr>
              <w:t>NEEKA</w:t>
            </w:r>
            <w:r w:rsidRPr="00672582">
              <w:rPr>
                <w:rFonts w:ascii="Times New Roman" w:hAnsi="Times New Roman"/>
                <w:color w:val="080809"/>
                <w:sz w:val="24"/>
                <w:szCs w:val="24"/>
                <w:shd w:val="clear" w:color="auto" w:fill="FFFFFF"/>
                <w:lang w:val="uk-UA"/>
              </w:rPr>
              <w:t xml:space="preserve"> Оксаною Джурій, учні 5-6 класів та класні керівники</w:t>
            </w:r>
          </w:p>
        </w:tc>
        <w:tc>
          <w:tcPr>
            <w:tcW w:w="330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ind w:left="62" w:right="34"/>
              <w:jc w:val="both"/>
              <w:rPr>
                <w:rFonts w:ascii="Times New Roman" w:hAnsi="Times New Roman"/>
                <w:sz w:val="24"/>
                <w:szCs w:val="24"/>
              </w:rPr>
            </w:pPr>
            <w:r w:rsidRPr="00672582">
              <w:rPr>
                <w:rFonts w:ascii="Times New Roman" w:hAnsi="Times New Roman"/>
                <w:sz w:val="24"/>
                <w:szCs w:val="24"/>
              </w:rPr>
              <w:t>Соціально-емоційне та етичне навчання (СЕЕН) — це</w:t>
            </w:r>
            <w:r w:rsidRPr="00672582">
              <w:rPr>
                <w:rFonts w:ascii="Times New Roman" w:hAnsi="Times New Roman"/>
                <w:sz w:val="24"/>
                <w:szCs w:val="24"/>
                <w:lang w:val="uk-UA"/>
              </w:rPr>
              <w:t xml:space="preserve"> </w:t>
            </w:r>
            <w:r w:rsidRPr="00672582">
              <w:rPr>
                <w:rFonts w:ascii="Times New Roman" w:hAnsi="Times New Roman"/>
                <w:sz w:val="24"/>
                <w:szCs w:val="24"/>
              </w:rPr>
              <w:t>міжнародна</w:t>
            </w:r>
            <w:r w:rsidRPr="00672582">
              <w:rPr>
                <w:rFonts w:ascii="Times New Roman" w:hAnsi="Times New Roman"/>
                <w:sz w:val="24"/>
                <w:szCs w:val="24"/>
                <w:lang w:val="uk-UA"/>
              </w:rPr>
              <w:t xml:space="preserve"> </w:t>
            </w:r>
            <w:r w:rsidRPr="00672582">
              <w:rPr>
                <w:rFonts w:ascii="Times New Roman" w:hAnsi="Times New Roman"/>
                <w:sz w:val="24"/>
                <w:szCs w:val="24"/>
              </w:rPr>
              <w:t>програма,</w:t>
            </w:r>
            <w:r w:rsidRPr="00672582">
              <w:rPr>
                <w:rFonts w:ascii="Times New Roman" w:hAnsi="Times New Roman"/>
                <w:sz w:val="24"/>
                <w:szCs w:val="24"/>
                <w:lang w:val="uk-UA"/>
              </w:rPr>
              <w:t xml:space="preserve"> </w:t>
            </w:r>
            <w:r w:rsidRPr="00672582">
              <w:rPr>
                <w:rFonts w:ascii="Times New Roman" w:hAnsi="Times New Roman"/>
                <w:sz w:val="24"/>
                <w:szCs w:val="24"/>
              </w:rPr>
              <w:t>розроблена на базі</w:t>
            </w:r>
            <w:r w:rsidRPr="00672582">
              <w:rPr>
                <w:rFonts w:ascii="Times New Roman" w:hAnsi="Times New Roman"/>
                <w:sz w:val="24"/>
                <w:szCs w:val="24"/>
                <w:lang w:val="uk-UA"/>
              </w:rPr>
              <w:t xml:space="preserve"> </w:t>
            </w:r>
            <w:r w:rsidRPr="00672582">
              <w:rPr>
                <w:rFonts w:ascii="Times New Roman" w:hAnsi="Times New Roman"/>
                <w:sz w:val="24"/>
                <w:szCs w:val="24"/>
              </w:rPr>
              <w:t xml:space="preserve">СЕН. </w:t>
            </w:r>
            <w:r w:rsidRPr="00672582">
              <w:rPr>
                <w:rFonts w:ascii="Times New Roman" w:hAnsi="Times New Roman"/>
                <w:iCs/>
                <w:sz w:val="24"/>
                <w:szCs w:val="24"/>
                <w:bdr w:val="none" w:sz="0" w:space="0" w:color="auto" w:frame="1"/>
              </w:rPr>
              <w:t>Програма </w:t>
            </w:r>
            <w:hyperlink r:id="rId30" w:tgtFrame="_blank" w:history="1">
              <w:r w:rsidRPr="00672582">
                <w:rPr>
                  <w:rFonts w:ascii="Times New Roman" w:hAnsi="Times New Roman"/>
                  <w:iCs/>
                  <w:sz w:val="24"/>
                  <w:szCs w:val="24"/>
                  <w:bdr w:val="none" w:sz="0" w:space="0" w:color="auto" w:frame="1"/>
                </w:rPr>
                <w:t>Соціально</w:t>
              </w:r>
              <w:r w:rsidRPr="00672582">
                <w:rPr>
                  <w:rFonts w:ascii="Times New Roman" w:hAnsi="Times New Roman"/>
                  <w:iCs/>
                  <w:sz w:val="24"/>
                  <w:szCs w:val="24"/>
                  <w:bdr w:val="none" w:sz="0" w:space="0" w:color="auto" w:frame="1"/>
                  <w:lang w:val="uk-UA"/>
                </w:rPr>
                <w:t xml:space="preserve"> -</w:t>
              </w:r>
              <w:r w:rsidRPr="00672582">
                <w:rPr>
                  <w:rFonts w:ascii="Times New Roman" w:hAnsi="Times New Roman"/>
                  <w:iCs/>
                  <w:sz w:val="24"/>
                  <w:szCs w:val="24"/>
                  <w:bdr w:val="none" w:sz="0" w:space="0" w:color="auto" w:frame="1"/>
                </w:rPr>
                <w:t>емоційне та етичного навчання</w:t>
              </w:r>
            </w:hyperlink>
            <w:r w:rsidRPr="00672582">
              <w:rPr>
                <w:rFonts w:ascii="Times New Roman" w:hAnsi="Times New Roman"/>
                <w:iCs/>
                <w:sz w:val="24"/>
                <w:szCs w:val="24"/>
                <w:bdr w:val="none" w:sz="0" w:space="0" w:color="auto" w:frame="1"/>
              </w:rPr>
              <w:t> (СEEН, Learning Social Emotional and Ethical </w:t>
            </w:r>
            <w:hyperlink r:id="rId31" w:tgtFrame="_blank" w:history="1">
              <w:r w:rsidRPr="00672582">
                <w:rPr>
                  <w:rFonts w:ascii="Times New Roman" w:hAnsi="Times New Roman"/>
                  <w:iCs/>
                  <w:sz w:val="24"/>
                  <w:szCs w:val="24"/>
                  <w:bdr w:val="none" w:sz="0" w:space="0" w:color="auto" w:frame="1"/>
                </w:rPr>
                <w:t>(SEE) Learning</w:t>
              </w:r>
            </w:hyperlink>
            <w:r w:rsidRPr="00672582">
              <w:rPr>
                <w:rFonts w:ascii="Times New Roman" w:hAnsi="Times New Roman"/>
                <w:iCs/>
                <w:sz w:val="24"/>
                <w:szCs w:val="24"/>
                <w:bdr w:val="none" w:sz="0" w:space="0" w:color="auto" w:frame="1"/>
              </w:rPr>
              <w:t>) – це</w:t>
            </w:r>
            <w:r w:rsidRPr="00672582">
              <w:rPr>
                <w:rFonts w:ascii="Times New Roman" w:hAnsi="Times New Roman"/>
                <w:iCs/>
                <w:sz w:val="24"/>
                <w:szCs w:val="24"/>
                <w:bdr w:val="none" w:sz="0" w:space="0" w:color="auto" w:frame="1"/>
                <w:lang w:val="uk-UA"/>
              </w:rPr>
              <w:t xml:space="preserve"> і</w:t>
            </w:r>
            <w:r w:rsidRPr="00672582">
              <w:rPr>
                <w:rFonts w:ascii="Times New Roman" w:hAnsi="Times New Roman"/>
                <w:iCs/>
                <w:sz w:val="24"/>
                <w:szCs w:val="24"/>
                <w:bdr w:val="none" w:sz="0" w:space="0" w:color="auto" w:frame="1"/>
              </w:rPr>
              <w:t>нструмент розвитку м’яких навичок або “soft skills”. Як-от, уміння комунікувати, співпереживати собі й іншим, керувати своїми емоціями, працювати в команді, креативно й критично мислити, вести за собою і виважено йти за лідерами тощо. Таке навчання розвиває в учнівства усвідомленість, співпереживання та залученість.</w:t>
            </w:r>
            <w:r w:rsidRPr="00672582">
              <w:rPr>
                <w:rFonts w:ascii="Times New Roman" w:hAnsi="Times New Roman"/>
                <w:sz w:val="24"/>
                <w:szCs w:val="24"/>
                <w:lang w:val="uk-UA"/>
              </w:rPr>
              <w:t xml:space="preserve"> </w:t>
            </w:r>
            <w:r w:rsidRPr="00672582">
              <w:rPr>
                <w:rFonts w:ascii="Times New Roman" w:hAnsi="Times New Roman"/>
                <w:iCs/>
                <w:sz w:val="24"/>
                <w:szCs w:val="24"/>
                <w:bdr w:val="none" w:sz="0" w:space="0" w:color="auto" w:frame="1"/>
              </w:rPr>
              <w:t>На практиці це – набір вправ, які можна інтегровувати в урок або проводити як окреме занятт</w:t>
            </w:r>
          </w:p>
        </w:tc>
      </w:tr>
      <w:tr w:rsidR="00687DBE" w:rsidRPr="00687DBE" w:rsidTr="00EB30D3">
        <w:tc>
          <w:tcPr>
            <w:tcW w:w="988"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7</w:t>
            </w:r>
          </w:p>
        </w:tc>
        <w:tc>
          <w:tcPr>
            <w:tcW w:w="3684"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Освітній проєкт ,,Розроблення і впровадження навчально -методичного забезпечення інтегрованого курсу ,,Україна і світ. Вступ до історії та громадянської освіти'' Творча майстерня (5-6 кл.)</w:t>
            </w:r>
          </w:p>
        </w:tc>
        <w:tc>
          <w:tcPr>
            <w:tcW w:w="233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Плетінка Л.І .</w:t>
            </w:r>
          </w:p>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 xml:space="preserve">Станько О.А. </w:t>
            </w:r>
          </w:p>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 xml:space="preserve">Бурімова І.Я. </w:t>
            </w:r>
          </w:p>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 xml:space="preserve">Шевчук З.В. </w:t>
            </w:r>
          </w:p>
          <w:p w:rsidR="00687DBE" w:rsidRPr="00672582" w:rsidRDefault="00687DBE" w:rsidP="00687DBE">
            <w:pPr>
              <w:jc w:val="center"/>
              <w:rPr>
                <w:rFonts w:ascii="Times New Roman" w:hAnsi="Times New Roman"/>
                <w:sz w:val="24"/>
                <w:szCs w:val="24"/>
                <w:lang w:val="uk-UA"/>
              </w:rPr>
            </w:pPr>
          </w:p>
        </w:tc>
        <w:tc>
          <w:tcPr>
            <w:tcW w:w="3306" w:type="dxa"/>
            <w:tcBorders>
              <w:top w:val="single" w:sz="4" w:space="0" w:color="auto"/>
              <w:left w:val="single" w:sz="4" w:space="0" w:color="auto"/>
              <w:bottom w:val="single" w:sz="4" w:space="0" w:color="auto"/>
              <w:right w:val="single" w:sz="4" w:space="0" w:color="auto"/>
            </w:tcBorders>
          </w:tcPr>
          <w:p w:rsidR="00687DBE" w:rsidRPr="00672582" w:rsidRDefault="00687DBE" w:rsidP="00687DBE">
            <w:pPr>
              <w:jc w:val="center"/>
              <w:rPr>
                <w:rFonts w:ascii="Times New Roman" w:hAnsi="Times New Roman"/>
                <w:sz w:val="24"/>
                <w:szCs w:val="24"/>
                <w:lang w:val="uk-UA"/>
              </w:rPr>
            </w:pPr>
            <w:r w:rsidRPr="00672582">
              <w:rPr>
                <w:rFonts w:ascii="Times New Roman" w:hAnsi="Times New Roman"/>
                <w:sz w:val="24"/>
                <w:szCs w:val="24"/>
                <w:lang w:val="uk-UA"/>
              </w:rPr>
              <w:t xml:space="preserve">Курс ,,Україна і світ : вступ до громадянської освіти’’був розроблений та впроваджений з метою допомогти учням сформувати свідому громадянську позицію та краще зрозуміти своє місце в українському та світовому суспільстві. </w:t>
            </w:r>
          </w:p>
          <w:p w:rsidR="00687DBE" w:rsidRPr="00672582" w:rsidRDefault="00687DBE" w:rsidP="00687DBE">
            <w:pPr>
              <w:jc w:val="center"/>
              <w:rPr>
                <w:rFonts w:ascii="Times New Roman" w:hAnsi="Times New Roman"/>
                <w:sz w:val="24"/>
                <w:szCs w:val="24"/>
                <w:lang w:val="uk-UA"/>
              </w:rPr>
            </w:pPr>
          </w:p>
        </w:tc>
      </w:tr>
      <w:tr w:rsidR="00EB2094" w:rsidRPr="007976CA" w:rsidTr="00EB2094">
        <w:tc>
          <w:tcPr>
            <w:tcW w:w="988" w:type="dxa"/>
          </w:tcPr>
          <w:p w:rsidR="00EB2094" w:rsidRPr="00672582" w:rsidRDefault="00EB2094" w:rsidP="00EB30D3">
            <w:pPr>
              <w:jc w:val="center"/>
              <w:rPr>
                <w:rFonts w:ascii="Times New Roman" w:hAnsi="Times New Roman"/>
                <w:sz w:val="24"/>
                <w:szCs w:val="24"/>
                <w:lang w:val="uk-UA"/>
              </w:rPr>
            </w:pPr>
          </w:p>
        </w:tc>
        <w:tc>
          <w:tcPr>
            <w:tcW w:w="3684" w:type="dxa"/>
          </w:tcPr>
          <w:p w:rsidR="00EB2094" w:rsidRPr="00672582" w:rsidRDefault="00EB2094" w:rsidP="00EB30D3">
            <w:pPr>
              <w:rPr>
                <w:rFonts w:ascii="Times New Roman" w:hAnsi="Times New Roman"/>
                <w:sz w:val="24"/>
                <w:szCs w:val="24"/>
              </w:rPr>
            </w:pPr>
            <w:r w:rsidRPr="00672582">
              <w:rPr>
                <w:rFonts w:ascii="Times New Roman" w:hAnsi="Times New Roman"/>
                <w:sz w:val="24"/>
                <w:szCs w:val="24"/>
              </w:rPr>
              <w:t>Проєкт "Сузір"я талантів Львівщини", видавництво Перлина</w:t>
            </w:r>
          </w:p>
        </w:tc>
        <w:tc>
          <w:tcPr>
            <w:tcW w:w="2336" w:type="dxa"/>
          </w:tcPr>
          <w:p w:rsidR="00EB2094" w:rsidRPr="00672582" w:rsidRDefault="00EB2094" w:rsidP="00EB30D3">
            <w:pPr>
              <w:rPr>
                <w:rFonts w:ascii="Times New Roman" w:hAnsi="Times New Roman"/>
                <w:sz w:val="24"/>
                <w:szCs w:val="24"/>
              </w:rPr>
            </w:pPr>
            <w:r w:rsidRPr="00672582">
              <w:rPr>
                <w:rFonts w:ascii="Times New Roman" w:hAnsi="Times New Roman"/>
                <w:sz w:val="24"/>
                <w:szCs w:val="24"/>
              </w:rPr>
              <w:t>Шульган Н.П.</w:t>
            </w:r>
          </w:p>
        </w:tc>
        <w:tc>
          <w:tcPr>
            <w:tcW w:w="3306" w:type="dxa"/>
          </w:tcPr>
          <w:p w:rsidR="00EB2094" w:rsidRPr="00672582" w:rsidRDefault="00EB2094" w:rsidP="00EB30D3">
            <w:pPr>
              <w:shd w:val="clear" w:color="auto" w:fill="FFFFFF"/>
              <w:rPr>
                <w:rFonts w:ascii="Times New Roman" w:eastAsia="Times New Roman" w:hAnsi="Times New Roman"/>
                <w:color w:val="000000"/>
                <w:sz w:val="24"/>
                <w:szCs w:val="24"/>
                <w:lang w:eastAsia="uk-UA"/>
              </w:rPr>
            </w:pPr>
            <w:r w:rsidRPr="00672582">
              <w:rPr>
                <w:rFonts w:ascii="Times New Roman" w:hAnsi="Times New Roman"/>
                <w:color w:val="080809"/>
                <w:sz w:val="24"/>
                <w:szCs w:val="24"/>
                <w:shd w:val="clear" w:color="auto" w:fill="FFFFFF"/>
              </w:rPr>
              <w:t>Це видання – оповідь про талановитих, обдарованих дітей і педагогів, золотий фонд нації, гордість та успішне майбутнє держави!</w:t>
            </w:r>
          </w:p>
        </w:tc>
      </w:tr>
      <w:tr w:rsidR="00EB2094" w:rsidRPr="007976CA" w:rsidTr="00EB2094">
        <w:tc>
          <w:tcPr>
            <w:tcW w:w="988" w:type="dxa"/>
          </w:tcPr>
          <w:p w:rsidR="00EB2094" w:rsidRPr="00672582" w:rsidRDefault="00EB2094" w:rsidP="00EB30D3">
            <w:pPr>
              <w:jc w:val="center"/>
              <w:rPr>
                <w:rFonts w:ascii="Times New Roman" w:hAnsi="Times New Roman"/>
                <w:sz w:val="24"/>
                <w:szCs w:val="24"/>
              </w:rPr>
            </w:pPr>
          </w:p>
        </w:tc>
        <w:tc>
          <w:tcPr>
            <w:tcW w:w="3684" w:type="dxa"/>
          </w:tcPr>
          <w:p w:rsidR="00EB2094" w:rsidRPr="00672582" w:rsidRDefault="00EB2094" w:rsidP="00EB30D3">
            <w:pPr>
              <w:rPr>
                <w:rFonts w:ascii="Times New Roman" w:hAnsi="Times New Roman"/>
                <w:sz w:val="24"/>
                <w:szCs w:val="24"/>
              </w:rPr>
            </w:pPr>
            <w:r w:rsidRPr="00672582">
              <w:rPr>
                <w:rFonts w:ascii="Times New Roman" w:hAnsi="Times New Roman"/>
                <w:sz w:val="24"/>
                <w:szCs w:val="24"/>
              </w:rPr>
              <w:t xml:space="preserve">Майстер - клас "Використання </w:t>
            </w:r>
            <w:r w:rsidRPr="00672582">
              <w:rPr>
                <w:rFonts w:ascii="Times New Roman" w:hAnsi="Times New Roman"/>
                <w:sz w:val="24"/>
                <w:szCs w:val="24"/>
              </w:rPr>
              <w:lastRenderedPageBreak/>
              <w:t>пісенного матеріалу на уроках іноземної мови як ефективний спосіб підвищення мотивації до вивчення англійської мови</w:t>
            </w:r>
          </w:p>
        </w:tc>
        <w:tc>
          <w:tcPr>
            <w:tcW w:w="2336" w:type="dxa"/>
          </w:tcPr>
          <w:p w:rsidR="00EB2094" w:rsidRPr="00672582" w:rsidRDefault="00EB2094" w:rsidP="00EB30D3">
            <w:pPr>
              <w:rPr>
                <w:rFonts w:ascii="Times New Roman" w:hAnsi="Times New Roman"/>
                <w:sz w:val="24"/>
                <w:szCs w:val="24"/>
              </w:rPr>
            </w:pPr>
            <w:r w:rsidRPr="00672582">
              <w:rPr>
                <w:rFonts w:ascii="Times New Roman" w:hAnsi="Times New Roman"/>
                <w:sz w:val="24"/>
                <w:szCs w:val="24"/>
              </w:rPr>
              <w:lastRenderedPageBreak/>
              <w:t xml:space="preserve">вчителі </w:t>
            </w:r>
          </w:p>
          <w:p w:rsidR="00EB2094" w:rsidRPr="00672582" w:rsidRDefault="00EB2094" w:rsidP="00EB30D3">
            <w:pPr>
              <w:rPr>
                <w:rFonts w:ascii="Times New Roman" w:hAnsi="Times New Roman"/>
                <w:sz w:val="24"/>
                <w:szCs w:val="24"/>
              </w:rPr>
            </w:pPr>
            <w:r w:rsidRPr="00672582">
              <w:rPr>
                <w:rFonts w:ascii="Times New Roman" w:hAnsi="Times New Roman"/>
                <w:sz w:val="24"/>
                <w:szCs w:val="24"/>
              </w:rPr>
              <w:lastRenderedPageBreak/>
              <w:t>Сокальської ТГ</w:t>
            </w:r>
          </w:p>
        </w:tc>
        <w:tc>
          <w:tcPr>
            <w:tcW w:w="3306" w:type="dxa"/>
          </w:tcPr>
          <w:p w:rsidR="00EB2094" w:rsidRPr="00672582" w:rsidRDefault="00EB2094" w:rsidP="00EB30D3">
            <w:pPr>
              <w:rPr>
                <w:rFonts w:ascii="Times New Roman" w:hAnsi="Times New Roman"/>
                <w:sz w:val="24"/>
                <w:szCs w:val="24"/>
              </w:rPr>
            </w:pPr>
            <w:r w:rsidRPr="00672582">
              <w:rPr>
                <w:rFonts w:ascii="Times New Roman" w:hAnsi="Times New Roman"/>
                <w:sz w:val="24"/>
                <w:szCs w:val="24"/>
              </w:rPr>
              <w:lastRenderedPageBreak/>
              <w:t xml:space="preserve">Використання пісенного </w:t>
            </w:r>
            <w:r w:rsidRPr="00672582">
              <w:rPr>
                <w:rFonts w:ascii="Times New Roman" w:hAnsi="Times New Roman"/>
                <w:sz w:val="24"/>
                <w:szCs w:val="24"/>
              </w:rPr>
              <w:lastRenderedPageBreak/>
              <w:t>матеріалу на уроках іноземної мови як ефективний спосіб підвищення мотивації до вивчення англійської мови</w:t>
            </w:r>
          </w:p>
        </w:tc>
      </w:tr>
      <w:tr w:rsidR="00EB2094" w:rsidRPr="007976CA" w:rsidTr="00EB2094">
        <w:tc>
          <w:tcPr>
            <w:tcW w:w="988" w:type="dxa"/>
          </w:tcPr>
          <w:p w:rsidR="00EB2094" w:rsidRPr="00672582" w:rsidRDefault="00EB2094" w:rsidP="00EB30D3">
            <w:pPr>
              <w:jc w:val="center"/>
              <w:rPr>
                <w:rFonts w:ascii="Times New Roman" w:hAnsi="Times New Roman"/>
                <w:sz w:val="24"/>
                <w:szCs w:val="24"/>
              </w:rPr>
            </w:pPr>
          </w:p>
        </w:tc>
        <w:tc>
          <w:tcPr>
            <w:tcW w:w="3684" w:type="dxa"/>
          </w:tcPr>
          <w:p w:rsidR="00EB2094" w:rsidRPr="00672582" w:rsidRDefault="00EB2094" w:rsidP="00EB30D3">
            <w:pPr>
              <w:rPr>
                <w:rFonts w:ascii="Times New Roman" w:hAnsi="Times New Roman"/>
                <w:sz w:val="24"/>
                <w:szCs w:val="24"/>
                <w:lang w:val="en-US"/>
              </w:rPr>
            </w:pPr>
            <w:r w:rsidRPr="00672582">
              <w:rPr>
                <w:rFonts w:ascii="Times New Roman" w:hAnsi="Times New Roman"/>
                <w:sz w:val="24"/>
                <w:szCs w:val="24"/>
              </w:rPr>
              <w:t>Курс</w:t>
            </w:r>
            <w:r w:rsidRPr="00672582">
              <w:rPr>
                <w:rFonts w:ascii="Times New Roman" w:hAnsi="Times New Roman"/>
                <w:sz w:val="24"/>
                <w:szCs w:val="24"/>
                <w:lang w:val="en-US"/>
              </w:rPr>
              <w:t xml:space="preserve"> </w:t>
            </w:r>
            <w:r w:rsidRPr="00672582">
              <w:rPr>
                <w:rFonts w:ascii="Times New Roman" w:hAnsi="Times New Roman"/>
                <w:sz w:val="24"/>
                <w:szCs w:val="24"/>
              </w:rPr>
              <w:t>професійного</w:t>
            </w:r>
            <w:r w:rsidRPr="00672582">
              <w:rPr>
                <w:rFonts w:ascii="Times New Roman" w:hAnsi="Times New Roman"/>
                <w:sz w:val="24"/>
                <w:szCs w:val="24"/>
                <w:lang w:val="en-US"/>
              </w:rPr>
              <w:t xml:space="preserve"> </w:t>
            </w:r>
            <w:r w:rsidRPr="00672582">
              <w:rPr>
                <w:rFonts w:ascii="Times New Roman" w:hAnsi="Times New Roman"/>
                <w:sz w:val="24"/>
                <w:szCs w:val="24"/>
              </w:rPr>
              <w:t>розвитку</w:t>
            </w:r>
            <w:r w:rsidRPr="00672582">
              <w:rPr>
                <w:rFonts w:ascii="Times New Roman" w:hAnsi="Times New Roman"/>
                <w:sz w:val="24"/>
                <w:szCs w:val="24"/>
                <w:lang w:val="en-US"/>
              </w:rPr>
              <w:t xml:space="preserve"> English and New Competencies for Ukrainian Reformed School Education (ENCOURSE), </w:t>
            </w:r>
            <w:r w:rsidRPr="00672582">
              <w:rPr>
                <w:rFonts w:ascii="Times New Roman" w:hAnsi="Times New Roman"/>
                <w:sz w:val="24"/>
                <w:szCs w:val="24"/>
              </w:rPr>
              <w:t>Британська</w:t>
            </w:r>
            <w:r w:rsidRPr="00672582">
              <w:rPr>
                <w:rFonts w:ascii="Times New Roman" w:hAnsi="Times New Roman"/>
                <w:sz w:val="24"/>
                <w:szCs w:val="24"/>
                <w:lang w:val="en-US"/>
              </w:rPr>
              <w:t xml:space="preserve"> </w:t>
            </w:r>
            <w:r w:rsidRPr="00672582">
              <w:rPr>
                <w:rFonts w:ascii="Times New Roman" w:hAnsi="Times New Roman"/>
                <w:sz w:val="24"/>
                <w:szCs w:val="24"/>
              </w:rPr>
              <w:t>Рада</w:t>
            </w:r>
          </w:p>
        </w:tc>
        <w:tc>
          <w:tcPr>
            <w:tcW w:w="2336" w:type="dxa"/>
          </w:tcPr>
          <w:p w:rsidR="00EB2094" w:rsidRPr="00672582" w:rsidRDefault="00EB2094" w:rsidP="00EB30D3">
            <w:pPr>
              <w:rPr>
                <w:rFonts w:ascii="Times New Roman" w:hAnsi="Times New Roman"/>
                <w:sz w:val="24"/>
                <w:szCs w:val="24"/>
              </w:rPr>
            </w:pPr>
            <w:r w:rsidRPr="00672582">
              <w:rPr>
                <w:rFonts w:ascii="Times New Roman" w:hAnsi="Times New Roman"/>
                <w:sz w:val="24"/>
                <w:szCs w:val="24"/>
                <w:lang w:val="en-US"/>
              </w:rPr>
              <w:t xml:space="preserve"> </w:t>
            </w:r>
            <w:r w:rsidRPr="00672582">
              <w:rPr>
                <w:rFonts w:ascii="Times New Roman" w:hAnsi="Times New Roman"/>
                <w:sz w:val="24"/>
                <w:szCs w:val="24"/>
              </w:rPr>
              <w:t>Шульган Н.П.</w:t>
            </w:r>
          </w:p>
        </w:tc>
        <w:tc>
          <w:tcPr>
            <w:tcW w:w="3306" w:type="dxa"/>
          </w:tcPr>
          <w:p w:rsidR="00EB2094" w:rsidRPr="00672582" w:rsidRDefault="00EB2094" w:rsidP="00EB30D3">
            <w:pPr>
              <w:shd w:val="clear" w:color="auto" w:fill="FFFFFF"/>
              <w:rPr>
                <w:rFonts w:ascii="Times New Roman" w:eastAsia="Times New Roman" w:hAnsi="Times New Roman"/>
                <w:color w:val="000000"/>
                <w:sz w:val="24"/>
                <w:szCs w:val="24"/>
                <w:lang w:eastAsia="uk-UA"/>
              </w:rPr>
            </w:pPr>
            <w:r w:rsidRPr="00672582">
              <w:rPr>
                <w:rFonts w:ascii="Times New Roman" w:hAnsi="Times New Roman"/>
                <w:color w:val="001D35"/>
                <w:sz w:val="24"/>
                <w:szCs w:val="24"/>
                <w:shd w:val="clear" w:color="auto" w:fill="FFFFFF"/>
              </w:rPr>
              <w:t>Підтримка вчителів англійської мови у впровадженні вимог реформи «Нова українська школа», зокрема впровадження нових стандартів профільної середньої школи, що стосуються навичок медіації у викладанні та навчанні англійської мови як іноземної.</w:t>
            </w:r>
          </w:p>
        </w:tc>
      </w:tr>
      <w:tr w:rsidR="00EB2094" w:rsidTr="00EB2094">
        <w:tc>
          <w:tcPr>
            <w:tcW w:w="988" w:type="dxa"/>
          </w:tcPr>
          <w:p w:rsidR="00EB2094" w:rsidRPr="00672582" w:rsidRDefault="00EB2094" w:rsidP="00EB30D3">
            <w:pPr>
              <w:jc w:val="center"/>
              <w:rPr>
                <w:rFonts w:ascii="Times New Roman" w:hAnsi="Times New Roman"/>
                <w:sz w:val="24"/>
                <w:szCs w:val="24"/>
                <w:lang w:val="uk-UA"/>
              </w:rPr>
            </w:pPr>
          </w:p>
        </w:tc>
        <w:tc>
          <w:tcPr>
            <w:tcW w:w="3684" w:type="dxa"/>
          </w:tcPr>
          <w:p w:rsidR="00EB2094" w:rsidRPr="00672582" w:rsidRDefault="00EB2094" w:rsidP="00EB30D3">
            <w:pPr>
              <w:rPr>
                <w:rFonts w:ascii="Times New Roman" w:hAnsi="Times New Roman"/>
                <w:sz w:val="24"/>
                <w:szCs w:val="24"/>
                <w:lang w:val="uk-UA"/>
              </w:rPr>
            </w:pPr>
            <w:r w:rsidRPr="00672582">
              <w:rPr>
                <w:rFonts w:ascii="Times New Roman" w:hAnsi="Times New Roman"/>
                <w:sz w:val="24"/>
                <w:szCs w:val="24"/>
                <w:lang w:val="uk-UA"/>
              </w:rPr>
              <w:t>Забезпечення наступності в упровадженні особистісно-орієнтованої моделі змісту освіти, передбаченої Базовим компонентом дошкільної освіти та Державним стандартом початкової освіти.</w:t>
            </w:r>
          </w:p>
        </w:tc>
        <w:tc>
          <w:tcPr>
            <w:tcW w:w="2336" w:type="dxa"/>
          </w:tcPr>
          <w:p w:rsidR="00EB2094" w:rsidRPr="00672582" w:rsidRDefault="00EB2094" w:rsidP="00EB30D3">
            <w:pPr>
              <w:rPr>
                <w:rFonts w:ascii="Times New Roman" w:hAnsi="Times New Roman"/>
                <w:sz w:val="24"/>
                <w:szCs w:val="24"/>
                <w:lang w:val="uk-UA"/>
              </w:rPr>
            </w:pPr>
            <w:r w:rsidRPr="00672582">
              <w:rPr>
                <w:rFonts w:ascii="Times New Roman" w:hAnsi="Times New Roman"/>
                <w:sz w:val="24"/>
                <w:szCs w:val="24"/>
                <w:lang w:val="uk-UA"/>
              </w:rPr>
              <w:t xml:space="preserve">Кісіль М.Б. </w:t>
            </w:r>
          </w:p>
          <w:p w:rsidR="00EB2094" w:rsidRPr="00672582" w:rsidRDefault="00EB2094" w:rsidP="00EB30D3">
            <w:pPr>
              <w:rPr>
                <w:rFonts w:ascii="Times New Roman" w:hAnsi="Times New Roman"/>
                <w:sz w:val="24"/>
                <w:szCs w:val="24"/>
                <w:lang w:val="uk-UA"/>
              </w:rPr>
            </w:pPr>
            <w:r w:rsidRPr="00672582">
              <w:rPr>
                <w:rFonts w:ascii="Times New Roman" w:hAnsi="Times New Roman"/>
                <w:sz w:val="24"/>
                <w:szCs w:val="24"/>
                <w:lang w:val="uk-UA"/>
              </w:rPr>
              <w:t>Богун О.М.</w:t>
            </w:r>
          </w:p>
          <w:p w:rsidR="00EB2094" w:rsidRPr="00672582" w:rsidRDefault="00EB2094" w:rsidP="00EB30D3">
            <w:pPr>
              <w:rPr>
                <w:rFonts w:ascii="Times New Roman" w:hAnsi="Times New Roman"/>
                <w:sz w:val="24"/>
                <w:szCs w:val="24"/>
                <w:lang w:val="uk-UA"/>
              </w:rPr>
            </w:pPr>
          </w:p>
        </w:tc>
        <w:tc>
          <w:tcPr>
            <w:tcW w:w="3306" w:type="dxa"/>
          </w:tcPr>
          <w:p w:rsidR="00EB2094" w:rsidRPr="00672582" w:rsidRDefault="00EB2094" w:rsidP="00EB30D3">
            <w:pPr>
              <w:jc w:val="center"/>
              <w:rPr>
                <w:rFonts w:ascii="Times New Roman" w:hAnsi="Times New Roman"/>
                <w:sz w:val="24"/>
                <w:szCs w:val="24"/>
                <w:lang w:val="uk-UA"/>
              </w:rPr>
            </w:pPr>
            <w:r w:rsidRPr="00672582">
              <w:rPr>
                <w:rFonts w:ascii="Times New Roman" w:hAnsi="Times New Roman"/>
                <w:sz w:val="24"/>
                <w:szCs w:val="24"/>
                <w:lang w:val="uk-UA"/>
              </w:rPr>
              <w:t xml:space="preserve">Мета - </w:t>
            </w:r>
            <w:r w:rsidRPr="00672582">
              <w:rPr>
                <w:rFonts w:ascii="Times New Roman" w:hAnsi="Times New Roman"/>
                <w:sz w:val="24"/>
                <w:szCs w:val="24"/>
              </w:rPr>
              <w:t xml:space="preserve"> виконання заходів Програми розвитку освіти Львівщини 2021-2025 роки. Наступність дошкільної і початкової освіти: забезпечення спільності дій в освітньому процесі</w:t>
            </w:r>
          </w:p>
          <w:p w:rsidR="00EB2094" w:rsidRPr="00672582" w:rsidRDefault="00EB2094" w:rsidP="00EB30D3">
            <w:pPr>
              <w:shd w:val="clear" w:color="auto" w:fill="FFFFFF"/>
              <w:spacing w:after="120" w:line="330" w:lineRule="atLeast"/>
              <w:rPr>
                <w:rFonts w:ascii="Times New Roman" w:eastAsia="Times New Roman" w:hAnsi="Times New Roman"/>
                <w:color w:val="001D35"/>
                <w:sz w:val="24"/>
                <w:szCs w:val="24"/>
                <w:lang w:val="uk-UA" w:eastAsia="uk-UA"/>
              </w:rPr>
            </w:pPr>
          </w:p>
        </w:tc>
      </w:tr>
      <w:tr w:rsidR="00EB2094" w:rsidTr="00EB2094">
        <w:tc>
          <w:tcPr>
            <w:tcW w:w="988" w:type="dxa"/>
          </w:tcPr>
          <w:p w:rsidR="00EB2094" w:rsidRPr="00672582" w:rsidRDefault="00EB2094" w:rsidP="00EB30D3">
            <w:pPr>
              <w:jc w:val="center"/>
              <w:rPr>
                <w:rFonts w:ascii="Times New Roman" w:hAnsi="Times New Roman"/>
                <w:sz w:val="24"/>
                <w:szCs w:val="24"/>
                <w:lang w:val="uk-UA"/>
              </w:rPr>
            </w:pPr>
          </w:p>
        </w:tc>
        <w:tc>
          <w:tcPr>
            <w:tcW w:w="3684" w:type="dxa"/>
          </w:tcPr>
          <w:p w:rsidR="00EB2094" w:rsidRPr="00672582" w:rsidRDefault="00EB2094" w:rsidP="00EB30D3">
            <w:pPr>
              <w:jc w:val="center"/>
              <w:rPr>
                <w:rFonts w:ascii="Times New Roman" w:hAnsi="Times New Roman"/>
                <w:sz w:val="24"/>
                <w:szCs w:val="24"/>
                <w:lang w:val="uk-UA"/>
              </w:rPr>
            </w:pPr>
            <w:r w:rsidRPr="00672582">
              <w:rPr>
                <w:rFonts w:ascii="Times New Roman" w:hAnsi="Times New Roman"/>
                <w:sz w:val="24"/>
                <w:szCs w:val="24"/>
                <w:lang w:val="uk-UA"/>
              </w:rPr>
              <w:t>Швейцарсько-український проєкт DECIDE Summer Clubs ,,Ми вдома -в Україні''.</w:t>
            </w:r>
          </w:p>
        </w:tc>
        <w:tc>
          <w:tcPr>
            <w:tcW w:w="2336" w:type="dxa"/>
          </w:tcPr>
          <w:p w:rsidR="00EB2094" w:rsidRPr="00672582" w:rsidRDefault="00EB2094" w:rsidP="00EB30D3">
            <w:pPr>
              <w:jc w:val="center"/>
              <w:rPr>
                <w:rFonts w:ascii="Times New Roman" w:hAnsi="Times New Roman"/>
                <w:sz w:val="24"/>
                <w:szCs w:val="24"/>
                <w:lang w:val="uk-UA"/>
              </w:rPr>
            </w:pPr>
            <w:r w:rsidRPr="00672582">
              <w:rPr>
                <w:rFonts w:ascii="Times New Roman" w:hAnsi="Times New Roman"/>
                <w:sz w:val="24"/>
                <w:szCs w:val="24"/>
                <w:lang w:val="uk-UA"/>
              </w:rPr>
              <w:t xml:space="preserve">Педагоги та учні </w:t>
            </w:r>
          </w:p>
        </w:tc>
        <w:tc>
          <w:tcPr>
            <w:tcW w:w="3306" w:type="dxa"/>
          </w:tcPr>
          <w:p w:rsidR="00EB2094" w:rsidRPr="00672582" w:rsidRDefault="00EB2094" w:rsidP="00EB30D3">
            <w:pPr>
              <w:jc w:val="center"/>
              <w:rPr>
                <w:rFonts w:ascii="Times New Roman" w:hAnsi="Times New Roman"/>
                <w:sz w:val="24"/>
                <w:szCs w:val="24"/>
                <w:lang w:val="uk-UA"/>
              </w:rPr>
            </w:pPr>
            <w:r w:rsidRPr="00672582">
              <w:rPr>
                <w:rFonts w:ascii="Times New Roman" w:hAnsi="Times New Roman"/>
                <w:sz w:val="24"/>
                <w:szCs w:val="24"/>
                <w:lang w:val="uk-UA"/>
              </w:rPr>
              <w:t>Активне і змістовне дозвілля дітей в літньому таборі ,психологічна підтримка та широкі можливості для розвитку дитини в Україні під час війни.</w:t>
            </w:r>
          </w:p>
        </w:tc>
      </w:tr>
    </w:tbl>
    <w:p w:rsidR="00B00138" w:rsidRPr="00293396" w:rsidRDefault="00B00138" w:rsidP="00293396">
      <w:pPr>
        <w:spacing w:after="0" w:line="240" w:lineRule="auto"/>
        <w:jc w:val="both"/>
        <w:rPr>
          <w:rFonts w:ascii="Times New Roman" w:eastAsia="Times New Roman" w:hAnsi="Times New Roman" w:cs="Times New Roman"/>
          <w:sz w:val="28"/>
          <w:szCs w:val="28"/>
          <w:lang w:eastAsia="uk-UA"/>
        </w:rPr>
      </w:pPr>
    </w:p>
    <w:p w:rsidR="00293396" w:rsidRPr="00382EC1" w:rsidRDefault="00293396" w:rsidP="00293396">
      <w:pPr>
        <w:spacing w:after="0" w:line="240" w:lineRule="auto"/>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 xml:space="preserve">    Учителі школи з метою пропаганди свого досвіду роботи розміщують свої роботи на сторінках електронних ресурсів на сайтах «На Урок»,»Всеосвіта»,»Відкритий урок:</w:t>
      </w:r>
      <w:r w:rsidRPr="00293396">
        <w:rPr>
          <w:rFonts w:ascii="Times New Roman" w:hAnsi="Times New Roman" w:cs="Times New Roman"/>
          <w:sz w:val="28"/>
          <w:szCs w:val="28"/>
        </w:rPr>
        <w:t xml:space="preserve"> розробки, технології, досвід</w:t>
      </w:r>
      <w:r w:rsidRPr="00293396">
        <w:rPr>
          <w:rFonts w:ascii="Times New Roman" w:eastAsia="Times New Roman" w:hAnsi="Times New Roman" w:cs="Times New Roman"/>
          <w:sz w:val="28"/>
          <w:szCs w:val="28"/>
          <w:lang w:eastAsia="uk-UA"/>
        </w:rPr>
        <w:t>:»</w:t>
      </w:r>
      <w:r w:rsidRPr="00293396">
        <w:rPr>
          <w:rFonts w:ascii="Times New Roman" w:hAnsi="Times New Roman" w:cs="Times New Roman"/>
          <w:sz w:val="28"/>
          <w:szCs w:val="28"/>
        </w:rPr>
        <w:t xml:space="preserve"> ", «"Академія іноваційного розвитку "Росток», «Методичний портал» (Шульган Н.П., Кровіцька Л.Я., Пинка Н.М., Шевчук З.В., Баштик В.О</w:t>
      </w:r>
      <w:r w:rsidRPr="00382EC1">
        <w:rPr>
          <w:rFonts w:ascii="Times New Roman" w:hAnsi="Times New Roman" w:cs="Times New Roman"/>
          <w:sz w:val="28"/>
          <w:szCs w:val="28"/>
        </w:rPr>
        <w:t xml:space="preserve">., </w:t>
      </w:r>
      <w:r w:rsidR="00382EC1" w:rsidRPr="00382EC1">
        <w:rPr>
          <w:rFonts w:ascii="Times New Roman" w:hAnsi="Times New Roman" w:cs="Times New Roman"/>
          <w:sz w:val="28"/>
          <w:szCs w:val="28"/>
        </w:rPr>
        <w:t>Калитовська І.П., Федюк О.Р., Возняк В.А., Грева О.В,.Смолинець Н.С., Гладковська О.З., Плетінка Л.І., Гаврилюк В.В., Черній І.П., Рижок Л.М. та інші</w:t>
      </w:r>
      <w:r w:rsidRPr="00382EC1">
        <w:rPr>
          <w:rFonts w:ascii="Times New Roman" w:hAnsi="Times New Roman" w:cs="Times New Roman"/>
          <w:sz w:val="28"/>
          <w:szCs w:val="28"/>
        </w:rPr>
        <w:t>.)</w:t>
      </w:r>
    </w:p>
    <w:p w:rsidR="00293396" w:rsidRPr="00293396" w:rsidRDefault="00293396" w:rsidP="00293396">
      <w:pPr>
        <w:spacing w:after="0" w:line="240" w:lineRule="auto"/>
        <w:ind w:firstLine="567"/>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Підвищенню рівня професійної компетентності вчителів сприяла і  атестація педагогічних працівників закладу, яка здійснювалася відповідно до Положення про атестацію педагогічних працівників затвердженого наказом МОН України від 09.09.2022. У наявності перспективне та поточне планування атестації педагогічних працівників, щорічне корегування перспективного й поточного планування. Плани атестації педагогічних кадрів виконуються. Своєчасно та якісно оформлюються відповідні документи (у наявності накази, протоколи, атестаційні листи, звітна документація).</w:t>
      </w:r>
    </w:p>
    <w:p w:rsidR="00293396" w:rsidRPr="00293396" w:rsidRDefault="00E643FA" w:rsidP="00293396">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2025 році проатестовано 14</w:t>
      </w:r>
      <w:r w:rsidR="00293396" w:rsidRPr="00293396">
        <w:rPr>
          <w:rFonts w:ascii="Times New Roman" w:eastAsia="Times New Roman" w:hAnsi="Times New Roman" w:cs="Times New Roman"/>
          <w:sz w:val="28"/>
          <w:szCs w:val="28"/>
          <w:lang w:eastAsia="uk-UA"/>
        </w:rPr>
        <w:t xml:space="preserve">  педагогів. За результатами атестації:</w:t>
      </w:r>
    </w:p>
    <w:p w:rsidR="00293396" w:rsidRPr="00293396" w:rsidRDefault="00293396" w:rsidP="00293396">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підтверджено кваліфікаційну категорію «спеціаліст вищої категорії» та педагогіч</w:t>
      </w:r>
      <w:r w:rsidR="00E643FA">
        <w:rPr>
          <w:rFonts w:ascii="Times New Roman" w:eastAsia="Times New Roman" w:hAnsi="Times New Roman" w:cs="Times New Roman"/>
          <w:sz w:val="28"/>
          <w:szCs w:val="28"/>
          <w:lang w:eastAsia="uk-UA"/>
        </w:rPr>
        <w:t>не звання «учитель-методист» - 2</w:t>
      </w:r>
      <w:r w:rsidRPr="00293396">
        <w:rPr>
          <w:rFonts w:ascii="Times New Roman" w:eastAsia="Times New Roman" w:hAnsi="Times New Roman" w:cs="Times New Roman"/>
          <w:sz w:val="28"/>
          <w:szCs w:val="28"/>
          <w:lang w:eastAsia="uk-UA"/>
        </w:rPr>
        <w:t xml:space="preserve"> педагог</w:t>
      </w:r>
      <w:r w:rsidR="00E643FA">
        <w:rPr>
          <w:rFonts w:ascii="Times New Roman" w:eastAsia="Times New Roman" w:hAnsi="Times New Roman" w:cs="Times New Roman"/>
          <w:sz w:val="28"/>
          <w:szCs w:val="28"/>
          <w:lang w:eastAsia="uk-UA"/>
        </w:rPr>
        <w:t>и</w:t>
      </w:r>
      <w:r w:rsidRPr="00293396">
        <w:rPr>
          <w:rFonts w:ascii="Times New Roman" w:eastAsia="Times New Roman" w:hAnsi="Times New Roman" w:cs="Times New Roman"/>
          <w:sz w:val="28"/>
          <w:szCs w:val="28"/>
          <w:lang w:eastAsia="uk-UA"/>
        </w:rPr>
        <w:t xml:space="preserve"> (</w:t>
      </w:r>
      <w:r w:rsidR="00E643FA">
        <w:rPr>
          <w:rFonts w:ascii="Times New Roman" w:eastAsia="Times New Roman" w:hAnsi="Times New Roman" w:cs="Times New Roman"/>
          <w:sz w:val="28"/>
          <w:szCs w:val="28"/>
          <w:lang w:eastAsia="uk-UA"/>
        </w:rPr>
        <w:t>Кровіцька Л.Я., Калитовська І.П.</w:t>
      </w:r>
      <w:r w:rsidRPr="00293396">
        <w:rPr>
          <w:rFonts w:ascii="Times New Roman" w:eastAsia="Times New Roman" w:hAnsi="Times New Roman" w:cs="Times New Roman"/>
          <w:sz w:val="28"/>
          <w:szCs w:val="28"/>
          <w:lang w:eastAsia="uk-UA"/>
        </w:rPr>
        <w:t>);</w:t>
      </w:r>
    </w:p>
    <w:p w:rsidR="00293396" w:rsidRPr="00293396" w:rsidRDefault="00293396" w:rsidP="00293396">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lastRenderedPageBreak/>
        <w:t>підтверджено кваліфікаційну категорію «спеціаліст вищої категорії» та педагогічне звання «старший учитель» - 4 педагоги (</w:t>
      </w:r>
      <w:r w:rsidR="00E643FA">
        <w:rPr>
          <w:rFonts w:ascii="Times New Roman" w:eastAsia="Times New Roman" w:hAnsi="Times New Roman" w:cs="Times New Roman"/>
          <w:sz w:val="28"/>
          <w:szCs w:val="28"/>
          <w:lang w:eastAsia="uk-UA"/>
        </w:rPr>
        <w:t xml:space="preserve">Федюк О.Р., Возняк В.А., Грева О.В., Смолинець Н.С. </w:t>
      </w:r>
      <w:r w:rsidRPr="00293396">
        <w:rPr>
          <w:rFonts w:ascii="Times New Roman" w:eastAsia="Times New Roman" w:hAnsi="Times New Roman" w:cs="Times New Roman"/>
          <w:sz w:val="28"/>
          <w:szCs w:val="28"/>
          <w:lang w:eastAsia="uk-UA"/>
        </w:rPr>
        <w:t>);</w:t>
      </w:r>
    </w:p>
    <w:p w:rsidR="00293396" w:rsidRPr="00293396" w:rsidRDefault="00293396" w:rsidP="00293396">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підтверджено кваліфікаційній категорію «спеціаліст вищої категорії» та  присвоєно педагогіч</w:t>
      </w:r>
      <w:r w:rsidR="00E643FA">
        <w:rPr>
          <w:rFonts w:ascii="Times New Roman" w:eastAsia="Times New Roman" w:hAnsi="Times New Roman" w:cs="Times New Roman"/>
          <w:sz w:val="28"/>
          <w:szCs w:val="28"/>
          <w:lang w:eastAsia="uk-UA"/>
        </w:rPr>
        <w:t>не звання  «старший учитель» - 2</w:t>
      </w:r>
      <w:r w:rsidRPr="00293396">
        <w:rPr>
          <w:rFonts w:ascii="Times New Roman" w:eastAsia="Times New Roman" w:hAnsi="Times New Roman" w:cs="Times New Roman"/>
          <w:sz w:val="28"/>
          <w:szCs w:val="28"/>
          <w:lang w:eastAsia="uk-UA"/>
        </w:rPr>
        <w:t xml:space="preserve"> педагог</w:t>
      </w:r>
      <w:r w:rsidR="00E643FA">
        <w:rPr>
          <w:rFonts w:ascii="Times New Roman" w:eastAsia="Times New Roman" w:hAnsi="Times New Roman" w:cs="Times New Roman"/>
          <w:sz w:val="28"/>
          <w:szCs w:val="28"/>
          <w:lang w:eastAsia="uk-UA"/>
        </w:rPr>
        <w:t>и</w:t>
      </w:r>
      <w:r w:rsidRPr="00293396">
        <w:rPr>
          <w:rFonts w:ascii="Times New Roman" w:eastAsia="Times New Roman" w:hAnsi="Times New Roman" w:cs="Times New Roman"/>
          <w:sz w:val="28"/>
          <w:szCs w:val="28"/>
          <w:lang w:eastAsia="uk-UA"/>
        </w:rPr>
        <w:t xml:space="preserve"> (</w:t>
      </w:r>
      <w:r w:rsidR="00E643FA">
        <w:rPr>
          <w:rFonts w:ascii="Times New Roman" w:eastAsia="Times New Roman" w:hAnsi="Times New Roman" w:cs="Times New Roman"/>
          <w:sz w:val="28"/>
          <w:szCs w:val="28"/>
          <w:lang w:eastAsia="uk-UA"/>
        </w:rPr>
        <w:t>Гладковська О.З., Плетінка Л.І.</w:t>
      </w:r>
      <w:r w:rsidRPr="00293396">
        <w:rPr>
          <w:rFonts w:ascii="Times New Roman" w:eastAsia="Times New Roman" w:hAnsi="Times New Roman" w:cs="Times New Roman"/>
          <w:sz w:val="28"/>
          <w:szCs w:val="28"/>
          <w:lang w:eastAsia="uk-UA"/>
        </w:rPr>
        <w:t>);</w:t>
      </w:r>
    </w:p>
    <w:p w:rsidR="00293396" w:rsidRPr="00293396" w:rsidRDefault="00E643FA" w:rsidP="00293396">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присвоєно </w:t>
      </w:r>
      <w:r w:rsidR="00293396" w:rsidRPr="00293396">
        <w:rPr>
          <w:rFonts w:ascii="Times New Roman" w:eastAsia="Times New Roman" w:hAnsi="Times New Roman" w:cs="Times New Roman"/>
          <w:sz w:val="28"/>
          <w:szCs w:val="28"/>
          <w:lang w:eastAsia="uk-UA"/>
        </w:rPr>
        <w:t xml:space="preserve"> кваліфікаційній категорію «спеціаліст вищої категорії» - 1 педагог (</w:t>
      </w:r>
      <w:r>
        <w:rPr>
          <w:rFonts w:ascii="Times New Roman" w:eastAsia="Times New Roman" w:hAnsi="Times New Roman" w:cs="Times New Roman"/>
          <w:sz w:val="28"/>
          <w:szCs w:val="28"/>
          <w:lang w:eastAsia="uk-UA"/>
        </w:rPr>
        <w:t>Гаврилюк В.В.</w:t>
      </w:r>
      <w:r w:rsidR="00293396" w:rsidRPr="00293396">
        <w:rPr>
          <w:rFonts w:ascii="Times New Roman" w:eastAsia="Times New Roman" w:hAnsi="Times New Roman" w:cs="Times New Roman"/>
          <w:sz w:val="28"/>
          <w:szCs w:val="28"/>
          <w:lang w:eastAsia="uk-UA"/>
        </w:rPr>
        <w:t>);</w:t>
      </w:r>
    </w:p>
    <w:p w:rsidR="00293396" w:rsidRDefault="00293396" w:rsidP="00293396">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 xml:space="preserve">присвоєно кваліфікаційну категорію  спеціаліст </w:t>
      </w:r>
      <w:r w:rsidR="00E643FA">
        <w:rPr>
          <w:rFonts w:ascii="Times New Roman" w:eastAsia="Times New Roman" w:hAnsi="Times New Roman" w:cs="Times New Roman"/>
          <w:sz w:val="28"/>
          <w:szCs w:val="28"/>
          <w:lang w:eastAsia="uk-UA"/>
        </w:rPr>
        <w:t>першої  кваліфікаційної категорії   1 педагог</w:t>
      </w:r>
      <w:r w:rsidRPr="00293396">
        <w:rPr>
          <w:rFonts w:ascii="Times New Roman" w:eastAsia="Times New Roman" w:hAnsi="Times New Roman" w:cs="Times New Roman"/>
          <w:sz w:val="28"/>
          <w:szCs w:val="28"/>
          <w:lang w:eastAsia="uk-UA"/>
        </w:rPr>
        <w:t xml:space="preserve"> (</w:t>
      </w:r>
      <w:r w:rsidR="00E643FA">
        <w:rPr>
          <w:rFonts w:ascii="Times New Roman" w:eastAsia="Times New Roman" w:hAnsi="Times New Roman" w:cs="Times New Roman"/>
          <w:sz w:val="28"/>
          <w:szCs w:val="28"/>
          <w:lang w:eastAsia="uk-UA"/>
        </w:rPr>
        <w:t xml:space="preserve"> Черній І.П.</w:t>
      </w:r>
      <w:r w:rsidRPr="00293396">
        <w:rPr>
          <w:rFonts w:ascii="Times New Roman" w:eastAsia="Times New Roman" w:hAnsi="Times New Roman" w:cs="Times New Roman"/>
          <w:sz w:val="28"/>
          <w:szCs w:val="28"/>
          <w:lang w:eastAsia="uk-UA"/>
        </w:rPr>
        <w:t>)</w:t>
      </w:r>
    </w:p>
    <w:p w:rsidR="00E643FA" w:rsidRDefault="00E643FA" w:rsidP="00E643FA">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підтверджено </w:t>
      </w:r>
      <w:r w:rsidRPr="00293396">
        <w:rPr>
          <w:rFonts w:ascii="Times New Roman" w:eastAsia="Times New Roman" w:hAnsi="Times New Roman" w:cs="Times New Roman"/>
          <w:sz w:val="28"/>
          <w:szCs w:val="28"/>
          <w:lang w:eastAsia="uk-UA"/>
        </w:rPr>
        <w:t xml:space="preserve"> кваліфікаційну категорію  спеціаліст </w:t>
      </w:r>
      <w:r>
        <w:rPr>
          <w:rFonts w:ascii="Times New Roman" w:eastAsia="Times New Roman" w:hAnsi="Times New Roman" w:cs="Times New Roman"/>
          <w:sz w:val="28"/>
          <w:szCs w:val="28"/>
          <w:lang w:eastAsia="uk-UA"/>
        </w:rPr>
        <w:t>першої  кваліфікаційної категорії   1 педагог</w:t>
      </w:r>
      <w:r w:rsidRPr="0029339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Рижок Л.М..</w:t>
      </w:r>
      <w:r w:rsidRPr="00293396">
        <w:rPr>
          <w:rFonts w:ascii="Times New Roman" w:eastAsia="Times New Roman" w:hAnsi="Times New Roman" w:cs="Times New Roman"/>
          <w:sz w:val="28"/>
          <w:szCs w:val="28"/>
          <w:lang w:eastAsia="uk-UA"/>
        </w:rPr>
        <w:t>)</w:t>
      </w:r>
    </w:p>
    <w:p w:rsidR="00293396" w:rsidRDefault="00293396" w:rsidP="00E643FA">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sidRPr="00E643FA">
        <w:rPr>
          <w:rFonts w:ascii="Times New Roman" w:eastAsia="Times New Roman" w:hAnsi="Times New Roman" w:cs="Times New Roman"/>
          <w:sz w:val="28"/>
          <w:szCs w:val="28"/>
          <w:lang w:eastAsia="uk-UA"/>
        </w:rPr>
        <w:t>присвоєно кваліфікаційну категорію «спеціаліст</w:t>
      </w:r>
      <w:r w:rsidR="00E643FA">
        <w:rPr>
          <w:rFonts w:ascii="Times New Roman" w:eastAsia="Times New Roman" w:hAnsi="Times New Roman" w:cs="Times New Roman"/>
          <w:sz w:val="28"/>
          <w:szCs w:val="28"/>
          <w:lang w:eastAsia="uk-UA"/>
        </w:rPr>
        <w:t>» - 2</w:t>
      </w:r>
      <w:r w:rsidRPr="00E643FA">
        <w:rPr>
          <w:rFonts w:ascii="Times New Roman" w:eastAsia="Times New Roman" w:hAnsi="Times New Roman" w:cs="Times New Roman"/>
          <w:sz w:val="28"/>
          <w:szCs w:val="28"/>
          <w:lang w:eastAsia="uk-UA"/>
        </w:rPr>
        <w:t xml:space="preserve"> педагог</w:t>
      </w:r>
      <w:r w:rsidR="00E643FA">
        <w:rPr>
          <w:rFonts w:ascii="Times New Roman" w:eastAsia="Times New Roman" w:hAnsi="Times New Roman" w:cs="Times New Roman"/>
          <w:sz w:val="28"/>
          <w:szCs w:val="28"/>
          <w:lang w:eastAsia="uk-UA"/>
        </w:rPr>
        <w:t>и</w:t>
      </w:r>
      <w:r w:rsidRPr="00E643FA">
        <w:rPr>
          <w:rFonts w:ascii="Times New Roman" w:eastAsia="Times New Roman" w:hAnsi="Times New Roman" w:cs="Times New Roman"/>
          <w:sz w:val="28"/>
          <w:szCs w:val="28"/>
          <w:lang w:eastAsia="uk-UA"/>
        </w:rPr>
        <w:t xml:space="preserve"> (</w:t>
      </w:r>
      <w:r w:rsidR="00E643FA">
        <w:rPr>
          <w:rFonts w:ascii="Times New Roman" w:eastAsia="Times New Roman" w:hAnsi="Times New Roman" w:cs="Times New Roman"/>
          <w:sz w:val="28"/>
          <w:szCs w:val="28"/>
          <w:lang w:eastAsia="uk-UA"/>
        </w:rPr>
        <w:t>Постолюк І.С., Рудик І.А.</w:t>
      </w:r>
      <w:r w:rsidRPr="00E643FA">
        <w:rPr>
          <w:rFonts w:ascii="Times New Roman" w:eastAsia="Times New Roman" w:hAnsi="Times New Roman" w:cs="Times New Roman"/>
          <w:sz w:val="28"/>
          <w:szCs w:val="28"/>
          <w:lang w:eastAsia="uk-UA"/>
        </w:rPr>
        <w:t>)</w:t>
      </w:r>
    </w:p>
    <w:p w:rsidR="00E643FA" w:rsidRPr="00E643FA" w:rsidRDefault="00E643FA" w:rsidP="00E643FA">
      <w:pPr>
        <w:numPr>
          <w:ilvl w:val="0"/>
          <w:numId w:val="24"/>
        </w:numPr>
        <w:spacing w:after="0" w:line="240" w:lineRule="auto"/>
        <w:ind w:left="36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встановлено 12 тарифний розряд інструктору фізичної культури Красновій І.П.</w:t>
      </w:r>
    </w:p>
    <w:p w:rsidR="00293396" w:rsidRPr="006F250B" w:rsidRDefault="00E643FA" w:rsidP="006F25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ab/>
      </w:r>
      <w:r w:rsidR="00293396" w:rsidRPr="006F250B">
        <w:rPr>
          <w:rFonts w:ascii="Times New Roman" w:eastAsia="Times New Roman" w:hAnsi="Times New Roman" w:cs="Times New Roman"/>
          <w:sz w:val="28"/>
          <w:szCs w:val="28"/>
          <w:lang w:eastAsia="uk-UA"/>
        </w:rPr>
        <w:t>На жаль, педагоги закладу не виявили бажання щодо проходження добровільної сертифікації.</w:t>
      </w:r>
    </w:p>
    <w:p w:rsidR="00382EC1" w:rsidRPr="00293396" w:rsidRDefault="00382EC1" w:rsidP="006F250B">
      <w:pPr>
        <w:spacing w:after="0" w:line="240" w:lineRule="auto"/>
        <w:jc w:val="both"/>
        <w:rPr>
          <w:rFonts w:ascii="Times New Roman" w:eastAsia="Times New Roman" w:hAnsi="Times New Roman" w:cs="Times New Roman"/>
          <w:sz w:val="28"/>
          <w:szCs w:val="28"/>
          <w:lang w:eastAsia="uk-UA"/>
        </w:rPr>
      </w:pPr>
      <w:r w:rsidRPr="006F250B">
        <w:rPr>
          <w:rFonts w:ascii="Times New Roman" w:eastAsia="Times New Roman" w:hAnsi="Times New Roman" w:cs="Times New Roman"/>
          <w:sz w:val="28"/>
          <w:szCs w:val="28"/>
          <w:lang w:eastAsia="uk-UA"/>
        </w:rPr>
        <w:t>Учителі закладу освіти активні учасники різних форм методичної роботи, які сприяють професійному зростанню педагогів, зокрема учителі школи є тренерами НУШ</w:t>
      </w:r>
      <w:r w:rsidR="006F250B" w:rsidRPr="006F250B">
        <w:rPr>
          <w:rFonts w:ascii="Times New Roman" w:hAnsi="Times New Roman" w:cs="Times New Roman"/>
          <w:color w:val="000000"/>
          <w:sz w:val="28"/>
          <w:szCs w:val="28"/>
        </w:rPr>
        <w:t xml:space="preserve"> </w:t>
      </w:r>
      <w:r w:rsidR="006F250B" w:rsidRPr="006F250B">
        <w:rPr>
          <w:rStyle w:val="docdata"/>
          <w:rFonts w:ascii="Times New Roman" w:hAnsi="Times New Roman" w:cs="Times New Roman"/>
          <w:color w:val="000000"/>
          <w:sz w:val="28"/>
          <w:szCs w:val="28"/>
        </w:rPr>
        <w:t xml:space="preserve">за програмою </w:t>
      </w:r>
      <w:r w:rsidR="006F250B" w:rsidRPr="006F250B">
        <w:rPr>
          <w:rFonts w:ascii="Times New Roman" w:hAnsi="Times New Roman" w:cs="Times New Roman"/>
          <w:color w:val="000000"/>
          <w:sz w:val="28"/>
          <w:szCs w:val="28"/>
        </w:rPr>
        <w:t xml:space="preserve">  «Реалізація Державного стандарту базової середньої   освіти в другому циклі базової освіти. Інформатика». , Тренер за програмою «Реалізація Державного стандарту базової середньої освіти в другому циклі базової освіти в інформатичній освітній галузі. Частина перша»</w:t>
      </w:r>
      <w:r w:rsidRPr="006F250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проводять навчання з педагогами Сокальської ТГ: Калитовська І.П.(здоров’язберігаюча освітня галузь), Коцюбяк К.Ю. (інформативна освітня галузь), Кровіцька Л.Я.(математична освітня галузь)</w:t>
      </w:r>
      <w:r w:rsidR="006F250B">
        <w:rPr>
          <w:rFonts w:ascii="Times New Roman" w:eastAsia="Times New Roman" w:hAnsi="Times New Roman" w:cs="Times New Roman"/>
          <w:sz w:val="28"/>
          <w:szCs w:val="28"/>
          <w:lang w:eastAsia="uk-UA"/>
        </w:rPr>
        <w:t>. Учасники програми «Сузір’я талантів Львівщини» (Пинка Н.М,. Барчук М.О., Юречко Н.М., Шульган Н.П., Гаврилюк В.В., Кровіцька Л.Я., Дмитрук О.С., Криштоф Н.Б.).</w:t>
      </w:r>
    </w:p>
    <w:p w:rsidR="00293396" w:rsidRPr="00293396" w:rsidRDefault="00293396" w:rsidP="00293396">
      <w:pPr>
        <w:spacing w:after="0" w:line="240" w:lineRule="auto"/>
        <w:ind w:firstLine="708"/>
        <w:jc w:val="both"/>
        <w:rPr>
          <w:rFonts w:ascii="Times New Roman" w:eastAsia="Times New Roman" w:hAnsi="Times New Roman" w:cs="Times New Roman"/>
          <w:sz w:val="28"/>
          <w:szCs w:val="28"/>
          <w:lang w:eastAsia="uk-UA"/>
        </w:rPr>
      </w:pPr>
      <w:r w:rsidRPr="00293396">
        <w:rPr>
          <w:rFonts w:ascii="Times New Roman" w:eastAsia="Times New Roman" w:hAnsi="Times New Roman" w:cs="Times New Roman"/>
          <w:sz w:val="28"/>
          <w:szCs w:val="28"/>
          <w:lang w:eastAsia="uk-UA"/>
        </w:rPr>
        <w:t>У ході впровадження Державних стандартів освіти здійснювався психологічний супровід учасників освітнього процесу.  З метою виявлення та здійснення корекції дезадаптаційних процесів учнів проведена діагностика у вересні-жовтні 2023 р., адміністрацією закладу були відвідані уроки, перевірялася шкільна документація. На основі результатів та висновків відбулися засідання психолого-педагогічних консиліумів, матеріали вивчені та узагальнені по закладу.</w:t>
      </w:r>
    </w:p>
    <w:p w:rsidR="00293396" w:rsidRPr="00293396" w:rsidRDefault="00E643FA" w:rsidP="00293396">
      <w:pPr>
        <w:keepNext/>
        <w:keepLines/>
        <w:spacing w:after="0" w:line="295" w:lineRule="atLeast"/>
        <w:outlineLvl w:val="2"/>
        <w:rPr>
          <w:rFonts w:ascii="Times New Roman" w:eastAsia="Times New Roman" w:hAnsi="Times New Roman" w:cs="Times New Roman"/>
          <w:bCs/>
          <w:color w:val="927848"/>
          <w:sz w:val="28"/>
          <w:szCs w:val="28"/>
          <w:lang w:eastAsia="uk-UA"/>
        </w:rPr>
      </w:pPr>
      <w:r>
        <w:rPr>
          <w:rFonts w:ascii="Times New Roman" w:eastAsia="Times New Roman" w:hAnsi="Times New Roman" w:cs="Times New Roman"/>
          <w:bCs/>
          <w:color w:val="212121"/>
          <w:sz w:val="28"/>
          <w:szCs w:val="28"/>
          <w:lang w:eastAsia="uk-UA"/>
        </w:rPr>
        <w:t>Методична робота  у 2024-2025</w:t>
      </w:r>
      <w:r w:rsidR="00293396" w:rsidRPr="00293396">
        <w:rPr>
          <w:rFonts w:ascii="Times New Roman" w:eastAsia="Times New Roman" w:hAnsi="Times New Roman" w:cs="Times New Roman"/>
          <w:bCs/>
          <w:color w:val="212121"/>
          <w:sz w:val="28"/>
          <w:szCs w:val="28"/>
          <w:lang w:eastAsia="uk-UA"/>
        </w:rPr>
        <w:t xml:space="preserve"> навчальному році була спрямована на вирішення наступних завдань:</w:t>
      </w:r>
    </w:p>
    <w:p w:rsidR="00293396" w:rsidRPr="00293396" w:rsidRDefault="00293396" w:rsidP="00293396">
      <w:pPr>
        <w:numPr>
          <w:ilvl w:val="0"/>
          <w:numId w:val="25"/>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t>якість проведення уроків в умовах воєнного стану;</w:t>
      </w:r>
    </w:p>
    <w:p w:rsidR="00293396" w:rsidRPr="00293396" w:rsidRDefault="00293396" w:rsidP="00293396">
      <w:pPr>
        <w:numPr>
          <w:ilvl w:val="0"/>
          <w:numId w:val="25"/>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t>підвищення мотивації здобувачів освіти з метою покращення якості знань у період воєнного стану;</w:t>
      </w:r>
    </w:p>
    <w:p w:rsidR="00293396" w:rsidRPr="00293396" w:rsidRDefault="00293396" w:rsidP="00293396">
      <w:pPr>
        <w:numPr>
          <w:ilvl w:val="0"/>
          <w:numId w:val="25"/>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t>підвищення рівня профілактично - консультативної роботи учнівського колективу, батьківської громади, створення умов для реалізації відповідних програм щодо розвитку особистості учня, враховуючи соціальний запит та особистісну зацікавленість учнів, батьків, педагогів;</w:t>
      </w:r>
    </w:p>
    <w:p w:rsidR="00293396" w:rsidRPr="00293396" w:rsidRDefault="00293396" w:rsidP="00293396">
      <w:pPr>
        <w:numPr>
          <w:ilvl w:val="0"/>
          <w:numId w:val="25"/>
        </w:numPr>
        <w:spacing w:after="0" w:line="354" w:lineRule="atLeast"/>
        <w:ind w:left="0"/>
        <w:jc w:val="both"/>
        <w:rPr>
          <w:rFonts w:ascii="Times New Roman" w:eastAsia="Times New Roman" w:hAnsi="Times New Roman" w:cs="Times New Roman"/>
          <w:color w:val="212121"/>
          <w:sz w:val="28"/>
          <w:szCs w:val="28"/>
          <w:lang w:eastAsia="uk-UA"/>
        </w:rPr>
      </w:pPr>
      <w:r w:rsidRPr="00293396">
        <w:rPr>
          <w:rFonts w:ascii="Times New Roman" w:eastAsia="Times New Roman" w:hAnsi="Times New Roman" w:cs="Times New Roman"/>
          <w:bCs/>
          <w:color w:val="212121"/>
          <w:sz w:val="28"/>
          <w:szCs w:val="28"/>
          <w:lang w:eastAsia="uk-UA"/>
        </w:rPr>
        <w:lastRenderedPageBreak/>
        <w:t>забезпечення роботи науково-практичних семінарів із актуальних питань навчання та виховання учнів в умовах воєнного стану;</w:t>
      </w:r>
    </w:p>
    <w:p w:rsidR="000D6768" w:rsidRPr="000D6768" w:rsidRDefault="00293396" w:rsidP="00382EC1">
      <w:pPr>
        <w:numPr>
          <w:ilvl w:val="0"/>
          <w:numId w:val="25"/>
        </w:numPr>
        <w:spacing w:after="0" w:line="240" w:lineRule="auto"/>
        <w:ind w:left="0"/>
        <w:jc w:val="both"/>
        <w:rPr>
          <w:rFonts w:ascii="Times New Roman" w:eastAsia="Times New Roman" w:hAnsi="Times New Roman" w:cs="Times New Roman"/>
          <w:i/>
          <w:sz w:val="18"/>
          <w:szCs w:val="24"/>
          <w:lang w:eastAsia="uk-UA"/>
        </w:rPr>
      </w:pPr>
      <w:r w:rsidRPr="000D6768">
        <w:rPr>
          <w:rFonts w:ascii="Times New Roman" w:eastAsia="Times New Roman" w:hAnsi="Times New Roman" w:cs="Times New Roman"/>
          <w:bCs/>
          <w:color w:val="212121"/>
          <w:sz w:val="28"/>
          <w:szCs w:val="28"/>
          <w:lang w:eastAsia="uk-UA"/>
        </w:rPr>
        <w:t>саморозвиток та самореалізація для оволодіння педагогами інноваційними методиками з метою підвищення якості освітнього процесу під час навчання в умовах воєнного стану</w:t>
      </w:r>
    </w:p>
    <w:p w:rsidR="000D6768" w:rsidRPr="000D6768" w:rsidRDefault="000D6768" w:rsidP="000D6768">
      <w:pPr>
        <w:spacing w:after="0" w:line="240" w:lineRule="auto"/>
        <w:jc w:val="both"/>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3.3. </w:t>
      </w:r>
      <w:r w:rsidRPr="000D6768">
        <w:rPr>
          <w:rFonts w:ascii="Times New Roman" w:eastAsia="Times New Roman" w:hAnsi="Times New Roman" w:cs="Times New Roman"/>
          <w:color w:val="212121"/>
          <w:sz w:val="28"/>
          <w:szCs w:val="28"/>
          <w:lang w:eastAsia="uk-UA"/>
        </w:rPr>
        <w:t xml:space="preserve"> Нагородити педагогічних працівників Сокальської загальноосвітньої школи І-ІІІ ступенів №4 за підсумками навчального року, а саме:</w:t>
      </w:r>
    </w:p>
    <w:p w:rsidR="000D6768" w:rsidRPr="000D6768" w:rsidRDefault="000D6768" w:rsidP="000D6768">
      <w:pPr>
        <w:spacing w:after="0" w:line="240" w:lineRule="auto"/>
        <w:jc w:val="both"/>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w:t>
      </w:r>
      <w:r w:rsidRPr="000D6768">
        <w:rPr>
          <w:rFonts w:ascii="Times New Roman" w:eastAsia="Times New Roman" w:hAnsi="Times New Roman" w:cs="Times New Roman"/>
          <w:color w:val="212121"/>
          <w:sz w:val="28"/>
          <w:szCs w:val="28"/>
          <w:lang w:eastAsia="uk-UA"/>
        </w:rPr>
        <w:t>Подякою за підготовку призерів ІІ етапу XXV Міжнародного конкурсу з української мови імені Петра Яцика та XV Міжнародного мовно-літературного конкурсу учнівської молоді імені Тараса Шевченка ; Демідонт Ольгу Григорівну Дмитрук Ольгу Степанівну,Богун Ольгу МихайлівнуФерко Ірину Владиславівну, Греву Оксану Володимирівну</w:t>
      </w:r>
    </w:p>
    <w:p w:rsidR="000D6768" w:rsidRPr="000D6768" w:rsidRDefault="000D6768" w:rsidP="000D6768">
      <w:pPr>
        <w:spacing w:after="0" w:line="240" w:lineRule="auto"/>
        <w:jc w:val="both"/>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w:t>
      </w:r>
      <w:r w:rsidRPr="000D6768">
        <w:rPr>
          <w:rFonts w:ascii="Times New Roman" w:eastAsia="Times New Roman" w:hAnsi="Times New Roman" w:cs="Times New Roman"/>
          <w:color w:val="212121"/>
          <w:sz w:val="28"/>
          <w:szCs w:val="28"/>
          <w:lang w:eastAsia="uk-UA"/>
        </w:rPr>
        <w:t>За підготовку призерів І етапу Всеукраїнської олімпіади: Марчук Наталію Василівну, Войтко Христину Романівну, Плетінку Людмилу Іванівну, Станько Оксану Андріївну, Барчук Мар’яну Омелянівну, Рудик Лілію Андріївну, Петришак Надію Богданівну, Гопенко Оксану Йосипівну, Коцюбяк Катерину Юріївну, Гаврилюка Василя Володимировича, Шак Ольгу Богданівну, Юречко Надію Михайлівну</w:t>
      </w:r>
    </w:p>
    <w:p w:rsidR="000D6768" w:rsidRDefault="000D6768" w:rsidP="000D6768">
      <w:pPr>
        <w:spacing w:after="0" w:line="240" w:lineRule="auto"/>
        <w:jc w:val="both"/>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w:t>
      </w:r>
      <w:r w:rsidRPr="000D6768">
        <w:rPr>
          <w:rFonts w:ascii="Times New Roman" w:eastAsia="Times New Roman" w:hAnsi="Times New Roman" w:cs="Times New Roman"/>
          <w:color w:val="212121"/>
          <w:sz w:val="28"/>
          <w:szCs w:val="28"/>
          <w:lang w:eastAsia="uk-UA"/>
        </w:rPr>
        <w:t xml:space="preserve"> за високу професійну майстерність, сумлінну працю та досягнуті успіхи в навчанні та вихованні учнівської молоді нагороджуються педагоги школи:  Рудик Лілія Андріївна, Возняк Валентина Афанасіївна, Черній Іванна Пет</w:t>
      </w:r>
      <w:r>
        <w:rPr>
          <w:rFonts w:ascii="Times New Roman" w:eastAsia="Times New Roman" w:hAnsi="Times New Roman" w:cs="Times New Roman"/>
          <w:color w:val="212121"/>
          <w:sz w:val="28"/>
          <w:szCs w:val="28"/>
          <w:lang w:eastAsia="uk-UA"/>
        </w:rPr>
        <w:t>рівна, Постолюк Ірина Сергіївна</w:t>
      </w:r>
    </w:p>
    <w:p w:rsidR="00E12520" w:rsidRPr="000D6768" w:rsidRDefault="00E12520" w:rsidP="000D6768">
      <w:pPr>
        <w:spacing w:after="0" w:line="240" w:lineRule="auto"/>
        <w:jc w:val="both"/>
        <w:rPr>
          <w:rFonts w:ascii="Times New Roman" w:eastAsia="Times New Roman" w:hAnsi="Times New Roman" w:cs="Times New Roman"/>
          <w:i/>
          <w:sz w:val="18"/>
          <w:szCs w:val="24"/>
          <w:lang w:eastAsia="uk-UA"/>
        </w:rPr>
      </w:pPr>
      <w:r w:rsidRPr="000D6768">
        <w:rPr>
          <w:rFonts w:ascii="Times New Roman" w:eastAsia="Times New Roman" w:hAnsi="Times New Roman" w:cs="Times New Roman"/>
          <w:i/>
          <w:szCs w:val="24"/>
          <w:lang w:eastAsia="uk-UA"/>
        </w:rPr>
        <w:t xml:space="preserve">                 </w:t>
      </w:r>
    </w:p>
    <w:p w:rsidR="002F5AB4" w:rsidRDefault="006510C3" w:rsidP="00EA25EB">
      <w:pPr>
        <w:rPr>
          <w:rFonts w:ascii="Times New Roman" w:hAnsi="Times New Roman" w:cs="Times New Roman"/>
          <w:b/>
          <w:sz w:val="28"/>
          <w:szCs w:val="28"/>
        </w:rPr>
      </w:pPr>
      <w:r>
        <w:rPr>
          <w:rFonts w:ascii="Times New Roman" w:hAnsi="Times New Roman" w:cs="Times New Roman"/>
          <w:b/>
          <w:sz w:val="28"/>
          <w:szCs w:val="28"/>
        </w:rPr>
        <w:t>3.4. Оганізація педагогічної діяльності та навчання учнів на засадах академічної доброчесності</w:t>
      </w:r>
    </w:p>
    <w:p w:rsidR="004F6C15" w:rsidRPr="00A033D2" w:rsidRDefault="004F6C15" w:rsidP="006510C3">
      <w:pPr>
        <w:rPr>
          <w:rFonts w:ascii="Times New Roman" w:hAnsi="Times New Roman" w:cs="Times New Roman"/>
          <w:sz w:val="28"/>
          <w:szCs w:val="28"/>
          <w:lang w:val="ru-RU"/>
        </w:rPr>
      </w:pPr>
      <w:r w:rsidRPr="00A033D2">
        <w:rPr>
          <w:rFonts w:ascii="Times New Roman" w:hAnsi="Times New Roman" w:cs="Times New Roman"/>
          <w:sz w:val="28"/>
          <w:szCs w:val="28"/>
        </w:rPr>
        <w:t>Навчальна і професійна діяльність</w:t>
      </w:r>
    </w:p>
    <w:p w:rsidR="004F6C15" w:rsidRPr="00A033D2" w:rsidRDefault="004F6C15" w:rsidP="004F6C15">
      <w:pPr>
        <w:jc w:val="both"/>
        <w:rPr>
          <w:rFonts w:ascii="Times New Roman" w:hAnsi="Times New Roman" w:cs="Times New Roman"/>
          <w:sz w:val="28"/>
          <w:szCs w:val="28"/>
        </w:rPr>
      </w:pPr>
      <w:r w:rsidRPr="00A033D2">
        <w:rPr>
          <w:rFonts w:ascii="Times New Roman" w:hAnsi="Times New Roman" w:cs="Times New Roman"/>
          <w:sz w:val="28"/>
          <w:szCs w:val="28"/>
        </w:rPr>
        <w:t xml:space="preserve">У навчальній діяльності вчителі школи використовують </w:t>
      </w:r>
      <w:r w:rsidR="000A7B8B">
        <w:rPr>
          <w:rFonts w:ascii="Times New Roman" w:hAnsi="Times New Roman" w:cs="Times New Roman"/>
          <w:sz w:val="28"/>
          <w:szCs w:val="28"/>
        </w:rPr>
        <w:t xml:space="preserve"> різні форми роботи , зокрема </w:t>
      </w:r>
      <w:r w:rsidRPr="00A033D2">
        <w:rPr>
          <w:rFonts w:ascii="Times New Roman" w:hAnsi="Times New Roman" w:cs="Times New Roman"/>
          <w:sz w:val="28"/>
          <w:szCs w:val="28"/>
        </w:rPr>
        <w:t xml:space="preserve">форму </w:t>
      </w:r>
      <w:r w:rsidR="000A7B8B">
        <w:rPr>
          <w:rFonts w:ascii="Times New Roman" w:hAnsi="Times New Roman" w:cs="Times New Roman"/>
          <w:sz w:val="28"/>
          <w:szCs w:val="28"/>
        </w:rPr>
        <w:t>роботу</w:t>
      </w:r>
      <w:r w:rsidRPr="00A033D2">
        <w:rPr>
          <w:rFonts w:ascii="Times New Roman" w:hAnsi="Times New Roman" w:cs="Times New Roman"/>
          <w:sz w:val="28"/>
          <w:szCs w:val="28"/>
        </w:rPr>
        <w:t xml:space="preserve"> в групах. Така форма роботи подобається учням, особливо у молодших школярів: 73%  учням 4-тих класів-подобається працювати в парі або в групі. Але не завжди проводиться така форма роботи на уроках.  Із діаграми  «Робота в групах» бачимо, що найбільше вона поширена на уроках фізики та технологій, найменше на уроках історії.</w:t>
      </w:r>
    </w:p>
    <w:p w:rsidR="004F6C15" w:rsidRDefault="004F6C15" w:rsidP="004F6C15">
      <w:pPr>
        <w:jc w:val="both"/>
      </w:pPr>
      <w:r>
        <w:rPr>
          <w:noProof/>
          <w:lang w:eastAsia="uk-UA"/>
        </w:rPr>
        <w:drawing>
          <wp:inline distT="0" distB="0" distL="0" distR="0" wp14:anchorId="53799A59" wp14:editId="7B233AD2">
            <wp:extent cx="4402183" cy="1881052"/>
            <wp:effectExtent l="0" t="0" r="17780" b="241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F6C15" w:rsidRPr="00A033D2" w:rsidRDefault="004F6C15" w:rsidP="004F6C15">
      <w:pPr>
        <w:spacing w:after="0"/>
        <w:jc w:val="both"/>
        <w:rPr>
          <w:rFonts w:ascii="Times New Roman" w:hAnsi="Times New Roman" w:cs="Times New Roman"/>
          <w:sz w:val="28"/>
          <w:szCs w:val="28"/>
        </w:rPr>
      </w:pPr>
      <w:r w:rsidRPr="00A033D2">
        <w:rPr>
          <w:rFonts w:ascii="Times New Roman" w:hAnsi="Times New Roman" w:cs="Times New Roman"/>
          <w:sz w:val="28"/>
          <w:szCs w:val="28"/>
        </w:rPr>
        <w:lastRenderedPageBreak/>
        <w:t>10 клас (кількість опитаних-67 учнів)Питання 36 «На уроках з яких предметів ви виконуєте завдання групами або парами. Найбільше-10 клас- це географія-62%, хімія, фізика-49,18%. У 8 класі-це на уроках: технології 50%, географія-40% та фізика-37%, іноземна, основи здоров’я-36%. Середнє використання роботи в групах: у 10 класах із таких предметів - українська мова, іноземна,література,-19%, і 26% біологія і технології; у 8 класах: українська, математика-20-23%. Найменше використовують: у 10-х класах  на таких уроках: історія, основи здоров’я-8-11%; у 8 класах на уроці історії-12%.</w:t>
      </w:r>
    </w:p>
    <w:p w:rsidR="004F6C15" w:rsidRPr="00A033D2" w:rsidRDefault="004F6C15" w:rsidP="004F6C15">
      <w:pPr>
        <w:spacing w:after="0"/>
        <w:rPr>
          <w:rFonts w:ascii="Times New Roman" w:hAnsi="Times New Roman" w:cs="Times New Roman"/>
          <w:sz w:val="28"/>
          <w:szCs w:val="28"/>
        </w:rPr>
      </w:pPr>
      <w:r w:rsidRPr="00A033D2">
        <w:rPr>
          <w:rFonts w:ascii="Times New Roman" w:hAnsi="Times New Roman" w:cs="Times New Roman"/>
          <w:sz w:val="28"/>
          <w:szCs w:val="28"/>
        </w:rPr>
        <w:t>Використовують для ефективності вивчення предметів і проблемні дискусії, але тільки ¼ ,не так часто: у 10-х класах-28%, інколи-22%; у 8-х класах часто-23%, інколи-43%.</w:t>
      </w:r>
    </w:p>
    <w:p w:rsidR="004F6C15" w:rsidRPr="00A033D2" w:rsidRDefault="004F6C15" w:rsidP="004F6C15">
      <w:pPr>
        <w:spacing w:after="0"/>
        <w:ind w:firstLine="708"/>
        <w:jc w:val="both"/>
        <w:rPr>
          <w:rFonts w:ascii="Times New Roman" w:hAnsi="Times New Roman" w:cs="Times New Roman"/>
          <w:sz w:val="28"/>
          <w:szCs w:val="28"/>
        </w:rPr>
      </w:pPr>
      <w:r w:rsidRPr="00A033D2">
        <w:rPr>
          <w:rFonts w:ascii="Times New Roman" w:hAnsi="Times New Roman" w:cs="Times New Roman"/>
          <w:sz w:val="28"/>
          <w:szCs w:val="28"/>
        </w:rPr>
        <w:t xml:space="preserve"> Усі учні школи отримують знання тільки на уроках, бо 70 % учнів 10-х класів вважають достатній рівень отриманих у школі знань для вступу, а учням 4-х класів подобається як проводяться заняття і труднощі долають із вчителями школи. Учні усіх класів оцінюють рівень отриманих знань.  70%, учнів 10-их класів  оцінюють як достатній рівень знань рівень знань для успішного вступу, і тому не займаються додатково—30%. Тільки 10% вважають не достатнім рівень для успішного вступу, тому учні займаються із репетиторами-32%. Учням 4-х класів подобається як учителі проводять уроки-60% і труднощі у навчанні долають із допомогою вчителя-49%, 61% учнів говорять про те, що учителі не принижують учнів</w:t>
      </w:r>
    </w:p>
    <w:p w:rsidR="004F6C15" w:rsidRPr="00A033D2" w:rsidRDefault="004F6C15" w:rsidP="004F6C15">
      <w:pPr>
        <w:spacing w:after="0"/>
        <w:ind w:firstLine="708"/>
        <w:jc w:val="both"/>
        <w:rPr>
          <w:rFonts w:ascii="Times New Roman" w:hAnsi="Times New Roman" w:cs="Times New Roman"/>
          <w:sz w:val="28"/>
          <w:szCs w:val="28"/>
        </w:rPr>
      </w:pPr>
      <w:r w:rsidRPr="00A033D2">
        <w:rPr>
          <w:rFonts w:ascii="Times New Roman" w:hAnsi="Times New Roman" w:cs="Times New Roman"/>
          <w:sz w:val="28"/>
          <w:szCs w:val="28"/>
        </w:rPr>
        <w:t>У діаграмі «Розвиток у школі в позаурочний час» проаналізовано зайнятість учнів у школі. Тільки 45% учнів школи розвиваються в позаурочний час, решта мають інші інтереси( учні 8-х класів- інші інтереси-51%). Найбільше займаються учні 4-х класів у позаурочний час, учні 8-х класів надають перевагу спортивним секціям, ніж науковим (науковий гурток відвідує-12%, спортивна секція-25%). У позаурочний час учні школи переважно відвідують заняття у шкільних гуртках, секціях, мистецьких студіях. Учні 4-х класів розділились 50% відвідує і 50% не відвідує</w:t>
      </w:r>
    </w:p>
    <w:p w:rsidR="004F6C15" w:rsidRPr="00A033D2" w:rsidRDefault="004F6C15" w:rsidP="004F6C15">
      <w:pPr>
        <w:spacing w:after="0"/>
        <w:jc w:val="both"/>
        <w:rPr>
          <w:rFonts w:ascii="Times New Roman" w:hAnsi="Times New Roman" w:cs="Times New Roman"/>
          <w:sz w:val="28"/>
          <w:szCs w:val="28"/>
        </w:rPr>
      </w:pPr>
      <w:r w:rsidRPr="00A033D2">
        <w:rPr>
          <w:rFonts w:ascii="Times New Roman" w:hAnsi="Times New Roman" w:cs="Times New Roman"/>
          <w:sz w:val="28"/>
          <w:szCs w:val="28"/>
        </w:rPr>
        <w:t>Усі учасники освітнього процесу дотримуються академічної доброчесності. Про академічну доброчесність ми дізнаємось із таких запитань:домашні творчі завдання(твір-роздум, есе) переважно самостійно висловлюють власні думки. У діаграмі «Академічна доброчесність» відображено дотримання академічної доброчесності усіма учасниками освітнього процесу. 10 клас--52%, 8 клас-100%, 4 клас –самостійно виконують завдання-50% Учні 8-х класів деякі зайняті і не мають часу на самостійність-32%, а списують 5%. У 95% вчителів ніколи не було академічного плагіату, ніколи не видавали чужу наукову інформацію за свою.</w:t>
      </w:r>
    </w:p>
    <w:p w:rsidR="004F6C15" w:rsidRDefault="004F6C15" w:rsidP="004F6C15">
      <w:pPr>
        <w:spacing w:after="0"/>
        <w:jc w:val="both"/>
      </w:pPr>
      <w:r>
        <w:rPr>
          <w:noProof/>
          <w:lang w:eastAsia="uk-UA"/>
        </w:rPr>
        <w:lastRenderedPageBreak/>
        <w:drawing>
          <wp:inline distT="0" distB="0" distL="0" distR="0" wp14:anchorId="1194791C" wp14:editId="07F6F387">
            <wp:extent cx="5486400" cy="3093720"/>
            <wp:effectExtent l="0" t="0" r="1905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F6C15" w:rsidRPr="00802D8E" w:rsidRDefault="004F6C15" w:rsidP="004F6C15">
      <w:pPr>
        <w:spacing w:after="0"/>
        <w:jc w:val="both"/>
        <w:rPr>
          <w:rFonts w:ascii="Times New Roman" w:hAnsi="Times New Roman" w:cs="Times New Roman"/>
          <w:sz w:val="28"/>
          <w:szCs w:val="28"/>
        </w:rPr>
      </w:pPr>
      <w:r w:rsidRPr="00802D8E">
        <w:rPr>
          <w:rFonts w:ascii="Times New Roman" w:hAnsi="Times New Roman" w:cs="Times New Roman"/>
          <w:sz w:val="28"/>
          <w:szCs w:val="28"/>
        </w:rPr>
        <w:t xml:space="preserve">Отже, усі учасники освітнього процесу дотримуються академічної доброчесності, на уроках доцільно використовувати таку форму роботи, як робота в групах, так як учням школи подобається така форма роботи, яка використовується на уроках природничого циклу  та на уроці технологій. 45% учнів школи розвиваються у позаурочний час: 10-ті класи займаються із репетиторами, молодші учні у секціях, особливо в спортивних, в наукових тільки 12%. На що потрібно звернути уваг, так на те, що 50% учнів школи мають інші заняття, окрім навчальних занять. </w:t>
      </w:r>
    </w:p>
    <w:p w:rsidR="00293396" w:rsidRDefault="00293396" w:rsidP="00293396">
      <w:pPr>
        <w:spacing w:after="0" w:line="360" w:lineRule="auto"/>
        <w:jc w:val="both"/>
        <w:rPr>
          <w:rFonts w:ascii="Times New Roman" w:eastAsia="Times New Roman" w:hAnsi="Times New Roman" w:cs="Times New Roman"/>
          <w:color w:val="000000"/>
          <w:sz w:val="28"/>
          <w:szCs w:val="28"/>
          <w:lang w:eastAsia="uk-UA"/>
        </w:rPr>
      </w:pPr>
    </w:p>
    <w:p w:rsidR="006F250B" w:rsidRPr="006F250B" w:rsidRDefault="00A94864" w:rsidP="006F250B">
      <w:pPr>
        <w:shd w:val="clear" w:color="auto" w:fill="FFFFFF"/>
        <w:spacing w:after="0" w:line="240" w:lineRule="auto"/>
        <w:ind w:firstLine="567"/>
        <w:rPr>
          <w:rFonts w:ascii="Times New Roman" w:eastAsia="Times New Roman" w:hAnsi="Times New Roman" w:cs="Times New Roman"/>
          <w:b/>
          <w:sz w:val="28"/>
          <w:szCs w:val="28"/>
        </w:rPr>
      </w:pPr>
      <w:r w:rsidRPr="00A94864">
        <w:rPr>
          <w:rFonts w:ascii="Times New Roman" w:eastAsia="Times New Roman" w:hAnsi="Times New Roman" w:cs="Times New Roman"/>
          <w:b/>
          <w:sz w:val="28"/>
          <w:szCs w:val="28"/>
        </w:rPr>
        <w:t xml:space="preserve">НАПРЯМ </w:t>
      </w:r>
      <w:r w:rsidR="006F250B" w:rsidRPr="006F250B">
        <w:rPr>
          <w:rFonts w:ascii="Times New Roman" w:eastAsia="Times New Roman" w:hAnsi="Times New Roman" w:cs="Times New Roman"/>
          <w:b/>
          <w:sz w:val="28"/>
          <w:szCs w:val="28"/>
        </w:rPr>
        <w:t>І</w:t>
      </w:r>
      <w:r w:rsidR="006F250B" w:rsidRPr="006F250B">
        <w:rPr>
          <w:rFonts w:ascii="Times New Roman" w:eastAsia="Times New Roman" w:hAnsi="Times New Roman" w:cs="Times New Roman"/>
          <w:b/>
          <w:sz w:val="28"/>
          <w:szCs w:val="28"/>
          <w:lang w:val="en-US"/>
        </w:rPr>
        <w:t>V</w:t>
      </w:r>
      <w:r w:rsidR="006F250B" w:rsidRPr="006F250B">
        <w:rPr>
          <w:rFonts w:ascii="Times New Roman" w:eastAsia="Times New Roman" w:hAnsi="Times New Roman" w:cs="Times New Roman"/>
          <w:b/>
          <w:sz w:val="28"/>
          <w:szCs w:val="28"/>
        </w:rPr>
        <w:t>. УПРАВЛІНСЬКІ ПРОЦЕСИ ЗАКЛАДУ ОСВІТИ</w:t>
      </w:r>
    </w:p>
    <w:p w:rsidR="006F250B" w:rsidRPr="006F250B" w:rsidRDefault="00A94864" w:rsidP="006F250B">
      <w:pPr>
        <w:shd w:val="clear" w:color="auto" w:fill="FFFFFF"/>
        <w:tabs>
          <w:tab w:val="left" w:pos="8647"/>
        </w:tabs>
        <w:spacing w:after="0" w:line="240" w:lineRule="auto"/>
        <w:ind w:firstLine="567"/>
        <w:jc w:val="both"/>
        <w:rPr>
          <w:rFonts w:ascii="Times New Roman" w:eastAsia="Times New Roman" w:hAnsi="Times New Roman" w:cs="Times New Roman"/>
          <w:caps/>
          <w:sz w:val="28"/>
          <w:szCs w:val="28"/>
          <w:lang w:eastAsia="ru-RU"/>
        </w:rPr>
      </w:pPr>
      <w:r w:rsidRPr="00A94864">
        <w:rPr>
          <w:rFonts w:ascii="Times New Roman" w:eastAsia="Times New Roman" w:hAnsi="Times New Roman" w:cs="Times New Roman"/>
          <w:b/>
          <w:sz w:val="28"/>
          <w:szCs w:val="28"/>
          <w:lang w:eastAsia="ru-RU"/>
        </w:rPr>
        <w:t>4.1. Наявність стратегії розвитку та системи планування діяльності закладу, моніторинг виконання поставлених цілей і завдань</w:t>
      </w:r>
    </w:p>
    <w:p w:rsidR="006F250B" w:rsidRPr="006F250B" w:rsidRDefault="006F250B" w:rsidP="006F250B">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6F250B">
        <w:rPr>
          <w:rFonts w:ascii="Times New Roman" w:eastAsia="Times New Roman" w:hAnsi="Times New Roman" w:cs="Times New Roman"/>
          <w:sz w:val="28"/>
          <w:szCs w:val="28"/>
          <w:lang w:eastAsia="ru-RU"/>
        </w:rPr>
        <w:t>Заклад освіти має чітко сформульовану, зрозумілу та реалістичну стратегію розвитку. Стратегія визначає місію, візію та цілі діяльності закладу освіти, умови, необхідні для їх досягнення, пріоритети та кроки, які керівництво та педагоги здійснюють для досягнення визначених цілей відповідно до принципів освіти та підготовки учнів до майбутнього життя. Ці пріоритети та кроки узгоджено з пріоритетними напрямами розвитку засновника. Стратегія розвитку оприлюднена, доступна для батьків та інших зацікавлених осіб. Заклад освіти обговорює стратегію із засновником, педпрацівниками, учнями та отримує зворотний зв’язок. Стратегія розвитку реалізується у відповідних часових проміжках. Заклад освіти регулярно відстежує та збирає інформацію, необхідну для свого стратегічного розвитку (наприклад, про зміни в законодавстві, розвиток освітньої політики, соціально-економічні зміни в регіоні, демографічні дані та плани територіального розвитку регіону) і відображає їх у процесі коригування стратегії розвитку.</w:t>
      </w:r>
    </w:p>
    <w:p w:rsidR="006F250B" w:rsidRPr="006F250B" w:rsidRDefault="006F250B" w:rsidP="006F250B">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6F250B">
        <w:rPr>
          <w:rFonts w:ascii="Times New Roman" w:eastAsia="Times New Roman" w:hAnsi="Times New Roman" w:cs="Times New Roman"/>
          <w:sz w:val="28"/>
          <w:szCs w:val="28"/>
          <w:lang w:eastAsia="ru-RU"/>
        </w:rPr>
        <w:t xml:space="preserve">Заклад освіти має реалістичний річний план роботи. У річному плані чітко сформульовано: цілі (короткострокові), завдання та заходи для їх виконання з урахуванням конкретних умов діяльності. Здійснюється аналіз виконання плану за попередній навчальний рік. До його розроблення </w:t>
      </w:r>
      <w:r w:rsidRPr="006F250B">
        <w:rPr>
          <w:rFonts w:ascii="Times New Roman" w:eastAsia="Times New Roman" w:hAnsi="Times New Roman" w:cs="Times New Roman"/>
          <w:sz w:val="28"/>
          <w:szCs w:val="28"/>
          <w:lang w:eastAsia="ru-RU"/>
        </w:rPr>
        <w:lastRenderedPageBreak/>
        <w:t>залучаються усі учасники освітнього процесу. Всі компоненти річного плану є вимірюваними. Річний план роботи схвалено педагогічною радою закладу освіти та оприлюднено.</w:t>
      </w:r>
    </w:p>
    <w:p w:rsidR="006F250B" w:rsidRPr="006F250B" w:rsidRDefault="006F250B" w:rsidP="006F250B">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6F250B">
        <w:rPr>
          <w:rFonts w:ascii="Times New Roman" w:eastAsia="Times New Roman" w:hAnsi="Times New Roman" w:cs="Times New Roman"/>
          <w:sz w:val="28"/>
          <w:szCs w:val="28"/>
          <w:lang w:eastAsia="ru-RU"/>
        </w:rPr>
        <w:t>Заклад освіти здійснює щорічне самооцінювання освітньої діяльності через вивчення і оцінювання функціонування внутрішньої системи. За результатами самооцінювання готуються висновки та визначаються напрями поліпшення якості освітньої діяльності. Результати самооцінювання висвітлюються у звіті про освітню діяльність закладу освіти та річному звіті директора за підсумками навчального року. Висновки, отримані за результатами самооцінювання, використовуються у плануванні роботи закладу освіти на наступний навчальний рік.</w:t>
      </w:r>
    </w:p>
    <w:p w:rsidR="002E235B" w:rsidRPr="000D6768" w:rsidRDefault="006F250B" w:rsidP="000D6768">
      <w:pPr>
        <w:pStyle w:val="a3"/>
        <w:jc w:val="both"/>
        <w:rPr>
          <w:sz w:val="28"/>
          <w:szCs w:val="28"/>
        </w:rPr>
      </w:pPr>
      <w:r w:rsidRPr="000D6768">
        <w:rPr>
          <w:sz w:val="28"/>
          <w:szCs w:val="28"/>
        </w:rPr>
        <w:t>Протягом  2024-2025 н. р. у закладі освіти</w:t>
      </w:r>
      <w:r w:rsidR="002E235B" w:rsidRPr="000D6768">
        <w:rPr>
          <w:sz w:val="28"/>
          <w:szCs w:val="28"/>
        </w:rPr>
        <w:t xml:space="preserve">, зокрема </w:t>
      </w:r>
      <w:r w:rsidR="00A94864" w:rsidRPr="000D6768">
        <w:rPr>
          <w:sz w:val="28"/>
          <w:szCs w:val="28"/>
        </w:rPr>
        <w:t xml:space="preserve"> у квітні </w:t>
      </w:r>
      <w:r w:rsidRPr="000D6768">
        <w:rPr>
          <w:sz w:val="28"/>
          <w:szCs w:val="28"/>
        </w:rPr>
        <w:t xml:space="preserve"> проводилося </w:t>
      </w:r>
    </w:p>
    <w:p w:rsidR="00941183" w:rsidRPr="000D6768" w:rsidRDefault="00941183" w:rsidP="000D6768">
      <w:pPr>
        <w:pStyle w:val="a3"/>
        <w:jc w:val="both"/>
        <w:rPr>
          <w:sz w:val="28"/>
          <w:szCs w:val="28"/>
        </w:rPr>
      </w:pPr>
      <w:r w:rsidRPr="000D6768">
        <w:rPr>
          <w:sz w:val="28"/>
          <w:szCs w:val="28"/>
        </w:rPr>
        <w:t xml:space="preserve">дослідження показників якості освітнього середовища у 2025 році. Проведення цього дослідження передбачене наказом департаменту освіти і науки Львівської обласної військової адміністрації «Про   оцінювання якості  освітнього середовища закладів загальної середньої освіти Львівської області»  від 07.02.2025 р. №02-01/01/42. Дослідження проводиться в рамках заходів  проєкту «Оцінювання якості освітнього середовища: е-інструментарій  вимірювання показників» (Програма розвитку освіти Львівської області на 2021 </w:t>
      </w:r>
    </w:p>
    <w:p w:rsidR="00941183" w:rsidRPr="000D6768" w:rsidRDefault="00941183" w:rsidP="000D6768">
      <w:pPr>
        <w:pStyle w:val="a3"/>
        <w:jc w:val="both"/>
        <w:rPr>
          <w:sz w:val="28"/>
          <w:szCs w:val="28"/>
        </w:rPr>
      </w:pPr>
      <w:r w:rsidRPr="000D6768">
        <w:rPr>
          <w:sz w:val="28"/>
          <w:szCs w:val="28"/>
        </w:rPr>
        <w:t xml:space="preserve">- 2025 роки. Розділ «Загальна середня освіта». П.7). Метою  дослідження є  оцінка якості освітнього середовища Сокальської загальноосвітньої школи </w:t>
      </w:r>
      <w:r w:rsidRPr="000D6768">
        <w:rPr>
          <w:sz w:val="28"/>
          <w:szCs w:val="28"/>
          <w:lang w:val="en-GB"/>
        </w:rPr>
        <w:t>I</w:t>
      </w:r>
      <w:r w:rsidRPr="000D6768">
        <w:rPr>
          <w:sz w:val="28"/>
          <w:szCs w:val="28"/>
        </w:rPr>
        <w:t>-</w:t>
      </w:r>
      <w:r w:rsidRPr="000D6768">
        <w:rPr>
          <w:sz w:val="28"/>
          <w:szCs w:val="28"/>
          <w:lang w:val="en-GB"/>
        </w:rPr>
        <w:t>III</w:t>
      </w:r>
      <w:r w:rsidRPr="000D6768">
        <w:rPr>
          <w:sz w:val="28"/>
          <w:szCs w:val="28"/>
        </w:rPr>
        <w:t xml:space="preserve"> ступенів №4 Сокальської міської ради Львівської області на придатність для ефективного виховання.</w:t>
      </w:r>
      <w:r w:rsidRPr="000D6768">
        <w:rPr>
          <w:sz w:val="28"/>
          <w:szCs w:val="28"/>
          <w:shd w:val="clear" w:color="auto" w:fill="FFFFFF"/>
        </w:rPr>
        <w:t xml:space="preserve">  Завдання, що відповідають поставленій меті:</w:t>
      </w:r>
      <w:r w:rsidRPr="000D6768">
        <w:rPr>
          <w:sz w:val="28"/>
          <w:szCs w:val="28"/>
        </w:rPr>
        <w:t xml:space="preserve"> </w:t>
      </w:r>
      <w:r w:rsidRPr="000D6768">
        <w:rPr>
          <w:sz w:val="28"/>
          <w:szCs w:val="28"/>
          <w:shd w:val="clear" w:color="auto" w:fill="FFFFFF"/>
        </w:rPr>
        <w:t>оцінити освітнє середовище Сокальської загальноосвітньої школи I-III ступенів №4 Сокальської міської ради Львівської області на відповідність таким характеристикам: безпечне, сповнене довіри, демократичне, патріотичне, культуротворче (розвивальне, спроможне мотивувати пізнавальну діяльність), відкрите (інклюзивне). Указані критерії визначені Стратегією розвитку освіти Львівщини до 2027 року;</w:t>
      </w:r>
      <w:r w:rsidRPr="000D6768">
        <w:rPr>
          <w:sz w:val="28"/>
          <w:szCs w:val="28"/>
        </w:rPr>
        <w:t xml:space="preserve"> окреслити коло проблем Сокальської загальноосвітньої школи I-III ступенів №4 та визначити напрями їх співпраці з іншими соціальними інститутами у справі виховання; стимулювати зростання професійної компетентності педагогічних працівників як виховників Сокальської загальноосвітньої школи I-III ступенів №4; отримати об’єктивну інформацію про можливості освітнього середовища Сокальської загальноосвітньої школи I-III ступенів №4 для забезпечення ефективного виховання; визначити перспективні й актуальні напрями регіональної освітньої політики  у сфері виховання у Сокальській загальноосвітній школі I-III ступенів №4.</w:t>
      </w:r>
    </w:p>
    <w:p w:rsidR="00456414" w:rsidRPr="000D6768" w:rsidRDefault="00941183" w:rsidP="000D6768">
      <w:pPr>
        <w:pStyle w:val="a3"/>
        <w:jc w:val="both"/>
        <w:rPr>
          <w:sz w:val="28"/>
          <w:szCs w:val="28"/>
        </w:rPr>
      </w:pPr>
      <w:r w:rsidRPr="000D6768">
        <w:rPr>
          <w:sz w:val="28"/>
          <w:szCs w:val="28"/>
        </w:rPr>
        <w:t>В  е-анкетуванні взяли участь в опитуванні (197 анкет батьків, 88 анкет педагогів, 74 анкети учнів 4-х класів, 73 – учнів 8-х класів, 67– учнів10-х класів.</w:t>
      </w:r>
    </w:p>
    <w:p w:rsidR="00456414" w:rsidRPr="000D6768" w:rsidRDefault="00456414" w:rsidP="000D6768">
      <w:pPr>
        <w:pStyle w:val="a3"/>
        <w:jc w:val="both"/>
        <w:rPr>
          <w:sz w:val="28"/>
          <w:szCs w:val="28"/>
          <w:lang w:eastAsia="uk-UA"/>
        </w:rPr>
      </w:pPr>
      <w:r w:rsidRPr="000D6768">
        <w:rPr>
          <w:sz w:val="28"/>
          <w:szCs w:val="28"/>
          <w:lang w:eastAsia="uk-UA"/>
        </w:rPr>
        <w:t>Переважна більшість учасників освітнього процесу задоволені загальним психологічним кліматом закладу освіти і діями керівництва щодо формування відносин довіри та конструктивної співпраці між ними. Під час проведення анкетування було з’ясовано, що для 71%</w:t>
      </w:r>
      <w:r w:rsidR="00443D91" w:rsidRPr="000D6768">
        <w:rPr>
          <w:sz w:val="28"/>
          <w:szCs w:val="28"/>
          <w:lang w:eastAsia="uk-UA"/>
        </w:rPr>
        <w:t xml:space="preserve"> педагогічних працівників </w:t>
      </w:r>
      <w:r w:rsidRPr="000D6768">
        <w:rPr>
          <w:sz w:val="28"/>
          <w:szCs w:val="28"/>
          <w:lang w:eastAsia="uk-UA"/>
        </w:rPr>
        <w:t xml:space="preserve">психологічний клімат закладу сприяє їх співпраці і для цього створені всі умови, 29% педпрацівників оцінили співпрацю педагогів в школі як ситуативну і зазначили, що в цілому психологічний мікроклімат сприяє співпраці. За </w:t>
      </w:r>
      <w:r w:rsidRPr="000D6768">
        <w:rPr>
          <w:sz w:val="28"/>
          <w:szCs w:val="28"/>
          <w:lang w:eastAsia="uk-UA"/>
        </w:rPr>
        <w:lastRenderedPageBreak/>
        <w:t>результатами анкетування батьків: 96% розраховують на допомогу у розв’язанні проблемних ситуацій з дитиною класного керівника, 19% на директора, 9% на шкільного психолога, 7 – на заступників директора з навчально-виховної роботи, 7% - на інших педагогів, 3% на соціального педагога, 1% - на органи управління освітою. </w:t>
      </w:r>
      <w:r w:rsidR="000D6768" w:rsidRPr="000D6768">
        <w:rPr>
          <w:sz w:val="28"/>
          <w:szCs w:val="28"/>
          <w:lang w:eastAsia="uk-UA"/>
        </w:rPr>
        <w:t xml:space="preserve"> </w:t>
      </w:r>
      <w:r w:rsidRPr="000D6768">
        <w:rPr>
          <w:sz w:val="28"/>
          <w:szCs w:val="28"/>
          <w:lang w:eastAsia="uk-UA"/>
        </w:rPr>
        <w:t xml:space="preserve">Це свідчить про залученість всіх категорій педагогічних працівників до активного освітнього процесу, роботу з дітьми і їх батьками і співпрацю на основі довіри одне до одного.                                                                            </w:t>
      </w:r>
    </w:p>
    <w:p w:rsidR="00456414" w:rsidRPr="000D6768" w:rsidRDefault="00456414" w:rsidP="000D6768">
      <w:pPr>
        <w:pStyle w:val="a3"/>
        <w:jc w:val="both"/>
        <w:rPr>
          <w:sz w:val="28"/>
          <w:szCs w:val="28"/>
          <w:lang w:eastAsia="uk-UA"/>
        </w:rPr>
      </w:pPr>
      <w:r w:rsidRPr="000D6768">
        <w:rPr>
          <w:sz w:val="28"/>
          <w:szCs w:val="28"/>
          <w:lang w:eastAsia="uk-UA"/>
        </w:rPr>
        <w:t>Керівництво школи доступне для спілкування з учасниками освітнього процесу, представниками місцевої громади, в тому числі завдяки використанню сучасни</w:t>
      </w:r>
      <w:r w:rsidR="000D6768" w:rsidRPr="000D6768">
        <w:rPr>
          <w:sz w:val="28"/>
          <w:szCs w:val="28"/>
          <w:lang w:eastAsia="uk-UA"/>
        </w:rPr>
        <w:t xml:space="preserve">х засобів комунікації. </w:t>
      </w:r>
      <w:r w:rsidRPr="000D6768">
        <w:rPr>
          <w:sz w:val="28"/>
          <w:szCs w:val="28"/>
          <w:lang w:eastAsia="uk-UA"/>
        </w:rPr>
        <w:t>Про це свідчать результати анкетування педагогічних працівників школи, серед них: 94% зазначили, що керівництво відкрите для спілкування, 6% - переважно відкрите; керівництво та педагогічні працівники співпрацюють і забезпечують зворотній зв&amp;apos;язок щодо їхньої співпраці для 82%, переважно оцінили цей напрямок взаємодії 18%, 53 % відповіли, що можуть без побоювання висловлювати власну думку, навіть якщо вона не співпадає з думкою керівництва, 44%</w:t>
      </w:r>
      <w:r w:rsidR="00443D91" w:rsidRPr="000D6768">
        <w:rPr>
          <w:sz w:val="28"/>
          <w:szCs w:val="28"/>
          <w:lang w:eastAsia="uk-UA"/>
        </w:rPr>
        <w:t xml:space="preserve"> </w:t>
      </w:r>
      <w:r w:rsidRPr="000D6768">
        <w:rPr>
          <w:sz w:val="28"/>
          <w:szCs w:val="28"/>
          <w:lang w:eastAsia="uk-UA"/>
        </w:rPr>
        <w:t>педпрацівників переважно можуть висловити   думку і 3% - переважно не можуть; для 88% респондентів розбіжності, які виникали між педагогічними працівниками та керівництвом школи вирішуються конструктивно, для 12% переважно конструктивно; у школі застосовуються заходи, що допомагають педпрацівникам адаптуватись до змін в умовах праці для 83%, переважно застосовуються для 17 % опитаних. 68% анкетованих учнів ствердно відповіли, що керівництво закладу освіти доступне та відкрите до спілкування, 32% зазначили, що переважно відкрите, про закритість керівництва закладу відповідей не було. На запитання чи вам завжди вдається поспілкуватися з керівництвом закладу освіти і досягти взаєморозуміння? 68% батьків ствердно відповіли – так, 24% - переважно так, 5% іноді, 3%- ніколи. Такі результати свідчать про доступність і відкритість керівництва школи до спілкування і співпраці з усіма учасниками освітнього процесу і продовження розвитку цього напрямку діяльності.</w:t>
      </w:r>
      <w:r w:rsidRPr="000D6768">
        <w:rPr>
          <w:sz w:val="28"/>
          <w:szCs w:val="28"/>
          <w:lang w:eastAsia="uk-UA"/>
        </w:rPr>
        <w:br/>
        <w:t xml:space="preserve">       </w:t>
      </w:r>
      <w:r w:rsidRPr="000D6768">
        <w:rPr>
          <w:rFonts w:ascii="Calibri" w:hAnsi="Calibri" w:cs="Calibri"/>
          <w:sz w:val="28"/>
          <w:szCs w:val="28"/>
          <w:lang w:eastAsia="uk-UA"/>
        </w:rPr>
        <w:t> </w:t>
      </w:r>
      <w:r w:rsidRPr="000D6768">
        <w:rPr>
          <w:sz w:val="28"/>
          <w:szCs w:val="28"/>
          <w:lang w:eastAsia="uk-UA"/>
        </w:rPr>
        <w:t xml:space="preserve">Заклад розміщує повну та актуальну інформацію, забезпечує змістовне наповнення та регулярне оновлення інформації (інформаційні стенди, сайт закладу освіти). Основною комунікаційною платформою є сайт школи на якому розміщена вся актуальна інформація з приводу організації і здійснення освітнього процесу. Крім того сайт школи містить велику кількість інформації про життя школи і заходи, які в ній проводяться. </w:t>
      </w:r>
    </w:p>
    <w:p w:rsidR="00456414" w:rsidRPr="000D6768" w:rsidRDefault="00456414" w:rsidP="000D6768">
      <w:pPr>
        <w:pStyle w:val="a3"/>
        <w:jc w:val="both"/>
        <w:rPr>
          <w:sz w:val="28"/>
          <w:szCs w:val="28"/>
          <w:lang w:eastAsia="uk-UA"/>
        </w:rPr>
      </w:pPr>
      <w:r w:rsidRPr="000D6768">
        <w:rPr>
          <w:sz w:val="28"/>
          <w:szCs w:val="28"/>
          <w:lang w:eastAsia="uk-UA"/>
        </w:rPr>
        <w:t>З визначеними досягненнями і перевагами у діяльності керівництва школи і педпрацівників є ряд питань, які потребують вирішення і удоско</w:t>
      </w:r>
      <w:r w:rsidR="000D6768" w:rsidRPr="000D6768">
        <w:rPr>
          <w:sz w:val="28"/>
          <w:szCs w:val="28"/>
          <w:lang w:eastAsia="uk-UA"/>
        </w:rPr>
        <w:t xml:space="preserve">налення, а </w:t>
      </w:r>
      <w:r w:rsidRPr="000D6768">
        <w:rPr>
          <w:sz w:val="28"/>
          <w:szCs w:val="28"/>
          <w:lang w:eastAsia="uk-UA"/>
        </w:rPr>
        <w:t>саме:</w:t>
      </w:r>
      <w:r w:rsidR="000D6768" w:rsidRPr="000D6768">
        <w:rPr>
          <w:sz w:val="28"/>
          <w:szCs w:val="28"/>
          <w:lang w:eastAsia="uk-UA"/>
        </w:rPr>
        <w:t> </w:t>
      </w:r>
      <w:r w:rsidRPr="000D6768">
        <w:rPr>
          <w:sz w:val="28"/>
          <w:szCs w:val="28"/>
          <w:lang w:eastAsia="uk-UA"/>
        </w:rPr>
        <w:t>- удосконалення умов (педагогічних, психологічних, матеріально-технічних), необхідних для реалізації індивідуальних освітніх траєкторій здобувачів освіти, в тому числі для дітей з особливими освітніми потребами та учнів, які навчаються за індивідуальною ф</w:t>
      </w:r>
      <w:r w:rsidR="000D6768" w:rsidRPr="000D6768">
        <w:rPr>
          <w:sz w:val="28"/>
          <w:szCs w:val="28"/>
          <w:lang w:eastAsia="uk-UA"/>
        </w:rPr>
        <w:t>ормою здобуття освіти; </w:t>
      </w:r>
      <w:r w:rsidRPr="000D6768">
        <w:rPr>
          <w:sz w:val="28"/>
          <w:szCs w:val="28"/>
          <w:lang w:eastAsia="uk-UA"/>
        </w:rPr>
        <w:t>-  посилення контролю за організацією і здійсне</w:t>
      </w:r>
      <w:r w:rsidR="000D6768" w:rsidRPr="000D6768">
        <w:rPr>
          <w:sz w:val="28"/>
          <w:szCs w:val="28"/>
          <w:lang w:eastAsia="uk-UA"/>
        </w:rPr>
        <w:t>нням педпрацівниками освітнього процесу;</w:t>
      </w:r>
      <w:r w:rsidRPr="000D6768">
        <w:rPr>
          <w:sz w:val="28"/>
          <w:szCs w:val="28"/>
          <w:lang w:eastAsia="uk-UA"/>
        </w:rPr>
        <w:t xml:space="preserve"> підвищення рівня відповідальності працівників школи з</w:t>
      </w:r>
      <w:r w:rsidR="000D6768" w:rsidRPr="000D6768">
        <w:rPr>
          <w:sz w:val="28"/>
          <w:szCs w:val="28"/>
          <w:lang w:eastAsia="uk-UA"/>
        </w:rPr>
        <w:t>а реалізацію стратегії розвитку школи; </w:t>
      </w:r>
      <w:r w:rsidRPr="000D6768">
        <w:rPr>
          <w:sz w:val="28"/>
          <w:szCs w:val="28"/>
          <w:lang w:eastAsia="uk-UA"/>
        </w:rPr>
        <w:t>більш ширше залучення педпрацівників до підготовки і складання проєктів рішень педагогічно</w:t>
      </w:r>
      <w:r w:rsidR="000D6768" w:rsidRPr="000D6768">
        <w:rPr>
          <w:sz w:val="28"/>
          <w:szCs w:val="28"/>
          <w:lang w:eastAsia="uk-UA"/>
        </w:rPr>
        <w:t>ї ради школи;</w:t>
      </w:r>
      <w:r w:rsidRPr="000D6768">
        <w:rPr>
          <w:sz w:val="28"/>
          <w:szCs w:val="28"/>
          <w:lang w:eastAsia="uk-UA"/>
        </w:rPr>
        <w:t xml:space="preserve"> підвищення рівня </w:t>
      </w:r>
      <w:r w:rsidRPr="000D6768">
        <w:rPr>
          <w:sz w:val="28"/>
          <w:szCs w:val="28"/>
          <w:lang w:eastAsia="uk-UA"/>
        </w:rPr>
        <w:lastRenderedPageBreak/>
        <w:t>психологічного мікроклімату в школі з метою підтримки ефективної співпраці між педагогами і зменшення частки педагогів, які можуть висловити в</w:t>
      </w:r>
      <w:r w:rsidR="000D6768" w:rsidRPr="000D6768">
        <w:rPr>
          <w:sz w:val="28"/>
          <w:szCs w:val="28"/>
          <w:lang w:eastAsia="uk-UA"/>
        </w:rPr>
        <w:t>ласні думки без побоювань;</w:t>
      </w:r>
      <w:r w:rsidRPr="000D6768">
        <w:rPr>
          <w:sz w:val="28"/>
          <w:szCs w:val="28"/>
          <w:lang w:eastAsia="uk-UA"/>
        </w:rPr>
        <w:t>поступове збільшення кількості педагогів, які проходитимуть добровільну сертифіка</w:t>
      </w:r>
      <w:r w:rsidR="000D6768" w:rsidRPr="000D6768">
        <w:rPr>
          <w:sz w:val="28"/>
          <w:szCs w:val="28"/>
          <w:lang w:eastAsia="uk-UA"/>
        </w:rPr>
        <w:t>цію; </w:t>
      </w:r>
      <w:r w:rsidRPr="000D6768">
        <w:rPr>
          <w:sz w:val="28"/>
          <w:szCs w:val="28"/>
          <w:lang w:eastAsia="uk-UA"/>
        </w:rPr>
        <w:t>вживання додаткових заходів щодо проведення підвищення кваліфікації всіх педпрацівни</w:t>
      </w:r>
      <w:r w:rsidR="000D6768" w:rsidRPr="000D6768">
        <w:rPr>
          <w:sz w:val="28"/>
          <w:szCs w:val="28"/>
          <w:lang w:eastAsia="uk-UA"/>
        </w:rPr>
        <w:t xml:space="preserve">ків школи за кошти засновника; </w:t>
      </w:r>
      <w:r w:rsidRPr="000D6768">
        <w:rPr>
          <w:sz w:val="28"/>
          <w:szCs w:val="28"/>
          <w:lang w:eastAsia="uk-UA"/>
        </w:rPr>
        <w:t>максимальне сприяння оптимізації режиму роботи школи, з метою забезпечення інтересів всіх учасників освітнього процесу, в тому числі з можливістю переведення учнів четвертих класів на навчання у першу зміну.</w:t>
      </w:r>
    </w:p>
    <w:p w:rsidR="00456414" w:rsidRPr="00456414" w:rsidRDefault="00456414" w:rsidP="000D6768">
      <w:pPr>
        <w:pStyle w:val="a3"/>
        <w:jc w:val="both"/>
        <w:rPr>
          <w:lang w:eastAsia="uk-UA"/>
        </w:rPr>
      </w:pPr>
      <w:r w:rsidRPr="000D6768">
        <w:rPr>
          <w:sz w:val="28"/>
          <w:szCs w:val="28"/>
          <w:lang w:eastAsia="uk-UA"/>
        </w:rPr>
        <w:t>Що стосується простору</w:t>
      </w:r>
      <w:r w:rsidRPr="000D6768">
        <w:rPr>
          <w:b/>
          <w:bCs/>
          <w:sz w:val="28"/>
          <w:szCs w:val="28"/>
          <w:lang w:eastAsia="uk-UA"/>
        </w:rPr>
        <w:t>, сповненого довіри</w:t>
      </w:r>
      <w:r w:rsidRPr="000D6768">
        <w:rPr>
          <w:sz w:val="28"/>
          <w:szCs w:val="28"/>
          <w:lang w:eastAsia="uk-UA"/>
        </w:rPr>
        <w:t xml:space="preserve">, то можна стверджувати, що він сформований належним чином у нашому навчальному закладі, оскільки розвиває риси справжніх українців, яким не притаманні самолюбство та корисливість, тобто в колективі домінують товариські та довірливі взаємовідносини, без приниження один одного, цькування чи глузування. Педагоги, адміністрація закладу та батьки розуміють, що лише спільними зусиллями та наполегливістю можна досягти кінцевої мети поставлених перед закладом освіти завдань. Учасники освітнього процесу співпрацюють конструктивно та цілеспрямовано.         </w:t>
      </w:r>
    </w:p>
    <w:p w:rsidR="00456414" w:rsidRDefault="00456414" w:rsidP="000D6768">
      <w:pPr>
        <w:shd w:val="clear" w:color="auto" w:fill="FFFFFF"/>
        <w:spacing w:after="0" w:line="240" w:lineRule="auto"/>
        <w:ind w:firstLine="709"/>
        <w:contextualSpacing/>
        <w:jc w:val="both"/>
        <w:rPr>
          <w:rFonts w:ascii="Times New Roman" w:eastAsia="Times New Roman" w:hAnsi="Times New Roman" w:cs="Times New Roman"/>
          <w:color w:val="C00000"/>
          <w:sz w:val="28"/>
          <w:szCs w:val="28"/>
        </w:rPr>
      </w:pPr>
      <w:r w:rsidRPr="00456414">
        <w:rPr>
          <w:rFonts w:ascii="Times New Roman" w:eastAsia="Times New Roman" w:hAnsi="Times New Roman" w:cs="Times New Roman"/>
          <w:b/>
          <w:bCs/>
          <w:color w:val="000000"/>
          <w:sz w:val="28"/>
          <w:szCs w:val="28"/>
          <w:lang w:eastAsia="uk-UA"/>
        </w:rPr>
        <w:t>Демократичний простір</w:t>
      </w:r>
      <w:r w:rsidRPr="00456414">
        <w:rPr>
          <w:rFonts w:ascii="Times New Roman" w:eastAsia="Times New Roman" w:hAnsi="Times New Roman" w:cs="Times New Roman"/>
          <w:color w:val="000000"/>
          <w:sz w:val="28"/>
          <w:szCs w:val="28"/>
          <w:lang w:eastAsia="uk-UA"/>
        </w:rPr>
        <w:t xml:space="preserve"> у нашому закладі практично сформований відповідно до регіонального стандарту і опитаних респондентів. Про діяльність школи більшість батьків отримує інформацію на батьківських зборах та від класного керівника, частина батьків користується для цього сайтом школи та соціальними мережами. Адміністрація, педагоги, батьківський комітет завжди звітує про зміст своєї діяльності, що дає змогу отримувати об’єктивні дані про стан справ в закладі освіти. У загальному батьки вважають, що права учасників освітнього процесу не порушуються та їх думку враховують під час прийняття важливих управлінських рішень. Адміністрація школи регулярно погоджує свої рішення з батьківським комітетом закладу освіти. Велика кількість опитаних батьків залучалась до розроблення стратегії розвитку закладу освіти або інших документів (річного плану роботи органів батьківського самоврядування, освітньої та виховної програми закладу, правил поведінки учасників освітнього процесу в закладі). Проте є батьки, які не долучались до розроблення документації або не пригадують, чи внесли свій вклад до цієї важливої справи.</w:t>
      </w:r>
    </w:p>
    <w:p w:rsidR="006F250B" w:rsidRPr="006F250B" w:rsidRDefault="00A02EEA" w:rsidP="006F250B">
      <w:pPr>
        <w:shd w:val="clear" w:color="auto" w:fill="FFFFFF"/>
        <w:tabs>
          <w:tab w:val="left" w:pos="8647"/>
        </w:tabs>
        <w:spacing w:after="0" w:line="240" w:lineRule="auto"/>
        <w:ind w:firstLine="709"/>
        <w:jc w:val="both"/>
        <w:rPr>
          <w:rFonts w:ascii="Times New Roman" w:eastAsia="Times New Roman" w:hAnsi="Times New Roman" w:cs="Times New Roman"/>
          <w:caps/>
          <w:color w:val="70AD47"/>
          <w:sz w:val="28"/>
          <w:szCs w:val="28"/>
          <w:lang w:eastAsia="ru-RU"/>
        </w:rPr>
      </w:pPr>
      <w:r>
        <w:rPr>
          <w:rFonts w:ascii="Times New Roman" w:eastAsia="Times New Roman" w:hAnsi="Times New Roman" w:cs="Times New Roman"/>
          <w:b/>
          <w:color w:val="385623"/>
          <w:sz w:val="28"/>
          <w:szCs w:val="28"/>
          <w:lang w:eastAsia="ru-RU"/>
        </w:rPr>
        <w:t xml:space="preserve">4.2. </w:t>
      </w:r>
      <w:r w:rsidR="006F250B" w:rsidRPr="00A02EEA">
        <w:rPr>
          <w:rFonts w:ascii="Times New Roman" w:eastAsia="Times New Roman" w:hAnsi="Times New Roman" w:cs="Times New Roman"/>
          <w:b/>
          <w:caps/>
          <w:sz w:val="28"/>
          <w:szCs w:val="28"/>
          <w:lang w:eastAsia="ru-RU"/>
        </w:rPr>
        <w:t>Організація фінансово-господарської діяльності. Зміцнення матеріально-технічної бази закладу</w:t>
      </w:r>
    </w:p>
    <w:p w:rsidR="006F250B" w:rsidRPr="006F250B" w:rsidRDefault="006F250B" w:rsidP="006F250B">
      <w:pPr>
        <w:spacing w:after="0" w:line="240" w:lineRule="auto"/>
        <w:ind w:firstLine="709"/>
        <w:jc w:val="both"/>
        <w:rPr>
          <w:rFonts w:ascii="Times New Roman" w:eastAsia="Times New Roman" w:hAnsi="Times New Roman" w:cs="Times New Roman"/>
          <w:color w:val="222222"/>
          <w:sz w:val="28"/>
          <w:szCs w:val="28"/>
          <w:shd w:val="clear" w:color="auto" w:fill="FFFFFF"/>
          <w:lang w:eastAsia="uk-UA"/>
        </w:rPr>
      </w:pPr>
      <w:r w:rsidRPr="006F250B">
        <w:rPr>
          <w:rFonts w:ascii="Times New Roman" w:eastAsia="Times New Roman" w:hAnsi="Times New Roman" w:cs="Times New Roman"/>
          <w:color w:val="222222"/>
          <w:sz w:val="28"/>
          <w:szCs w:val="28"/>
          <w:shd w:val="clear" w:color="auto" w:fill="FFFFFF"/>
          <w:lang w:eastAsia="uk-UA"/>
        </w:rPr>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 xml:space="preserve">Фінансово-господарська діяльність закладу освіти в 2024-2025 навчальному році була спрямована на створення належних умов для забезпечення освітнього процесу. Школа є розпорядником коштів третього рівня і має відокремлену бухгалтерію. В цьому році, який повністю пройшов в умовах загарбницької  війни проти нашої країни, багато уваги надавалось безпековим питанням, облаштуванню укриттів  та організаційно технічних умов для очного, дистанційного та змішаного навчання. Крім того в зв’язку з активізацією російської агресії на території школи діяв «Пункт незламності», що потребувало значних організаційних заходів та мобілізації матеріальних ресурсів для забезпечення його ефективної роботи.  Можливості використання </w:t>
      </w:r>
      <w:r w:rsidRPr="006F250B">
        <w:rPr>
          <w:rFonts w:ascii="Times New Roman" w:eastAsia="Times New Roman" w:hAnsi="Times New Roman" w:cs="Times New Roman"/>
          <w:color w:val="000000"/>
          <w:sz w:val="28"/>
          <w:szCs w:val="28"/>
          <w:highlight w:val="white"/>
        </w:rPr>
        <w:lastRenderedPageBreak/>
        <w:t>належних школі фінансів була обмеженою особливостями нормативної бази періоду воєнного стану (постанова КМУ № 590):                            </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  Основними джерелами фінансування школи були:</w:t>
      </w:r>
    </w:p>
    <w:p w:rsidR="006F250B" w:rsidRPr="006F250B" w:rsidRDefault="006F250B" w:rsidP="006F250B">
      <w:pPr>
        <w:numPr>
          <w:ilvl w:val="1"/>
          <w:numId w:val="40"/>
        </w:numPr>
        <w:spacing w:after="0" w:line="240" w:lineRule="auto"/>
        <w:ind w:firstLine="709"/>
        <w:contextualSpacing/>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державна субвенція;</w:t>
      </w:r>
    </w:p>
    <w:p w:rsidR="006F250B" w:rsidRPr="006F250B" w:rsidRDefault="006F250B" w:rsidP="006F250B">
      <w:pPr>
        <w:numPr>
          <w:ilvl w:val="1"/>
          <w:numId w:val="40"/>
        </w:numPr>
        <w:spacing w:after="0" w:line="240" w:lineRule="auto"/>
        <w:ind w:firstLine="709"/>
        <w:contextualSpacing/>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місцевий бюджет;</w:t>
      </w:r>
    </w:p>
    <w:p w:rsidR="006F250B" w:rsidRPr="006F250B" w:rsidRDefault="006F250B" w:rsidP="006F250B">
      <w:pPr>
        <w:numPr>
          <w:ilvl w:val="1"/>
          <w:numId w:val="40"/>
        </w:numPr>
        <w:spacing w:after="0" w:line="240" w:lineRule="auto"/>
        <w:ind w:firstLine="709"/>
        <w:contextualSpacing/>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позабюджетні кошти.</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У повному обсязі  забезпечується заробітна плата працівників закладу, виплата оздоровчих та винагороди згідно ст. 57 ЗУ «Про освіту» у розмірі 100%.</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Кошторис закладу освіти та звіт про фінансово-господарську діяльність помісячно розміщено на спеціальній сторінці електронного ресурсу закладу. Детальніший звіт про фінансово-господарську діяльність навчального закладу розміщений на сайті нашого закладу освіти.</w:t>
      </w:r>
    </w:p>
    <w:p w:rsidR="006F250B" w:rsidRPr="006F250B" w:rsidRDefault="006F250B" w:rsidP="006F250B">
      <w:pPr>
        <w:spacing w:after="0" w:line="240" w:lineRule="auto"/>
        <w:ind w:firstLine="708"/>
        <w:jc w:val="both"/>
        <w:rPr>
          <w:rFonts w:ascii="Times New Roman" w:eastAsia="Times New Roman" w:hAnsi="Times New Roman" w:cs="Times New Roman"/>
          <w:color w:val="000000"/>
          <w:sz w:val="28"/>
          <w:szCs w:val="28"/>
          <w:highlight w:val="white"/>
        </w:rPr>
      </w:pPr>
      <w:r w:rsidRPr="006F250B">
        <w:rPr>
          <w:rFonts w:ascii="Times New Roman" w:eastAsia="Times New Roman" w:hAnsi="Times New Roman" w:cs="Times New Roman"/>
          <w:color w:val="000000"/>
          <w:sz w:val="28"/>
          <w:szCs w:val="28"/>
          <w:highlight w:val="white"/>
        </w:rPr>
        <w:t>Протягом 2024-2025 навчального року для організації освітнього простору закладу освіти, покращення матеріально-технічного забезпечення, дотримання безпекових рекомендацій періоду</w:t>
      </w:r>
      <w:r w:rsidR="00A02EEA">
        <w:rPr>
          <w:rFonts w:ascii="Times New Roman" w:eastAsia="Times New Roman" w:hAnsi="Times New Roman" w:cs="Times New Roman"/>
          <w:color w:val="000000"/>
          <w:sz w:val="28"/>
          <w:szCs w:val="28"/>
          <w:highlight w:val="white"/>
        </w:rPr>
        <w:t xml:space="preserve"> воєнного стану було здійснено ряд заходів.</w:t>
      </w:r>
    </w:p>
    <w:p w:rsidR="006F250B" w:rsidRPr="006F250B" w:rsidRDefault="006F250B" w:rsidP="00A02EEA">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 xml:space="preserve">Навчальний заклад  здійснював  інші  заходи   фінансово-господарського характеру, частина з яких знайшли  своє  відображення  в  щомісячних звітах за вищевказаними посиланнями. Інформація про надходження і використання коштів, отриманих від благодійної допомоги та платних послуг можна знайти за посиланням </w:t>
      </w:r>
    </w:p>
    <w:p w:rsidR="00A02EEA" w:rsidRPr="006F250B" w:rsidRDefault="00A02EEA" w:rsidP="00A02EEA">
      <w:pPr>
        <w:spacing w:after="0" w:line="240" w:lineRule="auto"/>
        <w:ind w:firstLine="709"/>
        <w:jc w:val="both"/>
        <w:rPr>
          <w:rFonts w:ascii="Calibri" w:eastAsia="Calibri" w:hAnsi="Calibri" w:cs="Times New Roman"/>
        </w:rPr>
      </w:pPr>
      <w:r w:rsidRPr="006F250B">
        <w:rPr>
          <w:rFonts w:ascii="Times New Roman" w:eastAsia="Times New Roman" w:hAnsi="Times New Roman" w:cs="Times New Roman"/>
          <w:color w:val="000000"/>
          <w:sz w:val="28"/>
          <w:szCs w:val="28"/>
          <w:lang w:eastAsia="uk-UA"/>
        </w:rPr>
        <w:t xml:space="preserve">Таким чином, планові заходи у 2024-2025 н. р. були реалізовані в повній мірі. </w:t>
      </w:r>
    </w:p>
    <w:p w:rsidR="00A02EEA" w:rsidRPr="006F250B" w:rsidRDefault="00A02EEA" w:rsidP="00A02EEA">
      <w:pPr>
        <w:spacing w:after="0" w:line="240" w:lineRule="auto"/>
        <w:ind w:firstLine="708"/>
        <w:jc w:val="both"/>
        <w:rPr>
          <w:rFonts w:ascii="Times New Roman" w:eastAsia="Times New Roman" w:hAnsi="Times New Roman" w:cs="Times New Roman"/>
          <w:sz w:val="28"/>
          <w:szCs w:val="28"/>
          <w:lang w:eastAsia="uk-UA"/>
        </w:rPr>
      </w:pPr>
      <w:r w:rsidRPr="006F250B">
        <w:rPr>
          <w:rFonts w:ascii="Times New Roman" w:eastAsia="Times New Roman" w:hAnsi="Times New Roman" w:cs="Times New Roman"/>
          <w:color w:val="000000"/>
          <w:sz w:val="28"/>
          <w:szCs w:val="28"/>
          <w:lang w:eastAsia="uk-UA"/>
        </w:rPr>
        <w:t>Висловлюю щиру подяку за співпрацю: учням – за бажання вчитися, учителям — за творчість, за любов до своєї професії; батькам — за допомогу, розуміння, підтримку і сподіваюсь на подальшу плідну співпрацю; технічному персоналу за їх щоденну працю, за чистоту в навчальному закладі та на території школи. Я вірю в наш навчальний заклад, захоплююся його талановитими особистостями: учнями, вчителями, випускниками, які примножують справу закладу освіти.</w:t>
      </w:r>
    </w:p>
    <w:p w:rsidR="00A02EEA" w:rsidRPr="006F250B" w:rsidRDefault="00A02EEA" w:rsidP="00A02EEA">
      <w:pPr>
        <w:shd w:val="clear" w:color="auto" w:fill="FFFFFF"/>
        <w:spacing w:after="0" w:line="240" w:lineRule="auto"/>
        <w:ind w:firstLine="709"/>
        <w:rPr>
          <w:rFonts w:ascii="Times New Roman" w:eastAsia="Times New Roman" w:hAnsi="Times New Roman" w:cs="Times New Roman"/>
          <w:b/>
          <w:sz w:val="28"/>
          <w:szCs w:val="28"/>
          <w:lang w:eastAsia="ru-RU"/>
        </w:rPr>
      </w:pPr>
      <w:r w:rsidRPr="006F250B">
        <w:rPr>
          <w:rFonts w:ascii="Times New Roman" w:eastAsia="Times New Roman" w:hAnsi="Times New Roman" w:cs="Times New Roman"/>
          <w:color w:val="000000"/>
          <w:sz w:val="28"/>
          <w:szCs w:val="28"/>
          <w:shd w:val="clear" w:color="auto" w:fill="FFFFFF"/>
          <w:lang w:eastAsia="uk-UA"/>
        </w:rPr>
        <w:t>Вірю у швидку перемогу, без повітряних тривог, без блекаутів, без війни.</w:t>
      </w:r>
    </w:p>
    <w:p w:rsidR="00A02EEA" w:rsidRDefault="00A02EEA" w:rsidP="00A02EEA">
      <w:pPr>
        <w:spacing w:after="0" w:line="240" w:lineRule="auto"/>
        <w:jc w:val="both"/>
        <w:rPr>
          <w:rFonts w:ascii="Times New Roman" w:eastAsia="Times New Roman" w:hAnsi="Times New Roman" w:cs="Times New Roman"/>
          <w:b/>
          <w:color w:val="000000"/>
          <w:sz w:val="28"/>
          <w:szCs w:val="28"/>
          <w:highlight w:val="white"/>
        </w:rPr>
      </w:pP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b/>
          <w:color w:val="000000"/>
          <w:sz w:val="28"/>
          <w:szCs w:val="28"/>
          <w:highlight w:val="white"/>
        </w:rPr>
        <w:t>Основні концептуальні  завдання розвитку закладу на 2025-2026 навчальний  рік:</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1.  Формування безпечного освітнього простору навчального закладу для всіх учасників освітнього процесу, створення безпечних умов для здобуття освіти,  її доступності та якості (відповідно вимог та рекомендацій воєнного стану та безпекової ситуації).</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2.   Створення умов для максимальної реалізації можливостей  очного та змішаного навчання для учнів нашої школи.</w:t>
      </w:r>
      <w:r w:rsidRPr="006F250B">
        <w:rPr>
          <w:rFonts w:ascii="Times New Roman" w:eastAsia="Times New Roman" w:hAnsi="Times New Roman" w:cs="Times New Roman"/>
          <w:color w:val="000000"/>
          <w:sz w:val="28"/>
          <w:szCs w:val="28"/>
          <w:highlight w:val="white"/>
        </w:rPr>
        <w:tab/>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3.  Забезпечення якості надання освітніх послуг на початковому, базовому та профільному рівнях освіти відповідно до державних стандартів.</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4. Формування цінностей і компетенцій необхідних для самореалізації здобувачів освіти, якостей успішної людини творця свого майбутнього.</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5. Виховання відповідальних громадян, які здатні до свідомого суспільного вибору.  Патріотичне, громадянське та мілітарне виховання. </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lastRenderedPageBreak/>
        <w:t>6. Організація якісного освітнього простору для дистанційного навчання.</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7. Розвиток у здобувачів освіти пізнавальних інтересів і здібностей, потреб глибокого і творчого оволодіння знаннями, розвиток критичного мислення та емоційного інтелекту, навчання самостійного набуття знань, прагнення і мотивації постійно навчатись протягом усього життя.</w:t>
      </w:r>
    </w:p>
    <w:p w:rsidR="006F250B" w:rsidRPr="006F250B" w:rsidRDefault="006F250B" w:rsidP="006F250B">
      <w:pPr>
        <w:spacing w:after="0" w:line="240" w:lineRule="auto"/>
        <w:ind w:firstLine="708"/>
        <w:jc w:val="both"/>
        <w:rPr>
          <w:rFonts w:ascii="Times New Roman" w:eastAsia="Times New Roman" w:hAnsi="Times New Roman" w:cs="Times New Roman"/>
          <w:sz w:val="24"/>
          <w:szCs w:val="24"/>
        </w:rPr>
      </w:pPr>
      <w:r w:rsidRPr="006F250B">
        <w:rPr>
          <w:rFonts w:ascii="Times New Roman" w:eastAsia="Times New Roman" w:hAnsi="Times New Roman" w:cs="Times New Roman"/>
          <w:color w:val="000000"/>
          <w:sz w:val="28"/>
          <w:szCs w:val="28"/>
          <w:highlight w:val="white"/>
        </w:rPr>
        <w:t> 8. Розвиток матеріально технічної бази та покращення умов освітньої діяльності навчального закладу (відповідно фінансових можливостей, умов та особливостей воєнного стану).</w:t>
      </w:r>
    </w:p>
    <w:p w:rsidR="006F250B" w:rsidRPr="006F250B" w:rsidRDefault="006F250B" w:rsidP="006F250B">
      <w:pPr>
        <w:spacing w:after="0" w:line="240" w:lineRule="auto"/>
        <w:ind w:firstLine="708"/>
        <w:jc w:val="both"/>
        <w:rPr>
          <w:rFonts w:ascii="Times New Roman" w:eastAsia="Times New Roman" w:hAnsi="Times New Roman" w:cs="Times New Roman"/>
          <w:color w:val="000000"/>
          <w:sz w:val="28"/>
          <w:szCs w:val="28"/>
        </w:rPr>
      </w:pPr>
      <w:r w:rsidRPr="006F250B">
        <w:rPr>
          <w:rFonts w:ascii="Times New Roman" w:eastAsia="Times New Roman" w:hAnsi="Times New Roman" w:cs="Times New Roman"/>
          <w:color w:val="000000"/>
          <w:sz w:val="28"/>
          <w:szCs w:val="28"/>
          <w:highlight w:val="white"/>
        </w:rPr>
        <w:t> 9. Організація різнорівневої взаємодії та  співпраці всіх учасників освітнього процесу в боротьбі нашої країни проти російської агресії.</w:t>
      </w:r>
    </w:p>
    <w:p w:rsidR="006F250B" w:rsidRPr="006F250B" w:rsidRDefault="006F250B" w:rsidP="006F250B">
      <w:p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Пріоритетними напрямками роботи закладу освіти на 2025-2026 н. р. повинні стати:</w:t>
      </w:r>
    </w:p>
    <w:p w:rsidR="006F250B" w:rsidRPr="006F250B" w:rsidRDefault="006F250B" w:rsidP="006F250B">
      <w:pPr>
        <w:numPr>
          <w:ilvl w:val="0"/>
          <w:numId w:val="42"/>
        </w:num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Оновлення змісту освіти;</w:t>
      </w:r>
    </w:p>
    <w:p w:rsidR="006F250B" w:rsidRPr="006F250B" w:rsidRDefault="006F250B" w:rsidP="006F250B">
      <w:pPr>
        <w:numPr>
          <w:ilvl w:val="0"/>
          <w:numId w:val="42"/>
        </w:num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Професійний розвиток педагогів;</w:t>
      </w:r>
    </w:p>
    <w:p w:rsidR="006F250B" w:rsidRPr="006F250B" w:rsidRDefault="006F250B" w:rsidP="006F250B">
      <w:pPr>
        <w:numPr>
          <w:ilvl w:val="0"/>
          <w:numId w:val="42"/>
        </w:num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Орієнтація на потреби учнів;</w:t>
      </w:r>
    </w:p>
    <w:p w:rsidR="006F250B" w:rsidRPr="006F250B" w:rsidRDefault="006F250B" w:rsidP="006F250B">
      <w:pPr>
        <w:numPr>
          <w:ilvl w:val="0"/>
          <w:numId w:val="42"/>
        </w:num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Сучасне освітнє середовище;</w:t>
      </w:r>
    </w:p>
    <w:p w:rsidR="006F250B" w:rsidRPr="006F250B" w:rsidRDefault="006F250B" w:rsidP="006F250B">
      <w:pPr>
        <w:numPr>
          <w:ilvl w:val="0"/>
          <w:numId w:val="42"/>
        </w:num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Педагогіка партнерства;</w:t>
      </w:r>
    </w:p>
    <w:p w:rsidR="006F250B" w:rsidRPr="006F250B" w:rsidRDefault="006F250B" w:rsidP="006F250B">
      <w:pPr>
        <w:numPr>
          <w:ilvl w:val="0"/>
          <w:numId w:val="42"/>
        </w:num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Наскрізний процес виховання;</w:t>
      </w:r>
    </w:p>
    <w:p w:rsidR="006F250B" w:rsidRPr="006F250B" w:rsidRDefault="006F250B" w:rsidP="006F250B">
      <w:pPr>
        <w:numPr>
          <w:ilvl w:val="0"/>
          <w:numId w:val="42"/>
        </w:numPr>
        <w:spacing w:after="0" w:line="240" w:lineRule="auto"/>
        <w:ind w:firstLine="709"/>
        <w:jc w:val="both"/>
        <w:rPr>
          <w:rFonts w:ascii="Times New Roman" w:eastAsia="Calibri" w:hAnsi="Times New Roman" w:cs="Times New Roman"/>
          <w:sz w:val="28"/>
          <w:szCs w:val="28"/>
        </w:rPr>
      </w:pPr>
      <w:r w:rsidRPr="006F250B">
        <w:rPr>
          <w:rFonts w:ascii="Times New Roman" w:eastAsia="Calibri" w:hAnsi="Times New Roman" w:cs="Times New Roman"/>
          <w:sz w:val="28"/>
          <w:szCs w:val="28"/>
        </w:rPr>
        <w:t>Ефективне управління.</w:t>
      </w:r>
    </w:p>
    <w:p w:rsidR="006F250B" w:rsidRPr="006F250B" w:rsidRDefault="006F250B" w:rsidP="006F250B">
      <w:pPr>
        <w:spacing w:after="0" w:line="240" w:lineRule="auto"/>
        <w:contextualSpacing/>
        <w:rPr>
          <w:rFonts w:ascii="Times New Roman" w:eastAsia="Times New Roman" w:hAnsi="Times New Roman" w:cs="Times New Roman"/>
          <w:b/>
          <w:color w:val="FF0000"/>
          <w:sz w:val="28"/>
          <w:szCs w:val="28"/>
          <w:lang w:eastAsia="ru-RU"/>
        </w:rPr>
      </w:pPr>
    </w:p>
    <w:p w:rsidR="006F250B" w:rsidRPr="006F250B" w:rsidRDefault="006F250B" w:rsidP="006F250B">
      <w:pPr>
        <w:spacing w:after="160" w:line="256" w:lineRule="auto"/>
        <w:rPr>
          <w:rFonts w:ascii="Calibri" w:eastAsia="Calibri" w:hAnsi="Calibri" w:cs="Times New Roman"/>
        </w:rPr>
      </w:pPr>
    </w:p>
    <w:p w:rsidR="00293396" w:rsidRDefault="00293396" w:rsidP="00293396">
      <w:pPr>
        <w:spacing w:after="0" w:line="360" w:lineRule="auto"/>
        <w:jc w:val="both"/>
        <w:rPr>
          <w:rFonts w:ascii="Times New Roman" w:eastAsia="Times New Roman" w:hAnsi="Times New Roman" w:cs="Times New Roman"/>
          <w:color w:val="000000"/>
          <w:sz w:val="28"/>
          <w:szCs w:val="28"/>
          <w:lang w:eastAsia="uk-UA"/>
        </w:rPr>
      </w:pPr>
    </w:p>
    <w:p w:rsidR="00293396" w:rsidRDefault="00293396" w:rsidP="00293396">
      <w:pPr>
        <w:spacing w:after="0" w:line="360" w:lineRule="auto"/>
        <w:jc w:val="both"/>
        <w:rPr>
          <w:rFonts w:ascii="Times New Roman" w:eastAsia="Times New Roman" w:hAnsi="Times New Roman" w:cs="Times New Roman"/>
          <w:color w:val="000000"/>
          <w:sz w:val="28"/>
          <w:szCs w:val="28"/>
          <w:lang w:eastAsia="uk-UA"/>
        </w:rPr>
      </w:pPr>
    </w:p>
    <w:p w:rsidR="006F250B" w:rsidRDefault="006F250B" w:rsidP="00EA25EB">
      <w:pPr>
        <w:rPr>
          <w:rFonts w:ascii="Times New Roman" w:hAnsi="Times New Roman" w:cs="Times New Roman"/>
          <w:b/>
          <w:sz w:val="28"/>
          <w:szCs w:val="28"/>
        </w:rPr>
      </w:pPr>
    </w:p>
    <w:p w:rsidR="006F250B" w:rsidRDefault="006F250B" w:rsidP="00EA25EB">
      <w:pPr>
        <w:rPr>
          <w:rFonts w:ascii="Times New Roman" w:hAnsi="Times New Roman" w:cs="Times New Roman"/>
          <w:b/>
          <w:sz w:val="28"/>
          <w:szCs w:val="28"/>
        </w:rPr>
      </w:pPr>
    </w:p>
    <w:p w:rsidR="006F250B" w:rsidRDefault="006F250B" w:rsidP="00EA25EB">
      <w:pPr>
        <w:rPr>
          <w:rFonts w:ascii="Times New Roman" w:hAnsi="Times New Roman" w:cs="Times New Roman"/>
          <w:b/>
          <w:sz w:val="28"/>
          <w:szCs w:val="28"/>
        </w:rPr>
      </w:pPr>
    </w:p>
    <w:p w:rsidR="006F250B" w:rsidRDefault="006F250B" w:rsidP="00EA25EB">
      <w:pPr>
        <w:rPr>
          <w:rFonts w:ascii="Times New Roman" w:hAnsi="Times New Roman" w:cs="Times New Roman"/>
          <w:b/>
          <w:sz w:val="28"/>
          <w:szCs w:val="28"/>
        </w:rPr>
      </w:pPr>
    </w:p>
    <w:p w:rsidR="006F250B" w:rsidRDefault="006F250B" w:rsidP="00EA25EB">
      <w:pPr>
        <w:rPr>
          <w:rFonts w:ascii="Times New Roman" w:hAnsi="Times New Roman" w:cs="Times New Roman"/>
          <w:b/>
          <w:sz w:val="28"/>
          <w:szCs w:val="28"/>
        </w:rPr>
      </w:pPr>
    </w:p>
    <w:p w:rsidR="006F250B" w:rsidRPr="00233CAE" w:rsidRDefault="006F250B" w:rsidP="00EA25EB">
      <w:pPr>
        <w:rPr>
          <w:rFonts w:ascii="Times New Roman" w:hAnsi="Times New Roman" w:cs="Times New Roman"/>
          <w:b/>
          <w:sz w:val="28"/>
          <w:szCs w:val="28"/>
        </w:rPr>
      </w:pPr>
      <w:bookmarkStart w:id="10" w:name="_GoBack"/>
      <w:bookmarkEnd w:id="10"/>
    </w:p>
    <w:sectPr w:rsidR="006F250B" w:rsidRPr="00233C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roboto">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A"/>
    <w:multiLevelType w:val="multilevel"/>
    <w:tmpl w:val="FFFFFFFF"/>
    <w:lvl w:ilvl="0">
      <w:numFmt w:val="bullet"/>
      <w:lvlText w:val="-"/>
      <w:lvlJc w:val="left"/>
      <w:pPr>
        <w:ind w:left="47" w:hanging="144"/>
      </w:pPr>
      <w:rPr>
        <w:rFonts w:ascii="Times New Roman" w:hAnsi="Times New Roman" w:cs="Times New Roman"/>
        <w:b w:val="0"/>
        <w:bCs w:val="0"/>
        <w:sz w:val="24"/>
        <w:szCs w:val="24"/>
      </w:rPr>
    </w:lvl>
    <w:lvl w:ilvl="1">
      <w:numFmt w:val="bullet"/>
      <w:lvlText w:val="•"/>
      <w:lvlJc w:val="left"/>
      <w:pPr>
        <w:ind w:left="182" w:hanging="144"/>
      </w:pPr>
    </w:lvl>
    <w:lvl w:ilvl="2">
      <w:numFmt w:val="bullet"/>
      <w:lvlText w:val="•"/>
      <w:lvlJc w:val="left"/>
      <w:pPr>
        <w:ind w:left="318" w:hanging="144"/>
      </w:pPr>
    </w:lvl>
    <w:lvl w:ilvl="3">
      <w:numFmt w:val="bullet"/>
      <w:lvlText w:val="•"/>
      <w:lvlJc w:val="left"/>
      <w:pPr>
        <w:ind w:left="454" w:hanging="144"/>
      </w:pPr>
    </w:lvl>
    <w:lvl w:ilvl="4">
      <w:numFmt w:val="bullet"/>
      <w:lvlText w:val="•"/>
      <w:lvlJc w:val="left"/>
      <w:pPr>
        <w:ind w:left="590" w:hanging="144"/>
      </w:pPr>
    </w:lvl>
    <w:lvl w:ilvl="5">
      <w:numFmt w:val="bullet"/>
      <w:lvlText w:val="•"/>
      <w:lvlJc w:val="left"/>
      <w:pPr>
        <w:ind w:left="726" w:hanging="144"/>
      </w:pPr>
    </w:lvl>
    <w:lvl w:ilvl="6">
      <w:numFmt w:val="bullet"/>
      <w:lvlText w:val="•"/>
      <w:lvlJc w:val="left"/>
      <w:pPr>
        <w:ind w:left="861" w:hanging="144"/>
      </w:pPr>
    </w:lvl>
    <w:lvl w:ilvl="7">
      <w:numFmt w:val="bullet"/>
      <w:lvlText w:val="•"/>
      <w:lvlJc w:val="left"/>
      <w:pPr>
        <w:ind w:left="997" w:hanging="144"/>
      </w:pPr>
    </w:lvl>
    <w:lvl w:ilvl="8">
      <w:numFmt w:val="bullet"/>
      <w:lvlText w:val="•"/>
      <w:lvlJc w:val="left"/>
      <w:pPr>
        <w:ind w:left="1133" w:hanging="144"/>
      </w:pPr>
    </w:lvl>
  </w:abstractNum>
  <w:abstractNum w:abstractNumId="1">
    <w:nsid w:val="052C13EA"/>
    <w:multiLevelType w:val="hybridMultilevel"/>
    <w:tmpl w:val="58FC12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06EC39A8"/>
    <w:multiLevelType w:val="hybridMultilevel"/>
    <w:tmpl w:val="2B76B1A6"/>
    <w:lvl w:ilvl="0" w:tplc="0419000D">
      <w:start w:val="1"/>
      <w:numFmt w:val="bullet"/>
      <w:lvlText w:val=""/>
      <w:lvlJc w:val="left"/>
      <w:pPr>
        <w:ind w:left="644" w:hanging="360"/>
      </w:pPr>
      <w:rPr>
        <w:rFonts w:ascii="Wingdings" w:hAnsi="Wingdings"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3">
    <w:nsid w:val="07515CFB"/>
    <w:multiLevelType w:val="hybridMultilevel"/>
    <w:tmpl w:val="B1A6D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9E284C"/>
    <w:multiLevelType w:val="hybridMultilevel"/>
    <w:tmpl w:val="3214B6A0"/>
    <w:lvl w:ilvl="0" w:tplc="B52CCAF2">
      <w:start w:val="1"/>
      <w:numFmt w:val="bullet"/>
      <w:lvlText w:val="•"/>
      <w:lvlJc w:val="left"/>
      <w:pPr>
        <w:tabs>
          <w:tab w:val="num" w:pos="720"/>
        </w:tabs>
        <w:ind w:left="720" w:hanging="360"/>
      </w:pPr>
      <w:rPr>
        <w:rFonts w:ascii="Arial" w:hAnsi="Arial" w:hint="default"/>
      </w:rPr>
    </w:lvl>
    <w:lvl w:ilvl="1" w:tplc="2E8E849E" w:tentative="1">
      <w:start w:val="1"/>
      <w:numFmt w:val="bullet"/>
      <w:lvlText w:val="•"/>
      <w:lvlJc w:val="left"/>
      <w:pPr>
        <w:tabs>
          <w:tab w:val="num" w:pos="1440"/>
        </w:tabs>
        <w:ind w:left="1440" w:hanging="360"/>
      </w:pPr>
      <w:rPr>
        <w:rFonts w:ascii="Arial" w:hAnsi="Arial" w:hint="default"/>
      </w:rPr>
    </w:lvl>
    <w:lvl w:ilvl="2" w:tplc="0980D212" w:tentative="1">
      <w:start w:val="1"/>
      <w:numFmt w:val="bullet"/>
      <w:lvlText w:val="•"/>
      <w:lvlJc w:val="left"/>
      <w:pPr>
        <w:tabs>
          <w:tab w:val="num" w:pos="2160"/>
        </w:tabs>
        <w:ind w:left="2160" w:hanging="360"/>
      </w:pPr>
      <w:rPr>
        <w:rFonts w:ascii="Arial" w:hAnsi="Arial" w:hint="default"/>
      </w:rPr>
    </w:lvl>
    <w:lvl w:ilvl="3" w:tplc="85ACBDE8" w:tentative="1">
      <w:start w:val="1"/>
      <w:numFmt w:val="bullet"/>
      <w:lvlText w:val="•"/>
      <w:lvlJc w:val="left"/>
      <w:pPr>
        <w:tabs>
          <w:tab w:val="num" w:pos="2880"/>
        </w:tabs>
        <w:ind w:left="2880" w:hanging="360"/>
      </w:pPr>
      <w:rPr>
        <w:rFonts w:ascii="Arial" w:hAnsi="Arial" w:hint="default"/>
      </w:rPr>
    </w:lvl>
    <w:lvl w:ilvl="4" w:tplc="2668A5D4" w:tentative="1">
      <w:start w:val="1"/>
      <w:numFmt w:val="bullet"/>
      <w:lvlText w:val="•"/>
      <w:lvlJc w:val="left"/>
      <w:pPr>
        <w:tabs>
          <w:tab w:val="num" w:pos="3600"/>
        </w:tabs>
        <w:ind w:left="3600" w:hanging="360"/>
      </w:pPr>
      <w:rPr>
        <w:rFonts w:ascii="Arial" w:hAnsi="Arial" w:hint="default"/>
      </w:rPr>
    </w:lvl>
    <w:lvl w:ilvl="5" w:tplc="3334C892" w:tentative="1">
      <w:start w:val="1"/>
      <w:numFmt w:val="bullet"/>
      <w:lvlText w:val="•"/>
      <w:lvlJc w:val="left"/>
      <w:pPr>
        <w:tabs>
          <w:tab w:val="num" w:pos="4320"/>
        </w:tabs>
        <w:ind w:left="4320" w:hanging="360"/>
      </w:pPr>
      <w:rPr>
        <w:rFonts w:ascii="Arial" w:hAnsi="Arial" w:hint="default"/>
      </w:rPr>
    </w:lvl>
    <w:lvl w:ilvl="6" w:tplc="25129C32" w:tentative="1">
      <w:start w:val="1"/>
      <w:numFmt w:val="bullet"/>
      <w:lvlText w:val="•"/>
      <w:lvlJc w:val="left"/>
      <w:pPr>
        <w:tabs>
          <w:tab w:val="num" w:pos="5040"/>
        </w:tabs>
        <w:ind w:left="5040" w:hanging="360"/>
      </w:pPr>
      <w:rPr>
        <w:rFonts w:ascii="Arial" w:hAnsi="Arial" w:hint="default"/>
      </w:rPr>
    </w:lvl>
    <w:lvl w:ilvl="7" w:tplc="9E00DCEA" w:tentative="1">
      <w:start w:val="1"/>
      <w:numFmt w:val="bullet"/>
      <w:lvlText w:val="•"/>
      <w:lvlJc w:val="left"/>
      <w:pPr>
        <w:tabs>
          <w:tab w:val="num" w:pos="5760"/>
        </w:tabs>
        <w:ind w:left="5760" w:hanging="360"/>
      </w:pPr>
      <w:rPr>
        <w:rFonts w:ascii="Arial" w:hAnsi="Arial" w:hint="default"/>
      </w:rPr>
    </w:lvl>
    <w:lvl w:ilvl="8" w:tplc="C03EC37C" w:tentative="1">
      <w:start w:val="1"/>
      <w:numFmt w:val="bullet"/>
      <w:lvlText w:val="•"/>
      <w:lvlJc w:val="left"/>
      <w:pPr>
        <w:tabs>
          <w:tab w:val="num" w:pos="6480"/>
        </w:tabs>
        <w:ind w:left="6480" w:hanging="360"/>
      </w:pPr>
      <w:rPr>
        <w:rFonts w:ascii="Arial" w:hAnsi="Arial" w:hint="default"/>
      </w:rPr>
    </w:lvl>
  </w:abstractNum>
  <w:abstractNum w:abstractNumId="5">
    <w:nsid w:val="0E7C5692"/>
    <w:multiLevelType w:val="multilevel"/>
    <w:tmpl w:val="AC62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E1B5B"/>
    <w:multiLevelType w:val="hybridMultilevel"/>
    <w:tmpl w:val="58FC12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14CB5E3A"/>
    <w:multiLevelType w:val="hybridMultilevel"/>
    <w:tmpl w:val="58FC12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183854BB"/>
    <w:multiLevelType w:val="hybridMultilevel"/>
    <w:tmpl w:val="58FC12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1E991C57"/>
    <w:multiLevelType w:val="hybridMultilevel"/>
    <w:tmpl w:val="C39E1816"/>
    <w:lvl w:ilvl="0" w:tplc="0419000D">
      <w:start w:val="1"/>
      <w:numFmt w:val="bullet"/>
      <w:lvlText w:val=""/>
      <w:lvlJc w:val="left"/>
      <w:pPr>
        <w:ind w:left="1400" w:hanging="360"/>
      </w:pPr>
      <w:rPr>
        <w:rFonts w:ascii="Wingdings" w:hAnsi="Wingdings" w:hint="default"/>
      </w:rPr>
    </w:lvl>
    <w:lvl w:ilvl="1" w:tplc="04220003">
      <w:start w:val="1"/>
      <w:numFmt w:val="bullet"/>
      <w:lvlText w:val="o"/>
      <w:lvlJc w:val="left"/>
      <w:pPr>
        <w:ind w:left="2120" w:hanging="360"/>
      </w:pPr>
      <w:rPr>
        <w:rFonts w:ascii="Courier New" w:hAnsi="Courier New" w:cs="Courier New" w:hint="default"/>
      </w:rPr>
    </w:lvl>
    <w:lvl w:ilvl="2" w:tplc="04220005">
      <w:start w:val="1"/>
      <w:numFmt w:val="bullet"/>
      <w:lvlText w:val=""/>
      <w:lvlJc w:val="left"/>
      <w:pPr>
        <w:ind w:left="2840" w:hanging="360"/>
      </w:pPr>
      <w:rPr>
        <w:rFonts w:ascii="Wingdings" w:hAnsi="Wingdings" w:hint="default"/>
      </w:rPr>
    </w:lvl>
    <w:lvl w:ilvl="3" w:tplc="04220001">
      <w:start w:val="1"/>
      <w:numFmt w:val="bullet"/>
      <w:lvlText w:val=""/>
      <w:lvlJc w:val="left"/>
      <w:pPr>
        <w:ind w:left="3560" w:hanging="360"/>
      </w:pPr>
      <w:rPr>
        <w:rFonts w:ascii="Symbol" w:hAnsi="Symbol" w:hint="default"/>
      </w:rPr>
    </w:lvl>
    <w:lvl w:ilvl="4" w:tplc="04220003">
      <w:start w:val="1"/>
      <w:numFmt w:val="bullet"/>
      <w:lvlText w:val="o"/>
      <w:lvlJc w:val="left"/>
      <w:pPr>
        <w:ind w:left="4280" w:hanging="360"/>
      </w:pPr>
      <w:rPr>
        <w:rFonts w:ascii="Courier New" w:hAnsi="Courier New" w:cs="Courier New" w:hint="default"/>
      </w:rPr>
    </w:lvl>
    <w:lvl w:ilvl="5" w:tplc="04220005">
      <w:start w:val="1"/>
      <w:numFmt w:val="bullet"/>
      <w:lvlText w:val=""/>
      <w:lvlJc w:val="left"/>
      <w:pPr>
        <w:ind w:left="5000" w:hanging="360"/>
      </w:pPr>
      <w:rPr>
        <w:rFonts w:ascii="Wingdings" w:hAnsi="Wingdings" w:hint="default"/>
      </w:rPr>
    </w:lvl>
    <w:lvl w:ilvl="6" w:tplc="04220001">
      <w:start w:val="1"/>
      <w:numFmt w:val="bullet"/>
      <w:lvlText w:val=""/>
      <w:lvlJc w:val="left"/>
      <w:pPr>
        <w:ind w:left="5720" w:hanging="360"/>
      </w:pPr>
      <w:rPr>
        <w:rFonts w:ascii="Symbol" w:hAnsi="Symbol" w:hint="default"/>
      </w:rPr>
    </w:lvl>
    <w:lvl w:ilvl="7" w:tplc="04220003">
      <w:start w:val="1"/>
      <w:numFmt w:val="bullet"/>
      <w:lvlText w:val="o"/>
      <w:lvlJc w:val="left"/>
      <w:pPr>
        <w:ind w:left="6440" w:hanging="360"/>
      </w:pPr>
      <w:rPr>
        <w:rFonts w:ascii="Courier New" w:hAnsi="Courier New" w:cs="Courier New" w:hint="default"/>
      </w:rPr>
    </w:lvl>
    <w:lvl w:ilvl="8" w:tplc="04220005">
      <w:start w:val="1"/>
      <w:numFmt w:val="bullet"/>
      <w:lvlText w:val=""/>
      <w:lvlJc w:val="left"/>
      <w:pPr>
        <w:ind w:left="7160" w:hanging="360"/>
      </w:pPr>
      <w:rPr>
        <w:rFonts w:ascii="Wingdings" w:hAnsi="Wingdings" w:hint="default"/>
      </w:rPr>
    </w:lvl>
  </w:abstractNum>
  <w:abstractNum w:abstractNumId="10">
    <w:nsid w:val="1EA838BE"/>
    <w:multiLevelType w:val="hybridMultilevel"/>
    <w:tmpl w:val="E152AF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FDD1D31"/>
    <w:multiLevelType w:val="hybridMultilevel"/>
    <w:tmpl w:val="1C542DBA"/>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01756F1"/>
    <w:multiLevelType w:val="hybridMultilevel"/>
    <w:tmpl w:val="58FC12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20970875"/>
    <w:multiLevelType w:val="hybridMultilevel"/>
    <w:tmpl w:val="58FC12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236061A0"/>
    <w:multiLevelType w:val="multilevel"/>
    <w:tmpl w:val="087C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43108"/>
    <w:multiLevelType w:val="hybridMultilevel"/>
    <w:tmpl w:val="85AA33E2"/>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70937CD"/>
    <w:multiLevelType w:val="hybridMultilevel"/>
    <w:tmpl w:val="C6F8BFE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nsid w:val="2E274C05"/>
    <w:multiLevelType w:val="multilevel"/>
    <w:tmpl w:val="2BE45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8D6354"/>
    <w:multiLevelType w:val="hybridMultilevel"/>
    <w:tmpl w:val="170C9CD4"/>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5D14C0B"/>
    <w:multiLevelType w:val="hybridMultilevel"/>
    <w:tmpl w:val="EC1204B4"/>
    <w:lvl w:ilvl="0" w:tplc="A76C7CAA">
      <w:start w:val="166"/>
      <w:numFmt w:val="bullet"/>
      <w:lvlText w:val=""/>
      <w:lvlJc w:val="left"/>
      <w:pPr>
        <w:ind w:left="720" w:hanging="360"/>
      </w:pPr>
      <w:rPr>
        <w:rFonts w:ascii="Symbol" w:eastAsia="+mn-ea" w:hAnsi="Symbol"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2AE4AA9"/>
    <w:multiLevelType w:val="multilevel"/>
    <w:tmpl w:val="4E3251A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1F194C"/>
    <w:multiLevelType w:val="multilevel"/>
    <w:tmpl w:val="3B80169A"/>
    <w:lvl w:ilvl="0">
      <w:start w:val="1"/>
      <w:numFmt w:val="bullet"/>
      <w:lvlText w:val=""/>
      <w:lvlJc w:val="left"/>
      <w:pPr>
        <w:tabs>
          <w:tab w:val="num" w:pos="720"/>
        </w:tabs>
        <w:ind w:left="720" w:hanging="360"/>
      </w:pPr>
      <w:rPr>
        <w:rFonts w:ascii="Wingdings" w:hAnsi="Wingdings" w:hint="default"/>
        <w:sz w:val="28"/>
      </w:rPr>
    </w:lvl>
    <w:lvl w:ilvl="1">
      <w:start w:val="8"/>
      <w:numFmt w:val="bullet"/>
      <w:lvlText w:val="•"/>
      <w:lvlJc w:val="left"/>
      <w:pPr>
        <w:ind w:left="1440" w:hanging="360"/>
      </w:pPr>
      <w:rPr>
        <w:rFonts w:ascii="Times New Roman" w:eastAsia="Times New Roman" w:hAnsi="Times New Roman" w:cs="Times New Roman"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385C59"/>
    <w:multiLevelType w:val="hybridMultilevel"/>
    <w:tmpl w:val="2ED40AA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52439E7"/>
    <w:multiLevelType w:val="multilevel"/>
    <w:tmpl w:val="0B8C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586395"/>
    <w:multiLevelType w:val="multilevel"/>
    <w:tmpl w:val="4E406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5C5A83"/>
    <w:multiLevelType w:val="multilevel"/>
    <w:tmpl w:val="38A2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3C693F"/>
    <w:multiLevelType w:val="hybridMultilevel"/>
    <w:tmpl w:val="00062410"/>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B6A678A"/>
    <w:multiLevelType w:val="multilevel"/>
    <w:tmpl w:val="D06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DB5BA2"/>
    <w:multiLevelType w:val="hybridMultilevel"/>
    <w:tmpl w:val="58FC12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nsid w:val="5AFE07B2"/>
    <w:multiLevelType w:val="hybridMultilevel"/>
    <w:tmpl w:val="31E21CB2"/>
    <w:lvl w:ilvl="0" w:tplc="43F699BC">
      <w:start w:val="166"/>
      <w:numFmt w:val="bullet"/>
      <w:lvlText w:val="-"/>
      <w:lvlJc w:val="left"/>
      <w:pPr>
        <w:ind w:left="720" w:hanging="360"/>
      </w:pPr>
      <w:rPr>
        <w:rFonts w:ascii="Times New Roman" w:eastAsia="+mn-ea"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D41438F"/>
    <w:multiLevelType w:val="hybridMultilevel"/>
    <w:tmpl w:val="AC605056"/>
    <w:lvl w:ilvl="0" w:tplc="9FD8A26C">
      <w:start w:val="6"/>
      <w:numFmt w:val="decimal"/>
      <w:lvlText w:val="%1."/>
      <w:lvlJc w:val="left"/>
      <w:pPr>
        <w:tabs>
          <w:tab w:val="num" w:pos="1070"/>
        </w:tabs>
        <w:ind w:left="1070" w:hanging="360"/>
      </w:pPr>
      <w:rPr>
        <w:rFonts w:ascii="Times New Roman" w:hAnsi="Times New Roman"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31">
    <w:nsid w:val="5EC73FDF"/>
    <w:multiLevelType w:val="hybridMultilevel"/>
    <w:tmpl w:val="E418FA76"/>
    <w:lvl w:ilvl="0" w:tplc="0419000D">
      <w:start w:val="1"/>
      <w:numFmt w:val="bullet"/>
      <w:lvlText w:val=""/>
      <w:lvlJc w:val="left"/>
      <w:pPr>
        <w:ind w:left="1400" w:hanging="360"/>
      </w:pPr>
      <w:rPr>
        <w:rFonts w:ascii="Wingdings" w:hAnsi="Wingdings" w:hint="default"/>
      </w:rPr>
    </w:lvl>
    <w:lvl w:ilvl="1" w:tplc="04220003">
      <w:start w:val="1"/>
      <w:numFmt w:val="bullet"/>
      <w:lvlText w:val="o"/>
      <w:lvlJc w:val="left"/>
      <w:pPr>
        <w:ind w:left="2120" w:hanging="360"/>
      </w:pPr>
      <w:rPr>
        <w:rFonts w:ascii="Courier New" w:hAnsi="Courier New" w:cs="Courier New" w:hint="default"/>
      </w:rPr>
    </w:lvl>
    <w:lvl w:ilvl="2" w:tplc="04220005">
      <w:start w:val="1"/>
      <w:numFmt w:val="bullet"/>
      <w:lvlText w:val=""/>
      <w:lvlJc w:val="left"/>
      <w:pPr>
        <w:ind w:left="2840" w:hanging="360"/>
      </w:pPr>
      <w:rPr>
        <w:rFonts w:ascii="Wingdings" w:hAnsi="Wingdings" w:hint="default"/>
      </w:rPr>
    </w:lvl>
    <w:lvl w:ilvl="3" w:tplc="04220001">
      <w:start w:val="1"/>
      <w:numFmt w:val="bullet"/>
      <w:lvlText w:val=""/>
      <w:lvlJc w:val="left"/>
      <w:pPr>
        <w:ind w:left="3560" w:hanging="360"/>
      </w:pPr>
      <w:rPr>
        <w:rFonts w:ascii="Symbol" w:hAnsi="Symbol" w:hint="default"/>
      </w:rPr>
    </w:lvl>
    <w:lvl w:ilvl="4" w:tplc="04220003">
      <w:start w:val="1"/>
      <w:numFmt w:val="bullet"/>
      <w:lvlText w:val="o"/>
      <w:lvlJc w:val="left"/>
      <w:pPr>
        <w:ind w:left="4280" w:hanging="360"/>
      </w:pPr>
      <w:rPr>
        <w:rFonts w:ascii="Courier New" w:hAnsi="Courier New" w:cs="Courier New" w:hint="default"/>
      </w:rPr>
    </w:lvl>
    <w:lvl w:ilvl="5" w:tplc="04220005">
      <w:start w:val="1"/>
      <w:numFmt w:val="bullet"/>
      <w:lvlText w:val=""/>
      <w:lvlJc w:val="left"/>
      <w:pPr>
        <w:ind w:left="5000" w:hanging="360"/>
      </w:pPr>
      <w:rPr>
        <w:rFonts w:ascii="Wingdings" w:hAnsi="Wingdings" w:hint="default"/>
      </w:rPr>
    </w:lvl>
    <w:lvl w:ilvl="6" w:tplc="04220001">
      <w:start w:val="1"/>
      <w:numFmt w:val="bullet"/>
      <w:lvlText w:val=""/>
      <w:lvlJc w:val="left"/>
      <w:pPr>
        <w:ind w:left="5720" w:hanging="360"/>
      </w:pPr>
      <w:rPr>
        <w:rFonts w:ascii="Symbol" w:hAnsi="Symbol" w:hint="default"/>
      </w:rPr>
    </w:lvl>
    <w:lvl w:ilvl="7" w:tplc="04220003">
      <w:start w:val="1"/>
      <w:numFmt w:val="bullet"/>
      <w:lvlText w:val="o"/>
      <w:lvlJc w:val="left"/>
      <w:pPr>
        <w:ind w:left="6440" w:hanging="360"/>
      </w:pPr>
      <w:rPr>
        <w:rFonts w:ascii="Courier New" w:hAnsi="Courier New" w:cs="Courier New" w:hint="default"/>
      </w:rPr>
    </w:lvl>
    <w:lvl w:ilvl="8" w:tplc="04220005">
      <w:start w:val="1"/>
      <w:numFmt w:val="bullet"/>
      <w:lvlText w:val=""/>
      <w:lvlJc w:val="left"/>
      <w:pPr>
        <w:ind w:left="7160" w:hanging="360"/>
      </w:pPr>
      <w:rPr>
        <w:rFonts w:ascii="Wingdings" w:hAnsi="Wingdings" w:hint="default"/>
      </w:rPr>
    </w:lvl>
  </w:abstractNum>
  <w:abstractNum w:abstractNumId="32">
    <w:nsid w:val="60DD40B3"/>
    <w:multiLevelType w:val="hybridMultilevel"/>
    <w:tmpl w:val="CD9A02CC"/>
    <w:lvl w:ilvl="0" w:tplc="4260AA82">
      <w:start w:val="1"/>
      <w:numFmt w:val="bullet"/>
      <w:lvlText w:val=""/>
      <w:lvlJc w:val="left"/>
      <w:pPr>
        <w:ind w:left="14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34D4ABB"/>
    <w:multiLevelType w:val="hybridMultilevel"/>
    <w:tmpl w:val="6712AFE2"/>
    <w:lvl w:ilvl="0" w:tplc="0419000D">
      <w:start w:val="1"/>
      <w:numFmt w:val="bullet"/>
      <w:lvlText w:val=""/>
      <w:lvlJc w:val="left"/>
      <w:pPr>
        <w:ind w:left="1428" w:hanging="360"/>
      </w:pPr>
      <w:rPr>
        <w:rFonts w:ascii="Wingdings" w:hAnsi="Wingdings" w:hint="default"/>
      </w:rPr>
    </w:lvl>
    <w:lvl w:ilvl="1" w:tplc="0419000D">
      <w:start w:val="1"/>
      <w:numFmt w:val="bullet"/>
      <w:lvlText w:val=""/>
      <w:lvlJc w:val="left"/>
      <w:pPr>
        <w:ind w:left="2148" w:hanging="360"/>
      </w:pPr>
      <w:rPr>
        <w:rFonts w:ascii="Wingdings" w:hAnsi="Wingdings"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4">
    <w:nsid w:val="63655D4F"/>
    <w:multiLevelType w:val="multilevel"/>
    <w:tmpl w:val="BEFE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50D61FA"/>
    <w:multiLevelType w:val="hybridMultilevel"/>
    <w:tmpl w:val="58FC12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nsid w:val="6C281736"/>
    <w:multiLevelType w:val="multilevel"/>
    <w:tmpl w:val="50704184"/>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38775B"/>
    <w:multiLevelType w:val="multilevel"/>
    <w:tmpl w:val="6B9A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EB59F6"/>
    <w:multiLevelType w:val="hybridMultilevel"/>
    <w:tmpl w:val="17C0A62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nsid w:val="75440FF1"/>
    <w:multiLevelType w:val="multilevel"/>
    <w:tmpl w:val="A9CE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F6129C"/>
    <w:multiLevelType w:val="multilevel"/>
    <w:tmpl w:val="45B6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C63CB1"/>
    <w:multiLevelType w:val="hybridMultilevel"/>
    <w:tmpl w:val="58FC12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nsid w:val="7C2F6C52"/>
    <w:multiLevelType w:val="hybridMultilevel"/>
    <w:tmpl w:val="58FC12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9"/>
  </w:num>
  <w:num w:numId="2">
    <w:abstractNumId w:val="31"/>
  </w:num>
  <w:num w:numId="3">
    <w:abstractNumId w:val="26"/>
  </w:num>
  <w:num w:numId="4">
    <w:abstractNumId w:val="15"/>
  </w:num>
  <w:num w:numId="5">
    <w:abstractNumId w:val="11"/>
  </w:num>
  <w:num w:numId="6">
    <w:abstractNumId w:val="32"/>
  </w:num>
  <w:num w:numId="7">
    <w:abstractNumId w:val="24"/>
  </w:num>
  <w:num w:numId="8">
    <w:abstractNumId w:val="34"/>
  </w:num>
  <w:num w:numId="9">
    <w:abstractNumId w:val="25"/>
  </w:num>
  <w:num w:numId="10">
    <w:abstractNumId w:val="37"/>
  </w:num>
  <w:num w:numId="11">
    <w:abstractNumId w:val="3"/>
  </w:num>
  <w:num w:numId="12">
    <w:abstractNumId w:val="1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5"/>
  </w:num>
  <w:num w:numId="16">
    <w:abstractNumId w:val="12"/>
  </w:num>
  <w:num w:numId="17">
    <w:abstractNumId w:val="41"/>
  </w:num>
  <w:num w:numId="18">
    <w:abstractNumId w:val="8"/>
  </w:num>
  <w:num w:numId="19">
    <w:abstractNumId w:val="42"/>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7"/>
  </w:num>
  <w:num w:numId="25">
    <w:abstractNumId w:val="14"/>
  </w:num>
  <w:num w:numId="26">
    <w:abstractNumId w:val="4"/>
  </w:num>
  <w:num w:numId="27">
    <w:abstractNumId w:val="19"/>
  </w:num>
  <w:num w:numId="28">
    <w:abstractNumId w:val="29"/>
  </w:num>
  <w:num w:numId="29">
    <w:abstractNumId w:val="17"/>
  </w:num>
  <w:num w:numId="30">
    <w:abstractNumId w:val="39"/>
  </w:num>
  <w:num w:numId="31">
    <w:abstractNumId w:val="5"/>
  </w:num>
  <w:num w:numId="32">
    <w:abstractNumId w:val="23"/>
  </w:num>
  <w:num w:numId="33">
    <w:abstractNumId w:val="30"/>
  </w:num>
  <w:num w:numId="34">
    <w:abstractNumId w:val="36"/>
  </w:num>
  <w:num w:numId="35">
    <w:abstractNumId w:val="20"/>
  </w:num>
  <w:num w:numId="36">
    <w:abstractNumId w:val="2"/>
  </w:num>
  <w:num w:numId="37">
    <w:abstractNumId w:val="21"/>
  </w:num>
  <w:num w:numId="38">
    <w:abstractNumId w:val="38"/>
  </w:num>
  <w:num w:numId="39">
    <w:abstractNumId w:val="10"/>
  </w:num>
  <w:num w:numId="40">
    <w:abstractNumId w:val="33"/>
  </w:num>
  <w:num w:numId="41">
    <w:abstractNumId w:val="18"/>
  </w:num>
  <w:num w:numId="42">
    <w:abstractNumId w:val="22"/>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82"/>
    <w:rsid w:val="000A7B8B"/>
    <w:rsid w:val="000B0520"/>
    <w:rsid w:val="000D6768"/>
    <w:rsid w:val="00120C14"/>
    <w:rsid w:val="001C4761"/>
    <w:rsid w:val="00233CAE"/>
    <w:rsid w:val="00265086"/>
    <w:rsid w:val="00293396"/>
    <w:rsid w:val="002B036B"/>
    <w:rsid w:val="002E10B3"/>
    <w:rsid w:val="002E235B"/>
    <w:rsid w:val="002F0003"/>
    <w:rsid w:val="002F5AB4"/>
    <w:rsid w:val="00305477"/>
    <w:rsid w:val="00382EC1"/>
    <w:rsid w:val="003935FD"/>
    <w:rsid w:val="003F2497"/>
    <w:rsid w:val="004244CB"/>
    <w:rsid w:val="00443D91"/>
    <w:rsid w:val="00456414"/>
    <w:rsid w:val="004A385B"/>
    <w:rsid w:val="004F5C54"/>
    <w:rsid w:val="004F6C15"/>
    <w:rsid w:val="00530331"/>
    <w:rsid w:val="00585DDE"/>
    <w:rsid w:val="005902D9"/>
    <w:rsid w:val="005C1C41"/>
    <w:rsid w:val="006510C3"/>
    <w:rsid w:val="00672582"/>
    <w:rsid w:val="00687DBE"/>
    <w:rsid w:val="006D0FD5"/>
    <w:rsid w:val="006E6854"/>
    <w:rsid w:val="006F250B"/>
    <w:rsid w:val="007D5946"/>
    <w:rsid w:val="00892282"/>
    <w:rsid w:val="009058AA"/>
    <w:rsid w:val="00941183"/>
    <w:rsid w:val="00987804"/>
    <w:rsid w:val="00A02EEA"/>
    <w:rsid w:val="00A13A17"/>
    <w:rsid w:val="00A47C21"/>
    <w:rsid w:val="00A90AD3"/>
    <w:rsid w:val="00A9465C"/>
    <w:rsid w:val="00A94864"/>
    <w:rsid w:val="00AF40C6"/>
    <w:rsid w:val="00B00138"/>
    <w:rsid w:val="00B7005F"/>
    <w:rsid w:val="00B86C73"/>
    <w:rsid w:val="00BE0341"/>
    <w:rsid w:val="00C104AC"/>
    <w:rsid w:val="00C22F95"/>
    <w:rsid w:val="00C364E4"/>
    <w:rsid w:val="00C67A6F"/>
    <w:rsid w:val="00CD6A47"/>
    <w:rsid w:val="00CF17BE"/>
    <w:rsid w:val="00D1019B"/>
    <w:rsid w:val="00D370BF"/>
    <w:rsid w:val="00D624F4"/>
    <w:rsid w:val="00D964F8"/>
    <w:rsid w:val="00DB6BB3"/>
    <w:rsid w:val="00E12520"/>
    <w:rsid w:val="00E643FA"/>
    <w:rsid w:val="00E75E5E"/>
    <w:rsid w:val="00EA25EB"/>
    <w:rsid w:val="00EB2094"/>
    <w:rsid w:val="00EB30D3"/>
    <w:rsid w:val="00F4114E"/>
    <w:rsid w:val="00FE26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25EB"/>
    <w:pPr>
      <w:spacing w:after="0"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EA25EB"/>
    <w:pPr>
      <w:ind w:left="720"/>
      <w:contextualSpacing/>
    </w:pPr>
  </w:style>
  <w:style w:type="table" w:styleId="a5">
    <w:name w:val="Table Grid"/>
    <w:basedOn w:val="a1"/>
    <w:uiPriority w:val="59"/>
    <w:rsid w:val="00EA2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A2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25EB"/>
    <w:rPr>
      <w:rFonts w:ascii="Tahoma" w:hAnsi="Tahoma" w:cs="Tahoma"/>
      <w:sz w:val="16"/>
      <w:szCs w:val="16"/>
    </w:rPr>
  </w:style>
  <w:style w:type="numbering" w:customStyle="1" w:styleId="1">
    <w:name w:val="Нет списка1"/>
    <w:next w:val="a2"/>
    <w:uiPriority w:val="99"/>
    <w:semiHidden/>
    <w:unhideWhenUsed/>
    <w:rsid w:val="00A13A17"/>
  </w:style>
  <w:style w:type="numbering" w:customStyle="1" w:styleId="2">
    <w:name w:val="Нет списка2"/>
    <w:next w:val="a2"/>
    <w:uiPriority w:val="99"/>
    <w:semiHidden/>
    <w:unhideWhenUsed/>
    <w:rsid w:val="00A13A17"/>
  </w:style>
  <w:style w:type="character" w:customStyle="1" w:styleId="docdata">
    <w:name w:val="docdata"/>
    <w:aliases w:val="docy,v5,4082,baiaagaaboqcaaadkw4aaau5dgaaaaaaaaaaaaaaaaaaaaaaaaaaaaaaaaaaaaaaaaaaaaaaaaaaaaaaaaaaaaaaaaaaaaaaaaaaaaaaaaaaaaaaaaaaaaaaaaaaaaaaaaaaaaaaaaaaaaaaaaaaaaaaaaaaaaaaaaaaaaaaaaaaaaaaaaaaaaaaaaaaaaaaaaaaaaaaaaaaaaaaaaaaaaaaaaaaaaaaaaaaaaaa"/>
    <w:basedOn w:val="a0"/>
    <w:rsid w:val="003935FD"/>
  </w:style>
  <w:style w:type="paragraph" w:customStyle="1" w:styleId="3832">
    <w:name w:val="3832"/>
    <w:aliases w:val="baiaagaaboqcaaadmq0aaau/dqaaaaaaaaaaaaaaaaaaaaaaaaaaaaaaaaaaaaaaaaaaaaaaaaaaaaaaaaaaaaaaaaaaaaaaaaaaaaaaaaaaaaaaaaaaaaaaaaaaaaaaaaaaaaaaaaaaaaaaaaaaaaaaaaaaaaaaaaaaaaaaaaaaaaaaaaaaaaaaaaaaaaaaaaaaaaaaaaaaaaaaaaaaaaaaaaaaaaaaaaaaaaaa"/>
    <w:basedOn w:val="a"/>
    <w:rsid w:val="003935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rmal (Web)"/>
    <w:basedOn w:val="a"/>
    <w:uiPriority w:val="99"/>
    <w:semiHidden/>
    <w:unhideWhenUsed/>
    <w:rsid w:val="003935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916">
    <w:name w:val="3916"/>
    <w:aliases w:val="baiaagaaboqcaaadgg0aaawqdqaaaaaaaaaaaaaaaaaaaaaaaaaaaaaaaaaaaaaaaaaaaaaaaaaaaaaaaaaaaaaaaaaaaaaaaaaaaaaaaaaaaaaaaaaaaaaaaaaaaaaaaaaaaaaaaaaaaaaaaaaaaaaaaaaaaaaaaaaaaaaaaaaaaaaaaaaaaaaaaaaaaaaaaaaaaaaaaaaaaaaaaaaaaaaaaaaaaaaaaaaaaaaa"/>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0">
    <w:name w:val="Сетка таблицы1"/>
    <w:basedOn w:val="a1"/>
    <w:next w:val="a5"/>
    <w:uiPriority w:val="59"/>
    <w:rsid w:val="00D1019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D1019B"/>
    <w:pPr>
      <w:spacing w:after="0" w:line="240" w:lineRule="auto"/>
    </w:pPr>
    <w:rPr>
      <w:rFonts w:eastAsia="Times New Roman"/>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5"/>
    <w:uiPriority w:val="39"/>
    <w:rsid w:val="00D1019B"/>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3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D1019B"/>
    <w:pPr>
      <w:spacing w:after="0" w:line="240" w:lineRule="auto"/>
    </w:pPr>
    <w:rPr>
      <w:rFonts w:ascii="Calibri" w:eastAsia="Times New Roman" w:hAnsi="Calibri" w:cs="Times New Roman"/>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3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5"/>
    <w:uiPriority w:val="3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5"/>
    <w:uiPriority w:val="59"/>
    <w:rsid w:val="00D1019B"/>
    <w:pPr>
      <w:spacing w:after="0" w:line="240" w:lineRule="auto"/>
    </w:pPr>
    <w:rPr>
      <w:rFonts w:ascii="Aptos" w:eastAsia="Aptos" w:hAnsi="Aptos" w:cs="Times New Roman"/>
      <w:sz w:val="24"/>
      <w:szCs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fmc2">
    <w:name w:val="xfmc2"/>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3">
    <w:name w:val="xfmc3"/>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4">
    <w:name w:val="xfmc4"/>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4">
    <w:name w:val="Сетка таблицы14"/>
    <w:basedOn w:val="a1"/>
    <w:next w:val="a5"/>
    <w:uiPriority w:val="59"/>
    <w:rsid w:val="00D1019B"/>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D1019B"/>
    <w:pPr>
      <w:spacing w:after="0" w:line="240" w:lineRule="auto"/>
    </w:pPr>
    <w:rPr>
      <w:rFonts w:ascii="Aptos" w:eastAsia="Aptos" w:hAnsi="Aptos" w:cs="Times New Roman"/>
      <w:sz w:val="24"/>
      <w:szCs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6"/>
    <w:basedOn w:val="a1"/>
    <w:next w:val="a5"/>
    <w:uiPriority w:val="39"/>
    <w:rsid w:val="00687DBE"/>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43">
    <w:name w:val="2143"/>
    <w:aliases w:val="baiaagaaboqcaaadmayaaawmbgaaaaaaaaaaaaaaaaaaaaaaaaaaaaaaaaaaaaaaaaaaaaaaaaaaaaaaaaaaaaaaaaaaaaaaaaaaaaaaaaaaaaaaaaaaaaaaaaaaaaaaaaaaaaaaaaaaaaaaaaaaaaaaaaaaaaaaaaaaaaaaaaaaaaaaaaaaaaaaaaaaaaaaaaaaaaaaaaaaaaaaaaaaaaaaaaaaaaaaaaaaaaaa"/>
    <w:basedOn w:val="a"/>
    <w:rsid w:val="00382EC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933">
    <w:name w:val="1933"/>
    <w:aliases w:val="baiaagaaboqcaaadxguaaaxubqaaaaaaaaaaaaaaaaaaaaaaaaaaaaaaaaaaaaaaaaaaaaaaaaaaaaaaaaaaaaaaaaaaaaaaaaaaaaaaaaaaaaaaaaaaaaaaaaaaaaaaaaaaaaaaaaaaaaaaaaaaaaaaaaaaaaaaaaaaaaaaaaaaaaaaaaaaaaaaaaaaaaaaaaaaaaaaaaaaaaaaaaaaaaaaaaaaaaaaaaaaaaaa"/>
    <w:basedOn w:val="a"/>
    <w:rsid w:val="006F250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97">
    <w:name w:val="1897"/>
    <w:aliases w:val="baiaagaaboqcaaadoguaaawwbqaaaaaaaaaaaaaaaaaaaaaaaaaaaaaaaaaaaaaaaaaaaaaaaaaaaaaaaaaaaaaaaaaaaaaaaaaaaaaaaaaaaaaaaaaaaaaaaaaaaaaaaaaaaaaaaaaaaaaaaaaaaaaaaaaaaaaaaaaaaaaaaaaaaaaaaaaaaaaaaaaaaaaaaaaaaaaaaaaaaaaaaaaaaaaaaaaaaaaaaaaaaaaa"/>
    <w:basedOn w:val="a"/>
    <w:rsid w:val="006F250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25EB"/>
    <w:pPr>
      <w:spacing w:after="0"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EA25EB"/>
    <w:pPr>
      <w:ind w:left="720"/>
      <w:contextualSpacing/>
    </w:pPr>
  </w:style>
  <w:style w:type="table" w:styleId="a5">
    <w:name w:val="Table Grid"/>
    <w:basedOn w:val="a1"/>
    <w:uiPriority w:val="59"/>
    <w:rsid w:val="00EA2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A2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25EB"/>
    <w:rPr>
      <w:rFonts w:ascii="Tahoma" w:hAnsi="Tahoma" w:cs="Tahoma"/>
      <w:sz w:val="16"/>
      <w:szCs w:val="16"/>
    </w:rPr>
  </w:style>
  <w:style w:type="numbering" w:customStyle="1" w:styleId="1">
    <w:name w:val="Нет списка1"/>
    <w:next w:val="a2"/>
    <w:uiPriority w:val="99"/>
    <w:semiHidden/>
    <w:unhideWhenUsed/>
    <w:rsid w:val="00A13A17"/>
  </w:style>
  <w:style w:type="numbering" w:customStyle="1" w:styleId="2">
    <w:name w:val="Нет списка2"/>
    <w:next w:val="a2"/>
    <w:uiPriority w:val="99"/>
    <w:semiHidden/>
    <w:unhideWhenUsed/>
    <w:rsid w:val="00A13A17"/>
  </w:style>
  <w:style w:type="character" w:customStyle="1" w:styleId="docdata">
    <w:name w:val="docdata"/>
    <w:aliases w:val="docy,v5,4082,baiaagaaboqcaaadkw4aaau5dgaaaaaaaaaaaaaaaaaaaaaaaaaaaaaaaaaaaaaaaaaaaaaaaaaaaaaaaaaaaaaaaaaaaaaaaaaaaaaaaaaaaaaaaaaaaaaaaaaaaaaaaaaaaaaaaaaaaaaaaaaaaaaaaaaaaaaaaaaaaaaaaaaaaaaaaaaaaaaaaaaaaaaaaaaaaaaaaaaaaaaaaaaaaaaaaaaaaaaaaaaaaaaa"/>
    <w:basedOn w:val="a0"/>
    <w:rsid w:val="003935FD"/>
  </w:style>
  <w:style w:type="paragraph" w:customStyle="1" w:styleId="3832">
    <w:name w:val="3832"/>
    <w:aliases w:val="baiaagaaboqcaaadmq0aaau/dqaaaaaaaaaaaaaaaaaaaaaaaaaaaaaaaaaaaaaaaaaaaaaaaaaaaaaaaaaaaaaaaaaaaaaaaaaaaaaaaaaaaaaaaaaaaaaaaaaaaaaaaaaaaaaaaaaaaaaaaaaaaaaaaaaaaaaaaaaaaaaaaaaaaaaaaaaaaaaaaaaaaaaaaaaaaaaaaaaaaaaaaaaaaaaaaaaaaaaaaaaaaaaa"/>
    <w:basedOn w:val="a"/>
    <w:rsid w:val="003935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rmal (Web)"/>
    <w:basedOn w:val="a"/>
    <w:uiPriority w:val="99"/>
    <w:semiHidden/>
    <w:unhideWhenUsed/>
    <w:rsid w:val="003935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916">
    <w:name w:val="3916"/>
    <w:aliases w:val="baiaagaaboqcaaadgg0aaawqdqaaaaaaaaaaaaaaaaaaaaaaaaaaaaaaaaaaaaaaaaaaaaaaaaaaaaaaaaaaaaaaaaaaaaaaaaaaaaaaaaaaaaaaaaaaaaaaaaaaaaaaaaaaaaaaaaaaaaaaaaaaaaaaaaaaaaaaaaaaaaaaaaaaaaaaaaaaaaaaaaaaaaaaaaaaaaaaaaaaaaaaaaaaaaaaaaaaaaaaaaaaaaaa"/>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0">
    <w:name w:val="Сетка таблицы1"/>
    <w:basedOn w:val="a1"/>
    <w:next w:val="a5"/>
    <w:uiPriority w:val="59"/>
    <w:rsid w:val="00D1019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D1019B"/>
    <w:pPr>
      <w:spacing w:after="0" w:line="240" w:lineRule="auto"/>
    </w:pPr>
    <w:rPr>
      <w:rFonts w:eastAsia="Times New Roman"/>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5"/>
    <w:uiPriority w:val="39"/>
    <w:rsid w:val="00D1019B"/>
    <w:pPr>
      <w:spacing w:after="0" w:line="240" w:lineRule="auto"/>
    </w:pPr>
    <w:rPr>
      <w:rFonts w:ascii="Calibri" w:eastAsia="Calibri" w:hAnsi="Calibri"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3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D1019B"/>
    <w:pPr>
      <w:spacing w:after="0" w:line="240" w:lineRule="auto"/>
    </w:pPr>
    <w:rPr>
      <w:rFonts w:ascii="Calibri" w:eastAsia="Times New Roman" w:hAnsi="Calibri" w:cs="Times New Roman"/>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3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5"/>
    <w:uiPriority w:val="5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5"/>
    <w:uiPriority w:val="39"/>
    <w:rsid w:val="00D101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5"/>
    <w:uiPriority w:val="59"/>
    <w:rsid w:val="00D1019B"/>
    <w:pPr>
      <w:spacing w:after="0" w:line="240" w:lineRule="auto"/>
    </w:pPr>
    <w:rPr>
      <w:rFonts w:ascii="Aptos" w:eastAsia="Aptos" w:hAnsi="Aptos" w:cs="Times New Roman"/>
      <w:sz w:val="24"/>
      <w:szCs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fmc2">
    <w:name w:val="xfmc2"/>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3">
    <w:name w:val="xfmc3"/>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4">
    <w:name w:val="xfmc4"/>
    <w:basedOn w:val="a"/>
    <w:rsid w:val="00D1019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4">
    <w:name w:val="Сетка таблицы14"/>
    <w:basedOn w:val="a1"/>
    <w:next w:val="a5"/>
    <w:uiPriority w:val="59"/>
    <w:rsid w:val="00D1019B"/>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D1019B"/>
    <w:pPr>
      <w:spacing w:after="0" w:line="240" w:lineRule="auto"/>
    </w:pPr>
    <w:rPr>
      <w:rFonts w:ascii="Aptos" w:eastAsia="Aptos" w:hAnsi="Aptos" w:cs="Times New Roman"/>
      <w:sz w:val="24"/>
      <w:szCs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6"/>
    <w:basedOn w:val="a1"/>
    <w:next w:val="a5"/>
    <w:uiPriority w:val="39"/>
    <w:rsid w:val="00687DBE"/>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43">
    <w:name w:val="2143"/>
    <w:aliases w:val="baiaagaaboqcaaadmayaaawmbgaaaaaaaaaaaaaaaaaaaaaaaaaaaaaaaaaaaaaaaaaaaaaaaaaaaaaaaaaaaaaaaaaaaaaaaaaaaaaaaaaaaaaaaaaaaaaaaaaaaaaaaaaaaaaaaaaaaaaaaaaaaaaaaaaaaaaaaaaaaaaaaaaaaaaaaaaaaaaaaaaaaaaaaaaaaaaaaaaaaaaaaaaaaaaaaaaaaaaaaaaaaaaa"/>
    <w:basedOn w:val="a"/>
    <w:rsid w:val="00382EC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933">
    <w:name w:val="1933"/>
    <w:aliases w:val="baiaagaaboqcaaadxguaaaxubqaaaaaaaaaaaaaaaaaaaaaaaaaaaaaaaaaaaaaaaaaaaaaaaaaaaaaaaaaaaaaaaaaaaaaaaaaaaaaaaaaaaaaaaaaaaaaaaaaaaaaaaaaaaaaaaaaaaaaaaaaaaaaaaaaaaaaaaaaaaaaaaaaaaaaaaaaaaaaaaaaaaaaaaaaaaaaaaaaaaaaaaaaaaaaaaaaaaaaaaaaaaaaa"/>
    <w:basedOn w:val="a"/>
    <w:rsid w:val="006F250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97">
    <w:name w:val="1897"/>
    <w:aliases w:val="baiaagaaboqcaaadoguaaawwbqaaaaaaaaaaaaaaaaaaaaaaaaaaaaaaaaaaaaaaaaaaaaaaaaaaaaaaaaaaaaaaaaaaaaaaaaaaaaaaaaaaaaaaaaaaaaaaaaaaaaaaaaaaaaaaaaaaaaaaaaaaaaaaaaaaaaaaaaaaaaaaaaaaaaaaaaaaaaaaaaaaaaaaaaaaaaaaaaaaaaaaaaaaaaaaaaaaaaaaaaaaaaaa"/>
    <w:basedOn w:val="a"/>
    <w:rsid w:val="006F250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92995">
      <w:bodyDiv w:val="1"/>
      <w:marLeft w:val="0"/>
      <w:marRight w:val="0"/>
      <w:marTop w:val="0"/>
      <w:marBottom w:val="0"/>
      <w:divBdr>
        <w:top w:val="none" w:sz="0" w:space="0" w:color="auto"/>
        <w:left w:val="none" w:sz="0" w:space="0" w:color="auto"/>
        <w:bottom w:val="none" w:sz="0" w:space="0" w:color="auto"/>
        <w:right w:val="none" w:sz="0" w:space="0" w:color="auto"/>
      </w:divBdr>
    </w:div>
    <w:div w:id="315644245">
      <w:bodyDiv w:val="1"/>
      <w:marLeft w:val="0"/>
      <w:marRight w:val="0"/>
      <w:marTop w:val="0"/>
      <w:marBottom w:val="0"/>
      <w:divBdr>
        <w:top w:val="none" w:sz="0" w:space="0" w:color="auto"/>
        <w:left w:val="none" w:sz="0" w:space="0" w:color="auto"/>
        <w:bottom w:val="none" w:sz="0" w:space="0" w:color="auto"/>
        <w:right w:val="none" w:sz="0" w:space="0" w:color="auto"/>
      </w:divBdr>
    </w:div>
    <w:div w:id="637030009">
      <w:bodyDiv w:val="1"/>
      <w:marLeft w:val="0"/>
      <w:marRight w:val="0"/>
      <w:marTop w:val="0"/>
      <w:marBottom w:val="0"/>
      <w:divBdr>
        <w:top w:val="none" w:sz="0" w:space="0" w:color="auto"/>
        <w:left w:val="none" w:sz="0" w:space="0" w:color="auto"/>
        <w:bottom w:val="none" w:sz="0" w:space="0" w:color="auto"/>
        <w:right w:val="none" w:sz="0" w:space="0" w:color="auto"/>
      </w:divBdr>
      <w:divsChild>
        <w:div w:id="691105827">
          <w:marLeft w:val="0"/>
          <w:marRight w:val="0"/>
          <w:marTop w:val="0"/>
          <w:marBottom w:val="300"/>
          <w:divBdr>
            <w:top w:val="none" w:sz="0" w:space="0" w:color="auto"/>
            <w:left w:val="none" w:sz="0" w:space="0" w:color="auto"/>
            <w:bottom w:val="none" w:sz="0" w:space="0" w:color="auto"/>
            <w:right w:val="none" w:sz="0" w:space="0" w:color="auto"/>
          </w:divBdr>
        </w:div>
        <w:div w:id="663437644">
          <w:marLeft w:val="0"/>
          <w:marRight w:val="0"/>
          <w:marTop w:val="300"/>
          <w:marBottom w:val="150"/>
          <w:divBdr>
            <w:top w:val="none" w:sz="0" w:space="0" w:color="auto"/>
            <w:left w:val="none" w:sz="0" w:space="0" w:color="auto"/>
            <w:bottom w:val="none" w:sz="0" w:space="0" w:color="auto"/>
            <w:right w:val="none" w:sz="0" w:space="0" w:color="auto"/>
          </w:divBdr>
        </w:div>
        <w:div w:id="1135414292">
          <w:marLeft w:val="0"/>
          <w:marRight w:val="0"/>
          <w:marTop w:val="300"/>
          <w:marBottom w:val="150"/>
          <w:divBdr>
            <w:top w:val="none" w:sz="0" w:space="0" w:color="auto"/>
            <w:left w:val="none" w:sz="0" w:space="0" w:color="auto"/>
            <w:bottom w:val="none" w:sz="0" w:space="0" w:color="auto"/>
            <w:right w:val="none" w:sz="0" w:space="0" w:color="auto"/>
          </w:divBdr>
        </w:div>
        <w:div w:id="1581253088">
          <w:marLeft w:val="0"/>
          <w:marRight w:val="0"/>
          <w:marTop w:val="150"/>
          <w:marBottom w:val="300"/>
          <w:divBdr>
            <w:top w:val="none" w:sz="0" w:space="0" w:color="auto"/>
            <w:left w:val="none" w:sz="0" w:space="0" w:color="auto"/>
            <w:bottom w:val="none" w:sz="0" w:space="0" w:color="auto"/>
            <w:right w:val="none" w:sz="0" w:space="0" w:color="auto"/>
          </w:divBdr>
        </w:div>
        <w:div w:id="1104379062">
          <w:marLeft w:val="0"/>
          <w:marRight w:val="0"/>
          <w:marTop w:val="300"/>
          <w:marBottom w:val="150"/>
          <w:divBdr>
            <w:top w:val="none" w:sz="0" w:space="0" w:color="auto"/>
            <w:left w:val="none" w:sz="0" w:space="0" w:color="auto"/>
            <w:bottom w:val="none" w:sz="0" w:space="0" w:color="auto"/>
            <w:right w:val="none" w:sz="0" w:space="0" w:color="auto"/>
          </w:divBdr>
        </w:div>
      </w:divsChild>
    </w:div>
    <w:div w:id="805774910">
      <w:bodyDiv w:val="1"/>
      <w:marLeft w:val="0"/>
      <w:marRight w:val="0"/>
      <w:marTop w:val="0"/>
      <w:marBottom w:val="0"/>
      <w:divBdr>
        <w:top w:val="none" w:sz="0" w:space="0" w:color="auto"/>
        <w:left w:val="none" w:sz="0" w:space="0" w:color="auto"/>
        <w:bottom w:val="none" w:sz="0" w:space="0" w:color="auto"/>
        <w:right w:val="none" w:sz="0" w:space="0" w:color="auto"/>
      </w:divBdr>
    </w:div>
    <w:div w:id="951014553">
      <w:bodyDiv w:val="1"/>
      <w:marLeft w:val="0"/>
      <w:marRight w:val="0"/>
      <w:marTop w:val="0"/>
      <w:marBottom w:val="0"/>
      <w:divBdr>
        <w:top w:val="none" w:sz="0" w:space="0" w:color="auto"/>
        <w:left w:val="none" w:sz="0" w:space="0" w:color="auto"/>
        <w:bottom w:val="none" w:sz="0" w:space="0" w:color="auto"/>
        <w:right w:val="none" w:sz="0" w:space="0" w:color="auto"/>
      </w:divBdr>
    </w:div>
    <w:div w:id="1190334554">
      <w:bodyDiv w:val="1"/>
      <w:marLeft w:val="0"/>
      <w:marRight w:val="0"/>
      <w:marTop w:val="0"/>
      <w:marBottom w:val="0"/>
      <w:divBdr>
        <w:top w:val="none" w:sz="0" w:space="0" w:color="auto"/>
        <w:left w:val="none" w:sz="0" w:space="0" w:color="auto"/>
        <w:bottom w:val="none" w:sz="0" w:space="0" w:color="auto"/>
        <w:right w:val="none" w:sz="0" w:space="0" w:color="auto"/>
      </w:divBdr>
    </w:div>
    <w:div w:id="1411346792">
      <w:bodyDiv w:val="1"/>
      <w:marLeft w:val="0"/>
      <w:marRight w:val="0"/>
      <w:marTop w:val="0"/>
      <w:marBottom w:val="0"/>
      <w:divBdr>
        <w:top w:val="none" w:sz="0" w:space="0" w:color="auto"/>
        <w:left w:val="none" w:sz="0" w:space="0" w:color="auto"/>
        <w:bottom w:val="none" w:sz="0" w:space="0" w:color="auto"/>
        <w:right w:val="none" w:sz="0" w:space="0" w:color="auto"/>
      </w:divBdr>
      <w:divsChild>
        <w:div w:id="911353873">
          <w:marLeft w:val="0"/>
          <w:marRight w:val="0"/>
          <w:marTop w:val="0"/>
          <w:marBottom w:val="0"/>
          <w:divBdr>
            <w:top w:val="none" w:sz="0" w:space="0" w:color="auto"/>
            <w:left w:val="none" w:sz="0" w:space="0" w:color="auto"/>
            <w:bottom w:val="none" w:sz="0" w:space="0" w:color="auto"/>
            <w:right w:val="none" w:sz="0" w:space="0" w:color="auto"/>
          </w:divBdr>
          <w:divsChild>
            <w:div w:id="275216751">
              <w:marLeft w:val="0"/>
              <w:marRight w:val="0"/>
              <w:marTop w:val="0"/>
              <w:marBottom w:val="0"/>
              <w:divBdr>
                <w:top w:val="none" w:sz="0" w:space="0" w:color="auto"/>
                <w:left w:val="none" w:sz="0" w:space="0" w:color="auto"/>
                <w:bottom w:val="none" w:sz="0" w:space="0" w:color="auto"/>
                <w:right w:val="none" w:sz="0" w:space="0" w:color="auto"/>
              </w:divBdr>
              <w:divsChild>
                <w:div w:id="1561168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5837359">
          <w:marLeft w:val="0"/>
          <w:marRight w:val="0"/>
          <w:marTop w:val="0"/>
          <w:marBottom w:val="0"/>
          <w:divBdr>
            <w:top w:val="none" w:sz="0" w:space="0" w:color="auto"/>
            <w:left w:val="none" w:sz="0" w:space="0" w:color="auto"/>
            <w:bottom w:val="none" w:sz="0" w:space="0" w:color="auto"/>
            <w:right w:val="none" w:sz="0" w:space="0" w:color="auto"/>
          </w:divBdr>
          <w:divsChild>
            <w:div w:id="28459171">
              <w:marLeft w:val="0"/>
              <w:marRight w:val="0"/>
              <w:marTop w:val="0"/>
              <w:marBottom w:val="0"/>
              <w:divBdr>
                <w:top w:val="none" w:sz="0" w:space="0" w:color="auto"/>
                <w:left w:val="none" w:sz="0" w:space="0" w:color="auto"/>
                <w:bottom w:val="none" w:sz="0" w:space="0" w:color="auto"/>
                <w:right w:val="none" w:sz="0" w:space="0" w:color="auto"/>
              </w:divBdr>
              <w:divsChild>
                <w:div w:id="66859900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80517736">
          <w:marLeft w:val="0"/>
          <w:marRight w:val="0"/>
          <w:marTop w:val="0"/>
          <w:marBottom w:val="0"/>
          <w:divBdr>
            <w:top w:val="none" w:sz="0" w:space="0" w:color="auto"/>
            <w:left w:val="none" w:sz="0" w:space="0" w:color="auto"/>
            <w:bottom w:val="none" w:sz="0" w:space="0" w:color="auto"/>
            <w:right w:val="none" w:sz="0" w:space="0" w:color="auto"/>
          </w:divBdr>
          <w:divsChild>
            <w:div w:id="448204765">
              <w:marLeft w:val="0"/>
              <w:marRight w:val="0"/>
              <w:marTop w:val="0"/>
              <w:marBottom w:val="0"/>
              <w:divBdr>
                <w:top w:val="none" w:sz="0" w:space="0" w:color="auto"/>
                <w:left w:val="none" w:sz="0" w:space="0" w:color="auto"/>
                <w:bottom w:val="none" w:sz="0" w:space="0" w:color="auto"/>
                <w:right w:val="none" w:sz="0" w:space="0" w:color="auto"/>
              </w:divBdr>
              <w:divsChild>
                <w:div w:id="2020040750">
                  <w:marLeft w:val="0"/>
                  <w:marRight w:val="0"/>
                  <w:marTop w:val="0"/>
                  <w:marBottom w:val="0"/>
                  <w:divBdr>
                    <w:top w:val="none" w:sz="0" w:space="0" w:color="auto"/>
                    <w:left w:val="none" w:sz="0" w:space="0" w:color="auto"/>
                    <w:bottom w:val="none" w:sz="0" w:space="0" w:color="auto"/>
                    <w:right w:val="none" w:sz="0" w:space="0" w:color="auto"/>
                  </w:divBdr>
                  <w:divsChild>
                    <w:div w:id="819268418">
                      <w:marLeft w:val="0"/>
                      <w:marRight w:val="0"/>
                      <w:marTop w:val="0"/>
                      <w:marBottom w:val="0"/>
                      <w:divBdr>
                        <w:top w:val="none" w:sz="0" w:space="0" w:color="auto"/>
                        <w:left w:val="none" w:sz="0" w:space="0" w:color="auto"/>
                        <w:bottom w:val="none" w:sz="0" w:space="0" w:color="auto"/>
                        <w:right w:val="none" w:sz="0" w:space="0" w:color="auto"/>
                      </w:divBdr>
                      <w:divsChild>
                        <w:div w:id="1100905645">
                          <w:marLeft w:val="0"/>
                          <w:marRight w:val="0"/>
                          <w:marTop w:val="0"/>
                          <w:marBottom w:val="0"/>
                          <w:divBdr>
                            <w:top w:val="none" w:sz="0" w:space="0" w:color="auto"/>
                            <w:left w:val="none" w:sz="0" w:space="0" w:color="auto"/>
                            <w:bottom w:val="none" w:sz="0" w:space="0" w:color="auto"/>
                            <w:right w:val="none" w:sz="0" w:space="0" w:color="auto"/>
                          </w:divBdr>
                          <w:divsChild>
                            <w:div w:id="942032063">
                              <w:marLeft w:val="0"/>
                              <w:marRight w:val="0"/>
                              <w:marTop w:val="0"/>
                              <w:marBottom w:val="0"/>
                              <w:divBdr>
                                <w:top w:val="none" w:sz="0" w:space="0" w:color="auto"/>
                                <w:left w:val="none" w:sz="0" w:space="0" w:color="auto"/>
                                <w:bottom w:val="none" w:sz="0" w:space="0" w:color="auto"/>
                                <w:right w:val="none" w:sz="0" w:space="0" w:color="auto"/>
                              </w:divBdr>
                            </w:div>
                            <w:div w:id="16314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92727">
                  <w:marLeft w:val="0"/>
                  <w:marRight w:val="0"/>
                  <w:marTop w:val="0"/>
                  <w:marBottom w:val="0"/>
                  <w:divBdr>
                    <w:top w:val="none" w:sz="0" w:space="0" w:color="auto"/>
                    <w:left w:val="none" w:sz="0" w:space="0" w:color="auto"/>
                    <w:bottom w:val="none" w:sz="0" w:space="0" w:color="auto"/>
                    <w:right w:val="none" w:sz="0" w:space="0" w:color="auto"/>
                  </w:divBdr>
                  <w:divsChild>
                    <w:div w:id="893387962">
                      <w:marLeft w:val="0"/>
                      <w:marRight w:val="0"/>
                      <w:marTop w:val="0"/>
                      <w:marBottom w:val="0"/>
                      <w:divBdr>
                        <w:top w:val="none" w:sz="0" w:space="0" w:color="auto"/>
                        <w:left w:val="none" w:sz="0" w:space="0" w:color="auto"/>
                        <w:bottom w:val="none" w:sz="0" w:space="0" w:color="auto"/>
                        <w:right w:val="none" w:sz="0" w:space="0" w:color="auto"/>
                      </w:divBdr>
                      <w:divsChild>
                        <w:div w:id="1202667022">
                          <w:marLeft w:val="0"/>
                          <w:marRight w:val="0"/>
                          <w:marTop w:val="0"/>
                          <w:marBottom w:val="0"/>
                          <w:divBdr>
                            <w:top w:val="none" w:sz="0" w:space="0" w:color="auto"/>
                            <w:left w:val="none" w:sz="0" w:space="0" w:color="auto"/>
                            <w:bottom w:val="none" w:sz="0" w:space="0" w:color="auto"/>
                            <w:right w:val="none" w:sz="0" w:space="0" w:color="auto"/>
                          </w:divBdr>
                          <w:divsChild>
                            <w:div w:id="2021395030">
                              <w:marLeft w:val="0"/>
                              <w:marRight w:val="0"/>
                              <w:marTop w:val="0"/>
                              <w:marBottom w:val="0"/>
                              <w:divBdr>
                                <w:top w:val="none" w:sz="0" w:space="0" w:color="auto"/>
                                <w:left w:val="none" w:sz="0" w:space="0" w:color="auto"/>
                                <w:bottom w:val="none" w:sz="0" w:space="0" w:color="auto"/>
                                <w:right w:val="none" w:sz="0" w:space="0" w:color="auto"/>
                              </w:divBdr>
                            </w:div>
                            <w:div w:id="4184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2259">
                  <w:marLeft w:val="0"/>
                  <w:marRight w:val="0"/>
                  <w:marTop w:val="0"/>
                  <w:marBottom w:val="0"/>
                  <w:divBdr>
                    <w:top w:val="none" w:sz="0" w:space="0" w:color="auto"/>
                    <w:left w:val="none" w:sz="0" w:space="0" w:color="auto"/>
                    <w:bottom w:val="none" w:sz="0" w:space="0" w:color="auto"/>
                    <w:right w:val="none" w:sz="0" w:space="0" w:color="auto"/>
                  </w:divBdr>
                  <w:divsChild>
                    <w:div w:id="1058436560">
                      <w:marLeft w:val="0"/>
                      <w:marRight w:val="0"/>
                      <w:marTop w:val="0"/>
                      <w:marBottom w:val="0"/>
                      <w:divBdr>
                        <w:top w:val="none" w:sz="0" w:space="0" w:color="auto"/>
                        <w:left w:val="none" w:sz="0" w:space="0" w:color="auto"/>
                        <w:bottom w:val="none" w:sz="0" w:space="0" w:color="auto"/>
                        <w:right w:val="none" w:sz="0" w:space="0" w:color="auto"/>
                      </w:divBdr>
                      <w:divsChild>
                        <w:div w:id="30955838">
                          <w:marLeft w:val="0"/>
                          <w:marRight w:val="0"/>
                          <w:marTop w:val="0"/>
                          <w:marBottom w:val="0"/>
                          <w:divBdr>
                            <w:top w:val="none" w:sz="0" w:space="0" w:color="auto"/>
                            <w:left w:val="none" w:sz="0" w:space="0" w:color="auto"/>
                            <w:bottom w:val="none" w:sz="0" w:space="0" w:color="auto"/>
                            <w:right w:val="none" w:sz="0" w:space="0" w:color="auto"/>
                          </w:divBdr>
                          <w:divsChild>
                            <w:div w:id="625114638">
                              <w:marLeft w:val="0"/>
                              <w:marRight w:val="0"/>
                              <w:marTop w:val="0"/>
                              <w:marBottom w:val="0"/>
                              <w:divBdr>
                                <w:top w:val="none" w:sz="0" w:space="0" w:color="auto"/>
                                <w:left w:val="none" w:sz="0" w:space="0" w:color="auto"/>
                                <w:bottom w:val="none" w:sz="0" w:space="0" w:color="auto"/>
                                <w:right w:val="none" w:sz="0" w:space="0" w:color="auto"/>
                              </w:divBdr>
                            </w:div>
                            <w:div w:id="2792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408">
                  <w:marLeft w:val="0"/>
                  <w:marRight w:val="0"/>
                  <w:marTop w:val="0"/>
                  <w:marBottom w:val="0"/>
                  <w:divBdr>
                    <w:top w:val="none" w:sz="0" w:space="0" w:color="auto"/>
                    <w:left w:val="none" w:sz="0" w:space="0" w:color="auto"/>
                    <w:bottom w:val="none" w:sz="0" w:space="0" w:color="auto"/>
                    <w:right w:val="none" w:sz="0" w:space="0" w:color="auto"/>
                  </w:divBdr>
                  <w:divsChild>
                    <w:div w:id="975523347">
                      <w:marLeft w:val="0"/>
                      <w:marRight w:val="0"/>
                      <w:marTop w:val="0"/>
                      <w:marBottom w:val="0"/>
                      <w:divBdr>
                        <w:top w:val="none" w:sz="0" w:space="0" w:color="auto"/>
                        <w:left w:val="none" w:sz="0" w:space="0" w:color="auto"/>
                        <w:bottom w:val="none" w:sz="0" w:space="0" w:color="auto"/>
                        <w:right w:val="none" w:sz="0" w:space="0" w:color="auto"/>
                      </w:divBdr>
                      <w:divsChild>
                        <w:div w:id="765885370">
                          <w:marLeft w:val="0"/>
                          <w:marRight w:val="0"/>
                          <w:marTop w:val="0"/>
                          <w:marBottom w:val="0"/>
                          <w:divBdr>
                            <w:top w:val="none" w:sz="0" w:space="0" w:color="auto"/>
                            <w:left w:val="none" w:sz="0" w:space="0" w:color="auto"/>
                            <w:bottom w:val="none" w:sz="0" w:space="0" w:color="auto"/>
                            <w:right w:val="none" w:sz="0" w:space="0" w:color="auto"/>
                          </w:divBdr>
                          <w:divsChild>
                            <w:div w:id="949046371">
                              <w:marLeft w:val="0"/>
                              <w:marRight w:val="0"/>
                              <w:marTop w:val="0"/>
                              <w:marBottom w:val="0"/>
                              <w:divBdr>
                                <w:top w:val="none" w:sz="0" w:space="0" w:color="auto"/>
                                <w:left w:val="none" w:sz="0" w:space="0" w:color="auto"/>
                                <w:bottom w:val="none" w:sz="0" w:space="0" w:color="auto"/>
                                <w:right w:val="none" w:sz="0" w:space="0" w:color="auto"/>
                              </w:divBdr>
                            </w:div>
                            <w:div w:id="5571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4883">
                  <w:marLeft w:val="0"/>
                  <w:marRight w:val="0"/>
                  <w:marTop w:val="0"/>
                  <w:marBottom w:val="0"/>
                  <w:divBdr>
                    <w:top w:val="none" w:sz="0" w:space="0" w:color="auto"/>
                    <w:left w:val="none" w:sz="0" w:space="0" w:color="auto"/>
                    <w:bottom w:val="none" w:sz="0" w:space="0" w:color="auto"/>
                    <w:right w:val="none" w:sz="0" w:space="0" w:color="auto"/>
                  </w:divBdr>
                  <w:divsChild>
                    <w:div w:id="1217859152">
                      <w:marLeft w:val="0"/>
                      <w:marRight w:val="0"/>
                      <w:marTop w:val="0"/>
                      <w:marBottom w:val="0"/>
                      <w:divBdr>
                        <w:top w:val="none" w:sz="0" w:space="0" w:color="auto"/>
                        <w:left w:val="none" w:sz="0" w:space="0" w:color="auto"/>
                        <w:bottom w:val="none" w:sz="0" w:space="0" w:color="auto"/>
                        <w:right w:val="none" w:sz="0" w:space="0" w:color="auto"/>
                      </w:divBdr>
                      <w:divsChild>
                        <w:div w:id="1783114810">
                          <w:marLeft w:val="0"/>
                          <w:marRight w:val="0"/>
                          <w:marTop w:val="0"/>
                          <w:marBottom w:val="0"/>
                          <w:divBdr>
                            <w:top w:val="none" w:sz="0" w:space="0" w:color="auto"/>
                            <w:left w:val="none" w:sz="0" w:space="0" w:color="auto"/>
                            <w:bottom w:val="none" w:sz="0" w:space="0" w:color="auto"/>
                            <w:right w:val="none" w:sz="0" w:space="0" w:color="auto"/>
                          </w:divBdr>
                          <w:divsChild>
                            <w:div w:id="1875582068">
                              <w:marLeft w:val="0"/>
                              <w:marRight w:val="0"/>
                              <w:marTop w:val="0"/>
                              <w:marBottom w:val="0"/>
                              <w:divBdr>
                                <w:top w:val="none" w:sz="0" w:space="0" w:color="auto"/>
                                <w:left w:val="none" w:sz="0" w:space="0" w:color="auto"/>
                                <w:bottom w:val="none" w:sz="0" w:space="0" w:color="auto"/>
                                <w:right w:val="none" w:sz="0" w:space="0" w:color="auto"/>
                              </w:divBdr>
                            </w:div>
                            <w:div w:id="7099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148553">
          <w:marLeft w:val="0"/>
          <w:marRight w:val="0"/>
          <w:marTop w:val="0"/>
          <w:marBottom w:val="0"/>
          <w:divBdr>
            <w:top w:val="none" w:sz="0" w:space="0" w:color="auto"/>
            <w:left w:val="none" w:sz="0" w:space="0" w:color="auto"/>
            <w:bottom w:val="none" w:sz="0" w:space="0" w:color="auto"/>
            <w:right w:val="none" w:sz="0" w:space="0" w:color="auto"/>
          </w:divBdr>
          <w:divsChild>
            <w:div w:id="55521029">
              <w:marLeft w:val="0"/>
              <w:marRight w:val="0"/>
              <w:marTop w:val="0"/>
              <w:marBottom w:val="0"/>
              <w:divBdr>
                <w:top w:val="none" w:sz="0" w:space="0" w:color="auto"/>
                <w:left w:val="none" w:sz="0" w:space="0" w:color="auto"/>
                <w:bottom w:val="none" w:sz="0" w:space="0" w:color="auto"/>
                <w:right w:val="none" w:sz="0" w:space="0" w:color="auto"/>
              </w:divBdr>
              <w:divsChild>
                <w:div w:id="16741384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25338810">
          <w:marLeft w:val="0"/>
          <w:marRight w:val="0"/>
          <w:marTop w:val="0"/>
          <w:marBottom w:val="0"/>
          <w:divBdr>
            <w:top w:val="none" w:sz="0" w:space="0" w:color="auto"/>
            <w:left w:val="none" w:sz="0" w:space="0" w:color="auto"/>
            <w:bottom w:val="none" w:sz="0" w:space="0" w:color="auto"/>
            <w:right w:val="none" w:sz="0" w:space="0" w:color="auto"/>
          </w:divBdr>
          <w:divsChild>
            <w:div w:id="916403129">
              <w:marLeft w:val="0"/>
              <w:marRight w:val="0"/>
              <w:marTop w:val="0"/>
              <w:marBottom w:val="0"/>
              <w:divBdr>
                <w:top w:val="none" w:sz="0" w:space="0" w:color="auto"/>
                <w:left w:val="none" w:sz="0" w:space="0" w:color="auto"/>
                <w:bottom w:val="none" w:sz="0" w:space="0" w:color="auto"/>
                <w:right w:val="none" w:sz="0" w:space="0" w:color="auto"/>
              </w:divBdr>
              <w:divsChild>
                <w:div w:id="1333527652">
                  <w:marLeft w:val="0"/>
                  <w:marRight w:val="0"/>
                  <w:marTop w:val="0"/>
                  <w:marBottom w:val="0"/>
                  <w:divBdr>
                    <w:top w:val="none" w:sz="0" w:space="0" w:color="auto"/>
                    <w:left w:val="none" w:sz="0" w:space="0" w:color="auto"/>
                    <w:bottom w:val="none" w:sz="0" w:space="0" w:color="auto"/>
                    <w:right w:val="none" w:sz="0" w:space="0" w:color="auto"/>
                  </w:divBdr>
                  <w:divsChild>
                    <w:div w:id="1332176985">
                      <w:marLeft w:val="0"/>
                      <w:marRight w:val="0"/>
                      <w:marTop w:val="0"/>
                      <w:marBottom w:val="0"/>
                      <w:divBdr>
                        <w:top w:val="none" w:sz="0" w:space="0" w:color="auto"/>
                        <w:left w:val="none" w:sz="0" w:space="0" w:color="auto"/>
                        <w:bottom w:val="none" w:sz="0" w:space="0" w:color="auto"/>
                        <w:right w:val="none" w:sz="0" w:space="0" w:color="auto"/>
                      </w:divBdr>
                      <w:divsChild>
                        <w:div w:id="1735423870">
                          <w:marLeft w:val="0"/>
                          <w:marRight w:val="0"/>
                          <w:marTop w:val="0"/>
                          <w:marBottom w:val="0"/>
                          <w:divBdr>
                            <w:top w:val="none" w:sz="0" w:space="0" w:color="auto"/>
                            <w:left w:val="none" w:sz="0" w:space="0" w:color="auto"/>
                            <w:bottom w:val="none" w:sz="0" w:space="0" w:color="auto"/>
                            <w:right w:val="none" w:sz="0" w:space="0" w:color="auto"/>
                          </w:divBdr>
                          <w:divsChild>
                            <w:div w:id="22562502">
                              <w:marLeft w:val="0"/>
                              <w:marRight w:val="0"/>
                              <w:marTop w:val="0"/>
                              <w:marBottom w:val="0"/>
                              <w:divBdr>
                                <w:top w:val="none" w:sz="0" w:space="0" w:color="auto"/>
                                <w:left w:val="none" w:sz="0" w:space="0" w:color="auto"/>
                                <w:bottom w:val="none" w:sz="0" w:space="0" w:color="auto"/>
                                <w:right w:val="none" w:sz="0" w:space="0" w:color="auto"/>
                              </w:divBdr>
                            </w:div>
                            <w:div w:id="94007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2599">
                  <w:marLeft w:val="0"/>
                  <w:marRight w:val="0"/>
                  <w:marTop w:val="0"/>
                  <w:marBottom w:val="0"/>
                  <w:divBdr>
                    <w:top w:val="none" w:sz="0" w:space="0" w:color="auto"/>
                    <w:left w:val="none" w:sz="0" w:space="0" w:color="auto"/>
                    <w:bottom w:val="none" w:sz="0" w:space="0" w:color="auto"/>
                    <w:right w:val="none" w:sz="0" w:space="0" w:color="auto"/>
                  </w:divBdr>
                  <w:divsChild>
                    <w:div w:id="235629983">
                      <w:marLeft w:val="0"/>
                      <w:marRight w:val="0"/>
                      <w:marTop w:val="0"/>
                      <w:marBottom w:val="0"/>
                      <w:divBdr>
                        <w:top w:val="none" w:sz="0" w:space="0" w:color="auto"/>
                        <w:left w:val="none" w:sz="0" w:space="0" w:color="auto"/>
                        <w:bottom w:val="none" w:sz="0" w:space="0" w:color="auto"/>
                        <w:right w:val="none" w:sz="0" w:space="0" w:color="auto"/>
                      </w:divBdr>
                      <w:divsChild>
                        <w:div w:id="952831127">
                          <w:marLeft w:val="0"/>
                          <w:marRight w:val="0"/>
                          <w:marTop w:val="0"/>
                          <w:marBottom w:val="0"/>
                          <w:divBdr>
                            <w:top w:val="none" w:sz="0" w:space="0" w:color="auto"/>
                            <w:left w:val="none" w:sz="0" w:space="0" w:color="auto"/>
                            <w:bottom w:val="none" w:sz="0" w:space="0" w:color="auto"/>
                            <w:right w:val="none" w:sz="0" w:space="0" w:color="auto"/>
                          </w:divBdr>
                          <w:divsChild>
                            <w:div w:id="2054226224">
                              <w:marLeft w:val="0"/>
                              <w:marRight w:val="0"/>
                              <w:marTop w:val="0"/>
                              <w:marBottom w:val="0"/>
                              <w:divBdr>
                                <w:top w:val="none" w:sz="0" w:space="0" w:color="auto"/>
                                <w:left w:val="none" w:sz="0" w:space="0" w:color="auto"/>
                                <w:bottom w:val="none" w:sz="0" w:space="0" w:color="auto"/>
                                <w:right w:val="none" w:sz="0" w:space="0" w:color="auto"/>
                              </w:divBdr>
                            </w:div>
                            <w:div w:id="52555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01250">
                  <w:marLeft w:val="0"/>
                  <w:marRight w:val="0"/>
                  <w:marTop w:val="0"/>
                  <w:marBottom w:val="0"/>
                  <w:divBdr>
                    <w:top w:val="none" w:sz="0" w:space="0" w:color="auto"/>
                    <w:left w:val="none" w:sz="0" w:space="0" w:color="auto"/>
                    <w:bottom w:val="none" w:sz="0" w:space="0" w:color="auto"/>
                    <w:right w:val="none" w:sz="0" w:space="0" w:color="auto"/>
                  </w:divBdr>
                  <w:divsChild>
                    <w:div w:id="2144420505">
                      <w:marLeft w:val="0"/>
                      <w:marRight w:val="0"/>
                      <w:marTop w:val="0"/>
                      <w:marBottom w:val="0"/>
                      <w:divBdr>
                        <w:top w:val="none" w:sz="0" w:space="0" w:color="auto"/>
                        <w:left w:val="none" w:sz="0" w:space="0" w:color="auto"/>
                        <w:bottom w:val="none" w:sz="0" w:space="0" w:color="auto"/>
                        <w:right w:val="none" w:sz="0" w:space="0" w:color="auto"/>
                      </w:divBdr>
                      <w:divsChild>
                        <w:div w:id="1654025587">
                          <w:marLeft w:val="0"/>
                          <w:marRight w:val="0"/>
                          <w:marTop w:val="0"/>
                          <w:marBottom w:val="0"/>
                          <w:divBdr>
                            <w:top w:val="none" w:sz="0" w:space="0" w:color="auto"/>
                            <w:left w:val="none" w:sz="0" w:space="0" w:color="auto"/>
                            <w:bottom w:val="none" w:sz="0" w:space="0" w:color="auto"/>
                            <w:right w:val="none" w:sz="0" w:space="0" w:color="auto"/>
                          </w:divBdr>
                          <w:divsChild>
                            <w:div w:id="369957085">
                              <w:marLeft w:val="0"/>
                              <w:marRight w:val="0"/>
                              <w:marTop w:val="0"/>
                              <w:marBottom w:val="0"/>
                              <w:divBdr>
                                <w:top w:val="none" w:sz="0" w:space="0" w:color="auto"/>
                                <w:left w:val="none" w:sz="0" w:space="0" w:color="auto"/>
                                <w:bottom w:val="none" w:sz="0" w:space="0" w:color="auto"/>
                                <w:right w:val="none" w:sz="0" w:space="0" w:color="auto"/>
                              </w:divBdr>
                            </w:div>
                            <w:div w:id="17180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433096">
          <w:marLeft w:val="0"/>
          <w:marRight w:val="0"/>
          <w:marTop w:val="0"/>
          <w:marBottom w:val="0"/>
          <w:divBdr>
            <w:top w:val="none" w:sz="0" w:space="0" w:color="auto"/>
            <w:left w:val="none" w:sz="0" w:space="0" w:color="auto"/>
            <w:bottom w:val="none" w:sz="0" w:space="0" w:color="auto"/>
            <w:right w:val="none" w:sz="0" w:space="0" w:color="auto"/>
          </w:divBdr>
          <w:divsChild>
            <w:div w:id="250621750">
              <w:marLeft w:val="0"/>
              <w:marRight w:val="0"/>
              <w:marTop w:val="0"/>
              <w:marBottom w:val="0"/>
              <w:divBdr>
                <w:top w:val="none" w:sz="0" w:space="0" w:color="auto"/>
                <w:left w:val="none" w:sz="0" w:space="0" w:color="auto"/>
                <w:bottom w:val="none" w:sz="0" w:space="0" w:color="auto"/>
                <w:right w:val="none" w:sz="0" w:space="0" w:color="auto"/>
              </w:divBdr>
              <w:divsChild>
                <w:div w:id="2464693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81939443">
      <w:bodyDiv w:val="1"/>
      <w:marLeft w:val="0"/>
      <w:marRight w:val="0"/>
      <w:marTop w:val="0"/>
      <w:marBottom w:val="0"/>
      <w:divBdr>
        <w:top w:val="none" w:sz="0" w:space="0" w:color="auto"/>
        <w:left w:val="none" w:sz="0" w:space="0" w:color="auto"/>
        <w:bottom w:val="none" w:sz="0" w:space="0" w:color="auto"/>
        <w:right w:val="none" w:sz="0" w:space="0" w:color="auto"/>
      </w:divBdr>
    </w:div>
    <w:div w:id="2050303761">
      <w:bodyDiv w:val="1"/>
      <w:marLeft w:val="0"/>
      <w:marRight w:val="0"/>
      <w:marTop w:val="0"/>
      <w:marBottom w:val="0"/>
      <w:divBdr>
        <w:top w:val="none" w:sz="0" w:space="0" w:color="auto"/>
        <w:left w:val="none" w:sz="0" w:space="0" w:color="auto"/>
        <w:bottom w:val="none" w:sz="0" w:space="0" w:color="auto"/>
        <w:right w:val="none" w:sz="0" w:space="0" w:color="auto"/>
      </w:divBdr>
    </w:div>
    <w:div w:id="20883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1.png"/><Relationship Id="rId26" Type="http://schemas.openxmlformats.org/officeDocument/2006/relationships/hyperlink" Target="https://www.google.com/search?rlz=1C1GGRV_enUA1138UA1146&amp;cs=0&amp;sca_esv=fd62a53945ec0901&amp;q=%D0%94%D0%B5%D1%80%D0%B6%D0%B0%D0%B2%D0%BD%D0%B8%D0%B9+%D1%81%D1%82%D0%B0%D0%BD%D0%B4%D0%B0%D1%80%D1%82+%D0%B1%D0%B0%D0%B7%D0%BE%D0%B2%D0%BE%D1%97+%D1%81%D0%B5%D1%80%D0%B5%D0%B4%D0%BD%D1%8C%D0%BE%D1%97+%D0%BE%D1%81%D0%B2%D1%96%D1%82%D0%B8&amp;sa=X&amp;ved=2ahUKEwiMmP7ovZyPAxW_RPEDHXBgOrkQxccNegQIEBAB&amp;mstk=AUtExfA3_9TpNa9EwKNNqk4H0yAmiagVVHWI61atOmXCWJfCSV1I48usjVWPi7uYAWRG4wNnCAFEOvohWCJ0ALWSbOP7beCEaB5VFLgEFTD2qC55ztl06vFw2fofO1A35zxr6No&amp;csui=3"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fontTable" Target="fontTable.xml"/><Relationship Id="rId7" Type="http://schemas.openxmlformats.org/officeDocument/2006/relationships/hyperlink" Target="http://vlada.pp.ua/goto/aHR0cHM6Ly9vc3ZpdGEudWEvbGVnaXNsYXRpb24vU2VyX29zdi85MjYxOS8=/" TargetMode="External"/><Relationship Id="rId12" Type="http://schemas.openxmlformats.org/officeDocument/2006/relationships/chart" Target="charts/chart4.xml"/><Relationship Id="rId17" Type="http://schemas.openxmlformats.org/officeDocument/2006/relationships/hyperlink" Target="https://www.facebook.com/profile.php?id=100063065179186&amp;__cft__%5b0%5d=AZVnGYMlHkzO0qCx92596OYacU_AeSc1q08z5fbiHzOtWMXu94ve-1GqEAK1QgdsC3v4GF1Wck1UsB3nSJrUpXq03Iru8OMLuz4BVvmqVeBjEmFpkDPdMjVjiZQxmo7SeUt3wwiAIH6JbHG7-NtSVfRrqhD0rM1VDgeJt3jk0o-n4rXdMKg20SLSQQkHli0Wl2XwLXduVsLbK4mt9IGU9UaFyOd0SZV_wwX9xWvRgI8aag&amp;__tn__=-%5dK-y-R" TargetMode="External"/><Relationship Id="rId25" Type="http://schemas.openxmlformats.org/officeDocument/2006/relationships/chart" Target="charts/chart12.xml"/><Relationship Id="rId33"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hyperlink" Target="https://www.facebook.com/school4sokal?__cft__%5b0%5d=AZVnGYMlHkzO0qCx92596OYacU_AeSc1q08z5fbiHzOtWMXu94ve-1GqEAK1QgdsC3v4GF1Wck1UsB3nSJrUpXq03Iru8OMLuz4BVvmqVeBjEmFpkDPdMjVjiZQxmo7SeUt3wwiAIH6JbHG7-NtSVfRrqhD0rM1VDgeJt3jk0o-n4rXdMKg20SLSQQkHli0Wl2XwLXduVsLbK4mt9IGU9UaFyOd0SZV_wwX9xWvRgI8aag&amp;__tn__=-%5dK-y-R" TargetMode="External"/><Relationship Id="rId20" Type="http://schemas.openxmlformats.org/officeDocument/2006/relationships/chart" Target="charts/chart7.xml"/><Relationship Id="rId29" Type="http://schemas.openxmlformats.org/officeDocument/2006/relationships/hyperlink" Target="https://www.google.com/search?rlz=1C1GGRV_enUA1138UA1146&amp;cs=0&amp;sca_esv=fd62a53945ec0901&amp;q=%D0%86%D0%BD%D1%81%D1%82%D1%80%D1%83%D0%BA%D1%86%D1%96%D1%8F+%D0%B7+%D0%B2%D0%B5%D0%B4%D0%B5%D0%BD%D0%BD%D1%8F+%D0%BA%D0%BB%D0%B0%D1%81%D0%BD%D0%BE%D0%B3%D0%BE+%D0%B6%D1%83%D1%80%D0%BD%D0%B0%D0%BB%D1%83&amp;sa=X&amp;ved=2ahUKEwiMmP7ovZyPAxW_RPEDHXBgOrkQxccNegQILxAB&amp;mstk=AUtExfA3_9TpNa9EwKNNqk4H0yAmiagVVHWI61atOmXCWJfCSV1I48usjVWPi7uYAWRG4wNnCAFEOvohWCJ0ALWSbOP7beCEaB5VFLgEFTD2qC55ztl06vFw2fofO1A35zxr6No&amp;csui=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476-2018-%D0%BF" TargetMode="External"/><Relationship Id="rId24" Type="http://schemas.openxmlformats.org/officeDocument/2006/relationships/chart" Target="charts/chart11.xml"/><Relationship Id="rId32" Type="http://schemas.openxmlformats.org/officeDocument/2006/relationships/chart" Target="charts/chart13.xml"/><Relationship Id="rId5" Type="http://schemas.openxmlformats.org/officeDocument/2006/relationships/settings" Target="settings.xml"/><Relationship Id="rId15" Type="http://schemas.openxmlformats.org/officeDocument/2006/relationships/hyperlink" Target="https://www.facebook.com/ChervonogradDSNS?__cft__%5b0%5d=AZVFE43ZQ4eFNjhgoTU8jqmwt4-YamRrLSkd6FvAEoUKcOKS6o6axqWXtOu2-_JVRJ21dTSe5iopeWpxjkuHclqUwczOE07Q90kKX4brGHmfCNhUuf6OlwMnoDy75I9ap1Bw1B5az2v8m8FyEX2pa8cwGE3-A6kK1hW8pJWj7pUJr9kr00agEHzOvSm-FmWdNb7n2nWxcESxWSjHKYTstp9UgCNG97_Qi7OhyboSg2jFsA&amp;__tn__=-UC%2CP-y-R" TargetMode="External"/><Relationship Id="rId23" Type="http://schemas.openxmlformats.org/officeDocument/2006/relationships/chart" Target="charts/chart10.xml"/><Relationship Id="rId28" Type="http://schemas.openxmlformats.org/officeDocument/2006/relationships/hyperlink" Target="https://www.google.com/search?rlz=1C1GGRV_enUA1138UA1146&amp;cs=0&amp;sca_esv=fd62a53945ec0901&amp;q=%D0%9D%D0%B0%D0%BA%D0%B0%D0%B7+%D0%9C%D0%9E%D0%9D+%E2%84%96329+%D0%B2%D1%96%D0%B4+13.04.2011&amp;sa=X&amp;ved=2ahUKEwiMmP7ovZyPAxW_RPEDHXBgOrkQxccNegQIDhAB&amp;mstk=AUtExfA3_9TpNa9EwKNNqk4H0yAmiagVVHWI61atOmXCWJfCSV1I48usjVWPi7uYAWRG4wNnCAFEOvohWCJ0ALWSbOP7beCEaB5VFLgEFTD2qC55ztl06vFw2fofO1A35zxr6No&amp;csui=3" TargetMode="External"/><Relationship Id="rId10" Type="http://schemas.openxmlformats.org/officeDocument/2006/relationships/chart" Target="charts/chart3.xml"/><Relationship Id="rId19" Type="http://schemas.openxmlformats.org/officeDocument/2006/relationships/chart" Target="charts/chart6.xml"/><Relationship Id="rId31" Type="http://schemas.openxmlformats.org/officeDocument/2006/relationships/hyperlink" Target="https://seelearning.emory.edu/" TargetMode="External"/><Relationship Id="rId4" Type="http://schemas.microsoft.com/office/2007/relationships/stylesWithEffects" Target="stylesWithEffects.xml"/><Relationship Id="rId9" Type="http://schemas.openxmlformats.org/officeDocument/2006/relationships/chart" Target="charts/chart2.xml"/><Relationship Id="rId14" Type="http://schemas.openxmlformats.org/officeDocument/2006/relationships/hyperlink" Target="https://www.facebook.com/groups/decide.summer.clubs/?__cft__%5b0%5d=AZWDn4p09JlGvOicpONdAget6WcGyy1GEzEWQCNhsM4AAqKNEUk8FjmEBUN8uVNXoonzTh4yCmRusx9t_H7DWM0ilf06jFabK7HOTc2XWs3sWUCWjpONotaW4YZ0zqP0Sh2AWFYjudcJf1LOTJsRfNroObnQwRHbmHIPGF8HEnARqV3T3qUYEAZ87DXHB8P50vE&amp;__tn__=-UK-R" TargetMode="External"/><Relationship Id="rId22" Type="http://schemas.openxmlformats.org/officeDocument/2006/relationships/chart" Target="charts/chart9.xml"/><Relationship Id="rId27" Type="http://schemas.openxmlformats.org/officeDocument/2006/relationships/hyperlink" Target="https://www.google.com/search?rlz=1C1GGRV_enUA1138UA1146&amp;cs=0&amp;sca_esv=fd62a53945ec0901&amp;q=%D0%9D%D0%A3%D0%A8&amp;sa=X&amp;ved=2ahUKEwiMmP7ovZyPAxW_RPEDHXBgOrkQxccNegQIHRAB&amp;mstk=AUtExfA3_9TpNa9EwKNNqk4H0yAmiagVVHWI61atOmXCWJfCSV1I48usjVWPi7uYAWRG4wNnCAFEOvohWCJ0ALWSbOP7beCEaB5VFLgEFTD2qC55ztl06vFw2fofO1A35zxr6No&amp;csui=3" TargetMode="External"/><Relationship Id="rId30" Type="http://schemas.openxmlformats.org/officeDocument/2006/relationships/hyperlink" Target="https://www.edcamp.org.ua/single-post/2020/02/21/%D0%A9%D0%9E-%D0%A2%D0%90%D0%9A%D0%95-%D0%A1%D0%9E%D0%A6%D0%86%D0%90%D0%9B%D0%AC%D0%9D%D0%9E-%D0%95%D0%9C%D0%9E%D0%A6%D0%86%D0%99%D0%9D%D0%95-%D0%86-%D0%95%D0%A2%D0%98%D0%A7%D0%9D%D0%95-%D0%9D%D0%90%D0%92%D0%A7%D0%90%D0%9D%D0%9D%D0%AF-%D0%86-%D0%A7%D0%9E%D0%9C%D0%A3-%D0%92%D0%9E%D0%9D%D0%9E-%D0%9D%D0%90%D0%9C-%D0%9F%D0%9E%D0%A2%D0%A0%D0%86%D0%91%D0%9D%D0%95"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cer\Desktop\&#1057;&#1086;&#1079;&#1076;&#1072;&#1090;&#1100;%20&#1051;&#1080;&#1089;&#1090;%20Microsoft%20Excel.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latin typeface="Times New Roman" pitchFamily="18" charset="0"/>
                <a:cs typeface="Times New Roman" pitchFamily="18" charset="0"/>
              </a:rPr>
              <a:t>КІЛЬКІСТЬ УЧНІВ ЗЗСО №4</a:t>
            </a:r>
          </a:p>
        </c:rich>
      </c:tx>
      <c:overlay val="0"/>
    </c:title>
    <c:autoTitleDeleted val="0"/>
    <c:plotArea>
      <c:layout/>
      <c:barChart>
        <c:barDir val="col"/>
        <c:grouping val="clustered"/>
        <c:varyColors val="0"/>
        <c:ser>
          <c:idx val="0"/>
          <c:order val="0"/>
          <c:tx>
            <c:strRef>
              <c:f>Лист1!$B$1</c:f>
              <c:strCache>
                <c:ptCount val="1"/>
                <c:pt idx="0">
                  <c:v>всього класів</c:v>
                </c:pt>
              </c:strCache>
            </c:strRef>
          </c:tx>
          <c:invertIfNegative val="0"/>
          <c:cat>
            <c:strRef>
              <c:f>Лист1!$A$2:$A$9</c:f>
              <c:strCache>
                <c:ptCount val="8"/>
                <c:pt idx="0">
                  <c:v>2017/2018</c:v>
                </c:pt>
                <c:pt idx="1">
                  <c:v>2018/2019</c:v>
                </c:pt>
                <c:pt idx="2">
                  <c:v>2019/2020</c:v>
                </c:pt>
                <c:pt idx="3">
                  <c:v>2020/2021</c:v>
                </c:pt>
                <c:pt idx="4">
                  <c:v>2021/2022</c:v>
                </c:pt>
                <c:pt idx="5">
                  <c:v>2022/2023</c:v>
                </c:pt>
                <c:pt idx="6">
                  <c:v>2023/2024</c:v>
                </c:pt>
                <c:pt idx="7">
                  <c:v>2024/2025</c:v>
                </c:pt>
              </c:strCache>
            </c:strRef>
          </c:cat>
          <c:val>
            <c:numRef>
              <c:f>Лист1!$B$2:$B$9</c:f>
              <c:numCache>
                <c:formatCode>General</c:formatCode>
                <c:ptCount val="8"/>
                <c:pt idx="0">
                  <c:v>28</c:v>
                </c:pt>
                <c:pt idx="1">
                  <c:v>30</c:v>
                </c:pt>
                <c:pt idx="2">
                  <c:v>31</c:v>
                </c:pt>
                <c:pt idx="3">
                  <c:v>31</c:v>
                </c:pt>
                <c:pt idx="4">
                  <c:v>31</c:v>
                </c:pt>
                <c:pt idx="5">
                  <c:v>32</c:v>
                </c:pt>
                <c:pt idx="6">
                  <c:v>33</c:v>
                </c:pt>
                <c:pt idx="7">
                  <c:v>33</c:v>
                </c:pt>
              </c:numCache>
            </c:numRef>
          </c:val>
        </c:ser>
        <c:ser>
          <c:idx val="1"/>
          <c:order val="1"/>
          <c:tx>
            <c:strRef>
              <c:f>Лист1!$C$1</c:f>
              <c:strCache>
                <c:ptCount val="1"/>
                <c:pt idx="0">
                  <c:v>всього учнів</c:v>
                </c:pt>
              </c:strCache>
            </c:strRef>
          </c:tx>
          <c:spPr>
            <a:solidFill>
              <a:schemeClr val="bg2">
                <a:lumMod val="75000"/>
              </a:schemeClr>
            </a:solidFill>
          </c:spPr>
          <c:invertIfNegative val="0"/>
          <c:cat>
            <c:strRef>
              <c:f>Лист1!$A$2:$A$9</c:f>
              <c:strCache>
                <c:ptCount val="8"/>
                <c:pt idx="0">
                  <c:v>2017/2018</c:v>
                </c:pt>
                <c:pt idx="1">
                  <c:v>2018/2019</c:v>
                </c:pt>
                <c:pt idx="2">
                  <c:v>2019/2020</c:v>
                </c:pt>
                <c:pt idx="3">
                  <c:v>2020/2021</c:v>
                </c:pt>
                <c:pt idx="4">
                  <c:v>2021/2022</c:v>
                </c:pt>
                <c:pt idx="5">
                  <c:v>2022/2023</c:v>
                </c:pt>
                <c:pt idx="6">
                  <c:v>2023/2024</c:v>
                </c:pt>
                <c:pt idx="7">
                  <c:v>2024/2025</c:v>
                </c:pt>
              </c:strCache>
            </c:strRef>
          </c:cat>
          <c:val>
            <c:numRef>
              <c:f>Лист1!$C$2:$C$9</c:f>
              <c:numCache>
                <c:formatCode>General</c:formatCode>
                <c:ptCount val="8"/>
                <c:pt idx="0">
                  <c:v>760</c:v>
                </c:pt>
                <c:pt idx="1">
                  <c:v>781</c:v>
                </c:pt>
                <c:pt idx="2">
                  <c:v>816</c:v>
                </c:pt>
                <c:pt idx="3">
                  <c:v>810</c:v>
                </c:pt>
                <c:pt idx="4">
                  <c:v>806</c:v>
                </c:pt>
                <c:pt idx="5">
                  <c:v>817</c:v>
                </c:pt>
                <c:pt idx="6">
                  <c:v>842</c:v>
                </c:pt>
                <c:pt idx="7">
                  <c:v>942</c:v>
                </c:pt>
              </c:numCache>
            </c:numRef>
          </c:val>
        </c:ser>
        <c:ser>
          <c:idx val="2"/>
          <c:order val="2"/>
          <c:tx>
            <c:strRef>
              <c:f>Лист1!$D$1</c:f>
              <c:strCache>
                <c:ptCount val="1"/>
                <c:pt idx="0">
                  <c:v>Ряд 3</c:v>
                </c:pt>
              </c:strCache>
            </c:strRef>
          </c:tx>
          <c:invertIfNegative val="0"/>
          <c:cat>
            <c:strRef>
              <c:f>Лист1!$A$2:$A$9</c:f>
              <c:strCache>
                <c:ptCount val="8"/>
                <c:pt idx="0">
                  <c:v>2017/2018</c:v>
                </c:pt>
                <c:pt idx="1">
                  <c:v>2018/2019</c:v>
                </c:pt>
                <c:pt idx="2">
                  <c:v>2019/2020</c:v>
                </c:pt>
                <c:pt idx="3">
                  <c:v>2020/2021</c:v>
                </c:pt>
                <c:pt idx="4">
                  <c:v>2021/2022</c:v>
                </c:pt>
                <c:pt idx="5">
                  <c:v>2022/2023</c:v>
                </c:pt>
                <c:pt idx="6">
                  <c:v>2023/2024</c:v>
                </c:pt>
                <c:pt idx="7">
                  <c:v>2024/2025</c:v>
                </c:pt>
              </c:strCache>
            </c:strRef>
          </c:cat>
          <c:val>
            <c:numRef>
              <c:f>Лист1!$D$2:$D$9</c:f>
            </c:numRef>
          </c:val>
        </c:ser>
        <c:dLbls>
          <c:dLblPos val="inEnd"/>
          <c:showLegendKey val="0"/>
          <c:showVal val="1"/>
          <c:showCatName val="0"/>
          <c:showSerName val="0"/>
          <c:showPercent val="0"/>
          <c:showBubbleSize val="0"/>
        </c:dLbls>
        <c:gapWidth val="150"/>
        <c:axId val="265845760"/>
        <c:axId val="265851648"/>
      </c:barChart>
      <c:catAx>
        <c:axId val="265845760"/>
        <c:scaling>
          <c:orientation val="minMax"/>
        </c:scaling>
        <c:delete val="0"/>
        <c:axPos val="b"/>
        <c:majorTickMark val="out"/>
        <c:minorTickMark val="none"/>
        <c:tickLblPos val="nextTo"/>
        <c:crossAx val="265851648"/>
        <c:crosses val="autoZero"/>
        <c:auto val="1"/>
        <c:lblAlgn val="ctr"/>
        <c:lblOffset val="100"/>
        <c:noMultiLvlLbl val="0"/>
      </c:catAx>
      <c:valAx>
        <c:axId val="265851648"/>
        <c:scaling>
          <c:orientation val="minMax"/>
        </c:scaling>
        <c:delete val="0"/>
        <c:axPos val="l"/>
        <c:majorGridlines/>
        <c:numFmt formatCode="General" sourceLinked="1"/>
        <c:majorTickMark val="out"/>
        <c:minorTickMark val="none"/>
        <c:tickLblPos val="nextTo"/>
        <c:crossAx val="265845760"/>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ОСВІТНЄ</a:t>
            </a:r>
            <a:r>
              <a:rPr lang="uk-UA" sz="1400" baseline="0">
                <a:latin typeface="Times New Roman" pitchFamily="18" charset="0"/>
                <a:cs typeface="Times New Roman" pitchFamily="18" charset="0"/>
              </a:rPr>
              <a:t> СЕРЕДОВИЩЕ СОКАЛЬСЬКОЇ ЗАГАЛЬНООСВІТНЬОЇ ШКОЛИ</a:t>
            </a:r>
            <a:r>
              <a:rPr lang="en-GB" sz="1400" baseline="0">
                <a:latin typeface="Times New Roman" pitchFamily="18" charset="0"/>
                <a:cs typeface="Times New Roman" pitchFamily="18" charset="0"/>
              </a:rPr>
              <a:t> I-III</a:t>
            </a:r>
            <a:r>
              <a:rPr lang="uk-UA" sz="1400" baseline="0">
                <a:latin typeface="Times New Roman" pitchFamily="18" charset="0"/>
                <a:cs typeface="Times New Roman" pitchFamily="18" charset="0"/>
              </a:rPr>
              <a:t> ст. №4</a:t>
            </a:r>
            <a:endParaRPr lang="uk-UA" sz="1400">
              <a:latin typeface="Times New Roman" pitchFamily="18" charset="0"/>
              <a:cs typeface="Times New Roman" pitchFamily="18" charset="0"/>
            </a:endParaRPr>
          </a:p>
        </c:rich>
      </c:tx>
      <c:overlay val="0"/>
    </c:title>
    <c:autoTitleDeleted val="0"/>
    <c:plotArea>
      <c:layout/>
      <c:barChart>
        <c:barDir val="bar"/>
        <c:grouping val="clustered"/>
        <c:varyColors val="0"/>
        <c:ser>
          <c:idx val="0"/>
          <c:order val="0"/>
          <c:tx>
            <c:strRef>
              <c:f>Лист1!$B$1</c:f>
              <c:strCache>
                <c:ptCount val="1"/>
                <c:pt idx="0">
                  <c:v>4-ті класи</c:v>
                </c:pt>
              </c:strCache>
            </c:strRef>
          </c:tx>
          <c:invertIfNegative val="0"/>
          <c:cat>
            <c:strRef>
              <c:f>Лист1!$A$2:$A$7</c:f>
              <c:strCache>
                <c:ptCount val="6"/>
                <c:pt idx="0">
                  <c:v>Безпечний</c:v>
                </c:pt>
                <c:pt idx="1">
                  <c:v>сповнений довіри</c:v>
                </c:pt>
                <c:pt idx="2">
                  <c:v>демократичний</c:v>
                </c:pt>
                <c:pt idx="3">
                  <c:v>патріотичний</c:v>
                </c:pt>
                <c:pt idx="4">
                  <c:v>культкротворчий</c:v>
                </c:pt>
                <c:pt idx="5">
                  <c:v>відкритий</c:v>
                </c:pt>
              </c:strCache>
            </c:strRef>
          </c:cat>
          <c:val>
            <c:numRef>
              <c:f>Лист1!$B$2:$B$7</c:f>
              <c:numCache>
                <c:formatCode>0.00%</c:formatCode>
                <c:ptCount val="6"/>
                <c:pt idx="0">
                  <c:v>0.44119999999999998</c:v>
                </c:pt>
                <c:pt idx="1">
                  <c:v>0.26469999999999999</c:v>
                </c:pt>
                <c:pt idx="2">
                  <c:v>4.41E-2</c:v>
                </c:pt>
                <c:pt idx="3">
                  <c:v>0.1618</c:v>
                </c:pt>
                <c:pt idx="4">
                  <c:v>0.13239999999999999</c:v>
                </c:pt>
                <c:pt idx="5">
                  <c:v>1.47E-2</c:v>
                </c:pt>
              </c:numCache>
            </c:numRef>
          </c:val>
        </c:ser>
        <c:ser>
          <c:idx val="1"/>
          <c:order val="1"/>
          <c:tx>
            <c:strRef>
              <c:f>Лист1!$C$1</c:f>
              <c:strCache>
                <c:ptCount val="1"/>
                <c:pt idx="0">
                  <c:v>8-класи</c:v>
                </c:pt>
              </c:strCache>
            </c:strRef>
          </c:tx>
          <c:invertIfNegative val="0"/>
          <c:cat>
            <c:strRef>
              <c:f>Лист1!$A$2:$A$7</c:f>
              <c:strCache>
                <c:ptCount val="6"/>
                <c:pt idx="0">
                  <c:v>Безпечний</c:v>
                </c:pt>
                <c:pt idx="1">
                  <c:v>сповнений довіри</c:v>
                </c:pt>
                <c:pt idx="2">
                  <c:v>демократичний</c:v>
                </c:pt>
                <c:pt idx="3">
                  <c:v>патріотичний</c:v>
                </c:pt>
                <c:pt idx="4">
                  <c:v>культкротворчий</c:v>
                </c:pt>
                <c:pt idx="5">
                  <c:v>відкритий</c:v>
                </c:pt>
              </c:strCache>
            </c:strRef>
          </c:cat>
          <c:val>
            <c:numRef>
              <c:f>Лист1!$C$2:$C$7</c:f>
              <c:numCache>
                <c:formatCode>0.00%</c:formatCode>
                <c:ptCount val="6"/>
                <c:pt idx="0">
                  <c:v>0.13589999999999999</c:v>
                </c:pt>
                <c:pt idx="1">
                  <c:v>8.3299999999999999E-2</c:v>
                </c:pt>
                <c:pt idx="2">
                  <c:v>0.1389</c:v>
                </c:pt>
                <c:pt idx="3">
                  <c:v>0.2361</c:v>
                </c:pt>
                <c:pt idx="4">
                  <c:v>2.7799999999999998E-2</c:v>
                </c:pt>
                <c:pt idx="5">
                  <c:v>0.72219999999999995</c:v>
                </c:pt>
              </c:numCache>
            </c:numRef>
          </c:val>
        </c:ser>
        <c:ser>
          <c:idx val="2"/>
          <c:order val="2"/>
          <c:tx>
            <c:strRef>
              <c:f>Лист1!$D$1</c:f>
              <c:strCache>
                <c:ptCount val="1"/>
                <c:pt idx="0">
                  <c:v>10-ті класи</c:v>
                </c:pt>
              </c:strCache>
            </c:strRef>
          </c:tx>
          <c:invertIfNegative val="0"/>
          <c:cat>
            <c:strRef>
              <c:f>Лист1!$A$2:$A$7</c:f>
              <c:strCache>
                <c:ptCount val="6"/>
                <c:pt idx="0">
                  <c:v>Безпечний</c:v>
                </c:pt>
                <c:pt idx="1">
                  <c:v>сповнений довіри</c:v>
                </c:pt>
                <c:pt idx="2">
                  <c:v>демократичний</c:v>
                </c:pt>
                <c:pt idx="3">
                  <c:v>патріотичний</c:v>
                </c:pt>
                <c:pt idx="4">
                  <c:v>культкротворчий</c:v>
                </c:pt>
                <c:pt idx="5">
                  <c:v>відкритий</c:v>
                </c:pt>
              </c:strCache>
            </c:strRef>
          </c:cat>
          <c:val>
            <c:numRef>
              <c:f>Лист1!$D$2:$D$7</c:f>
              <c:numCache>
                <c:formatCode>0.00%</c:formatCode>
                <c:ptCount val="6"/>
                <c:pt idx="0">
                  <c:v>0.13109999999999999</c:v>
                </c:pt>
                <c:pt idx="1">
                  <c:v>3.2800000000000003E-2</c:v>
                </c:pt>
                <c:pt idx="2">
                  <c:v>0.14749999999999999</c:v>
                </c:pt>
                <c:pt idx="3">
                  <c:v>0.2787</c:v>
                </c:pt>
                <c:pt idx="4" formatCode="General">
                  <c:v>0</c:v>
                </c:pt>
                <c:pt idx="5">
                  <c:v>1.6400000000000001E-2</c:v>
                </c:pt>
              </c:numCache>
            </c:numRef>
          </c:val>
        </c:ser>
        <c:ser>
          <c:idx val="3"/>
          <c:order val="3"/>
          <c:tx>
            <c:strRef>
              <c:f>Лист1!$E$1</c:f>
              <c:strCache>
                <c:ptCount val="1"/>
                <c:pt idx="0">
                  <c:v>вчителі</c:v>
                </c:pt>
              </c:strCache>
            </c:strRef>
          </c:tx>
          <c:invertIfNegative val="0"/>
          <c:cat>
            <c:strRef>
              <c:f>Лист1!$A$2:$A$7</c:f>
              <c:strCache>
                <c:ptCount val="6"/>
                <c:pt idx="0">
                  <c:v>Безпечний</c:v>
                </c:pt>
                <c:pt idx="1">
                  <c:v>сповнений довіри</c:v>
                </c:pt>
                <c:pt idx="2">
                  <c:v>демократичний</c:v>
                </c:pt>
                <c:pt idx="3">
                  <c:v>патріотичний</c:v>
                </c:pt>
                <c:pt idx="4">
                  <c:v>культкротворчий</c:v>
                </c:pt>
                <c:pt idx="5">
                  <c:v>відкритий</c:v>
                </c:pt>
              </c:strCache>
            </c:strRef>
          </c:cat>
          <c:val>
            <c:numRef>
              <c:f>Лист1!$E$2:$E$7</c:f>
              <c:numCache>
                <c:formatCode>0.00%</c:formatCode>
                <c:ptCount val="6"/>
                <c:pt idx="0">
                  <c:v>0.37680000000000002</c:v>
                </c:pt>
                <c:pt idx="1">
                  <c:v>0.3478</c:v>
                </c:pt>
                <c:pt idx="2">
                  <c:v>0.6522</c:v>
                </c:pt>
                <c:pt idx="3">
                  <c:v>0.86960000000000004</c:v>
                </c:pt>
                <c:pt idx="4">
                  <c:v>7.2499999999999995E-2</c:v>
                </c:pt>
                <c:pt idx="5">
                  <c:v>0.89859999999999995</c:v>
                </c:pt>
              </c:numCache>
            </c:numRef>
          </c:val>
        </c:ser>
        <c:ser>
          <c:idx val="4"/>
          <c:order val="4"/>
          <c:tx>
            <c:strRef>
              <c:f>Лист1!$F$1</c:f>
              <c:strCache>
                <c:ptCount val="1"/>
                <c:pt idx="0">
                  <c:v>батьки</c:v>
                </c:pt>
              </c:strCache>
            </c:strRef>
          </c:tx>
          <c:invertIfNegative val="0"/>
          <c:cat>
            <c:strRef>
              <c:f>Лист1!$A$2:$A$7</c:f>
              <c:strCache>
                <c:ptCount val="6"/>
                <c:pt idx="0">
                  <c:v>Безпечний</c:v>
                </c:pt>
                <c:pt idx="1">
                  <c:v>сповнений довіри</c:v>
                </c:pt>
                <c:pt idx="2">
                  <c:v>демократичний</c:v>
                </c:pt>
                <c:pt idx="3">
                  <c:v>патріотичний</c:v>
                </c:pt>
                <c:pt idx="4">
                  <c:v>культкротворчий</c:v>
                </c:pt>
                <c:pt idx="5">
                  <c:v>відкритий</c:v>
                </c:pt>
              </c:strCache>
            </c:strRef>
          </c:cat>
          <c:val>
            <c:numRef>
              <c:f>Лист1!$F$2:$F$7</c:f>
              <c:numCache>
                <c:formatCode>0.00%</c:formatCode>
                <c:ptCount val="6"/>
                <c:pt idx="0">
                  <c:v>0.39379999999999998</c:v>
                </c:pt>
                <c:pt idx="1">
                  <c:v>9.3799999999999994E-2</c:v>
                </c:pt>
                <c:pt idx="2">
                  <c:v>0.1125</c:v>
                </c:pt>
                <c:pt idx="3">
                  <c:v>0.46879999999999999</c:v>
                </c:pt>
                <c:pt idx="4" formatCode="0%">
                  <c:v>0.05</c:v>
                </c:pt>
              </c:numCache>
            </c:numRef>
          </c:val>
        </c:ser>
        <c:dLbls>
          <c:showLegendKey val="0"/>
          <c:showVal val="0"/>
          <c:showCatName val="0"/>
          <c:showSerName val="0"/>
          <c:showPercent val="0"/>
          <c:showBubbleSize val="0"/>
        </c:dLbls>
        <c:gapWidth val="150"/>
        <c:axId val="286549888"/>
        <c:axId val="286551424"/>
      </c:barChart>
      <c:catAx>
        <c:axId val="286549888"/>
        <c:scaling>
          <c:orientation val="minMax"/>
        </c:scaling>
        <c:delete val="0"/>
        <c:axPos val="l"/>
        <c:majorTickMark val="out"/>
        <c:minorTickMark val="none"/>
        <c:tickLblPos val="nextTo"/>
        <c:crossAx val="286551424"/>
        <c:crosses val="autoZero"/>
        <c:auto val="1"/>
        <c:lblAlgn val="ctr"/>
        <c:lblOffset val="100"/>
        <c:noMultiLvlLbl val="0"/>
      </c:catAx>
      <c:valAx>
        <c:axId val="286551424"/>
        <c:scaling>
          <c:orientation val="minMax"/>
        </c:scaling>
        <c:delete val="0"/>
        <c:axPos val="b"/>
        <c:majorGridlines/>
        <c:numFmt formatCode="0.00%" sourceLinked="1"/>
        <c:majorTickMark val="out"/>
        <c:minorTickMark val="none"/>
        <c:tickLblPos val="nextTo"/>
        <c:crossAx val="286549888"/>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так, доволі часто</c:v>
                </c:pt>
              </c:strCache>
            </c:strRef>
          </c:tx>
          <c:invertIfNegative val="0"/>
          <c:dLbls>
            <c:dLbl>
              <c:idx val="0"/>
              <c:dLblPos val="ctr"/>
              <c:showLegendKey val="0"/>
              <c:showVal val="1"/>
              <c:showCatName val="0"/>
              <c:showSerName val="0"/>
              <c:showPercent val="0"/>
              <c:showBubbleSize val="0"/>
            </c:dLbl>
            <c:showLegendKey val="0"/>
            <c:showVal val="0"/>
            <c:showCatName val="0"/>
            <c:showSerName val="0"/>
            <c:showPercent val="0"/>
            <c:showBubbleSize val="0"/>
          </c:dLbls>
          <c:cat>
            <c:strRef>
              <c:f>Лист1!$A$2</c:f>
              <c:strCache>
                <c:ptCount val="1"/>
                <c:pt idx="0">
                  <c:v>Чи ініціювали самі учні минулоріч або нещодавно якісь заходи патріотичного спрямування та/або волонтерської акції?»</c:v>
                </c:pt>
              </c:strCache>
            </c:strRef>
          </c:cat>
          <c:val>
            <c:numRef>
              <c:f>Лист1!$B$2</c:f>
              <c:numCache>
                <c:formatCode>General</c:formatCode>
                <c:ptCount val="1"/>
                <c:pt idx="0">
                  <c:v>86.96</c:v>
                </c:pt>
              </c:numCache>
            </c:numRef>
          </c:val>
        </c:ser>
        <c:ser>
          <c:idx val="1"/>
          <c:order val="1"/>
          <c:tx>
            <c:strRef>
              <c:f>Лист1!$C$1</c:f>
              <c:strCache>
                <c:ptCount val="1"/>
                <c:pt idx="0">
                  <c:v>іноді</c:v>
                </c:pt>
              </c:strCache>
            </c:strRef>
          </c:tx>
          <c:spPr>
            <a:solidFill>
              <a:schemeClr val="accent1">
                <a:lumMod val="60000"/>
                <a:lumOff val="40000"/>
              </a:schemeClr>
            </a:solidFill>
          </c:spPr>
          <c:invertIfNegative val="0"/>
          <c:dLbls>
            <c:dLblPos val="ctr"/>
            <c:showLegendKey val="0"/>
            <c:showVal val="1"/>
            <c:showCatName val="0"/>
            <c:showSerName val="0"/>
            <c:showPercent val="0"/>
            <c:showBubbleSize val="0"/>
            <c:showLeaderLines val="0"/>
          </c:dLbls>
          <c:cat>
            <c:strRef>
              <c:f>Лист1!$A$2</c:f>
              <c:strCache>
                <c:ptCount val="1"/>
                <c:pt idx="0">
                  <c:v>Чи ініціювали самі учні минулоріч або нещодавно якісь заходи патріотичного спрямування та/або волонтерської акції?»</c:v>
                </c:pt>
              </c:strCache>
            </c:strRef>
          </c:cat>
          <c:val>
            <c:numRef>
              <c:f>Лист1!$C$2</c:f>
              <c:numCache>
                <c:formatCode>General</c:formatCode>
                <c:ptCount val="1"/>
                <c:pt idx="0">
                  <c:v>13.04</c:v>
                </c:pt>
              </c:numCache>
            </c:numRef>
          </c:val>
        </c:ser>
        <c:dLbls>
          <c:showLegendKey val="0"/>
          <c:showVal val="0"/>
          <c:showCatName val="0"/>
          <c:showSerName val="0"/>
          <c:showPercent val="0"/>
          <c:showBubbleSize val="0"/>
        </c:dLbls>
        <c:gapWidth val="150"/>
        <c:axId val="286445568"/>
        <c:axId val="286448256"/>
      </c:barChart>
      <c:catAx>
        <c:axId val="286445568"/>
        <c:scaling>
          <c:orientation val="minMax"/>
        </c:scaling>
        <c:delete val="0"/>
        <c:axPos val="l"/>
        <c:majorTickMark val="out"/>
        <c:minorTickMark val="none"/>
        <c:tickLblPos val="nextTo"/>
        <c:crossAx val="286448256"/>
        <c:crosses val="autoZero"/>
        <c:auto val="1"/>
        <c:lblAlgn val="ctr"/>
        <c:lblOffset val="100"/>
        <c:noMultiLvlLbl val="0"/>
      </c:catAx>
      <c:valAx>
        <c:axId val="286448256"/>
        <c:scaling>
          <c:orientation val="minMax"/>
        </c:scaling>
        <c:delete val="0"/>
        <c:axPos val="b"/>
        <c:majorGridlines/>
        <c:numFmt formatCode="General" sourceLinked="1"/>
        <c:majorTickMark val="out"/>
        <c:minorTickMark val="none"/>
        <c:tickLblPos val="nextTo"/>
        <c:crossAx val="286445568"/>
        <c:crosses val="autoZero"/>
        <c:crossBetween val="between"/>
      </c:valAx>
      <c:spPr>
        <a:noFill/>
        <a:ln w="25400">
          <a:noFill/>
        </a:ln>
      </c:spPr>
    </c:plotArea>
    <c:legend>
      <c:legendPos val="r"/>
      <c:layout>
        <c:manualLayout>
          <c:xMode val="edge"/>
          <c:yMode val="edge"/>
          <c:x val="0.78130905511811022"/>
          <c:y val="0.41617297837770278"/>
          <c:w val="0.20943168562263051"/>
          <c:h val="0.19146325459317584"/>
        </c:manualLayout>
      </c:layout>
      <c:overlay val="0"/>
    </c:legend>
    <c:plotVisOnly val="1"/>
    <c:dispBlanksAs val="gap"/>
    <c:showDLblsOverMax val="0"/>
  </c:chart>
  <c:txPr>
    <a:bodyPr/>
    <a:lstStyle/>
    <a:p>
      <a:pPr>
        <a:defRPr>
          <a:solidFill>
            <a:sysClr val="windowText" lastClr="000000"/>
          </a:solidFill>
        </a:defRPr>
      </a:pPr>
      <a:endParaRPr lang="uk-UA"/>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t>Результати опитування про вшанування</a:t>
            </a:r>
            <a:r>
              <a:rPr lang="uk-UA" sz="1400" baseline="0"/>
              <a:t> державних символів України у 4-х класах</a:t>
            </a:r>
            <a:endParaRPr lang="uk-UA" sz="1400"/>
          </a:p>
        </c:rich>
      </c:tx>
      <c:overlay val="0"/>
    </c:title>
    <c:autoTitleDeleted val="0"/>
    <c:plotArea>
      <c:layout/>
      <c:barChart>
        <c:barDir val="bar"/>
        <c:grouping val="clustered"/>
        <c:varyColors val="0"/>
        <c:ser>
          <c:idx val="0"/>
          <c:order val="0"/>
          <c:tx>
            <c:strRef>
              <c:f>Лист1!$B$1</c:f>
              <c:strCache>
                <c:ptCount val="1"/>
                <c:pt idx="0">
                  <c:v>так</c:v>
                </c:pt>
              </c:strCache>
            </c:strRef>
          </c:tx>
          <c:spPr>
            <a:solidFill>
              <a:schemeClr val="accent2">
                <a:lumMod val="60000"/>
                <a:lumOff val="40000"/>
              </a:schemeClr>
            </a:solidFill>
          </c:spPr>
          <c:invertIfNegative val="0"/>
          <c:cat>
            <c:strRef>
              <c:f>Лист1!$A$2:$A$5</c:f>
              <c:strCache>
                <c:ptCount val="4"/>
                <c:pt idx="0">
                  <c:v>Виконувати напам'ять Гімн України</c:v>
                </c:pt>
                <c:pt idx="1">
                  <c:v>Описувати Прапор України</c:v>
                </c:pt>
                <c:pt idx="2">
                  <c:v>Розповідати про походження малого Герба України</c:v>
                </c:pt>
                <c:pt idx="3">
                  <c:v>Використовувати потрібні слова, жести, стійки при вшануванні державної символіки(прапора, герба), а також полеглихукраїнських  героїв</c:v>
                </c:pt>
              </c:strCache>
            </c:strRef>
          </c:cat>
          <c:val>
            <c:numRef>
              <c:f>Лист1!$B$2:$B$5</c:f>
              <c:numCache>
                <c:formatCode>General</c:formatCode>
                <c:ptCount val="4"/>
                <c:pt idx="0">
                  <c:v>86.76</c:v>
                </c:pt>
                <c:pt idx="1">
                  <c:v>89.71</c:v>
                </c:pt>
                <c:pt idx="2">
                  <c:v>32.35</c:v>
                </c:pt>
                <c:pt idx="3">
                  <c:v>73.53</c:v>
                </c:pt>
              </c:numCache>
            </c:numRef>
          </c:val>
        </c:ser>
        <c:ser>
          <c:idx val="1"/>
          <c:order val="1"/>
          <c:tx>
            <c:strRef>
              <c:f>Лист1!$C$1</c:f>
              <c:strCache>
                <c:ptCount val="1"/>
                <c:pt idx="0">
                  <c:v>не впевнений</c:v>
                </c:pt>
              </c:strCache>
            </c:strRef>
          </c:tx>
          <c:invertIfNegative val="0"/>
          <c:cat>
            <c:strRef>
              <c:f>Лист1!$A$2:$A$5</c:f>
              <c:strCache>
                <c:ptCount val="4"/>
                <c:pt idx="0">
                  <c:v>Виконувати напам'ять Гімн України</c:v>
                </c:pt>
                <c:pt idx="1">
                  <c:v>Описувати Прапор України</c:v>
                </c:pt>
                <c:pt idx="2">
                  <c:v>Розповідати про походження малого Герба України</c:v>
                </c:pt>
                <c:pt idx="3">
                  <c:v>Використовувати потрібні слова, жести, стійки при вшануванні державної символіки(прапора, герба), а також полеглихукраїнських  героїв</c:v>
                </c:pt>
              </c:strCache>
            </c:strRef>
          </c:cat>
          <c:val>
            <c:numRef>
              <c:f>Лист1!$C$2:$C$5</c:f>
              <c:numCache>
                <c:formatCode>General</c:formatCode>
                <c:ptCount val="4"/>
                <c:pt idx="0">
                  <c:v>13.24</c:v>
                </c:pt>
                <c:pt idx="1">
                  <c:v>7.36</c:v>
                </c:pt>
                <c:pt idx="2">
                  <c:v>51.47</c:v>
                </c:pt>
                <c:pt idx="3">
                  <c:v>23.53</c:v>
                </c:pt>
              </c:numCache>
            </c:numRef>
          </c:val>
        </c:ser>
        <c:ser>
          <c:idx val="2"/>
          <c:order val="2"/>
          <c:tx>
            <c:strRef>
              <c:f>Лист1!$D$1</c:f>
              <c:strCache>
                <c:ptCount val="1"/>
                <c:pt idx="0">
                  <c:v>ні</c:v>
                </c:pt>
              </c:strCache>
            </c:strRef>
          </c:tx>
          <c:spPr>
            <a:solidFill>
              <a:schemeClr val="accent2">
                <a:lumMod val="50000"/>
              </a:schemeClr>
            </a:solidFill>
          </c:spPr>
          <c:invertIfNegative val="0"/>
          <c:cat>
            <c:strRef>
              <c:f>Лист1!$A$2:$A$5</c:f>
              <c:strCache>
                <c:ptCount val="4"/>
                <c:pt idx="0">
                  <c:v>Виконувати напам'ять Гімн України</c:v>
                </c:pt>
                <c:pt idx="1">
                  <c:v>Описувати Прапор України</c:v>
                </c:pt>
                <c:pt idx="2">
                  <c:v>Розповідати про походження малого Герба України</c:v>
                </c:pt>
                <c:pt idx="3">
                  <c:v>Використовувати потрібні слова, жести, стійки при вшануванні державної символіки(прапора, герба), а також полеглихукраїнських  героїв</c:v>
                </c:pt>
              </c:strCache>
            </c:strRef>
          </c:cat>
          <c:val>
            <c:numRef>
              <c:f>Лист1!$D$2:$D$5</c:f>
              <c:numCache>
                <c:formatCode>General</c:formatCode>
                <c:ptCount val="4"/>
                <c:pt idx="0">
                  <c:v>0</c:v>
                </c:pt>
                <c:pt idx="1">
                  <c:v>2.94</c:v>
                </c:pt>
                <c:pt idx="2">
                  <c:v>16.18</c:v>
                </c:pt>
                <c:pt idx="3">
                  <c:v>2.94</c:v>
                </c:pt>
              </c:numCache>
            </c:numRef>
          </c:val>
        </c:ser>
        <c:dLbls>
          <c:showLegendKey val="0"/>
          <c:showVal val="0"/>
          <c:showCatName val="0"/>
          <c:showSerName val="0"/>
          <c:showPercent val="0"/>
          <c:showBubbleSize val="0"/>
        </c:dLbls>
        <c:gapWidth val="150"/>
        <c:axId val="296952960"/>
        <c:axId val="296954496"/>
      </c:barChart>
      <c:catAx>
        <c:axId val="296952960"/>
        <c:scaling>
          <c:orientation val="minMax"/>
        </c:scaling>
        <c:delete val="0"/>
        <c:axPos val="l"/>
        <c:majorTickMark val="out"/>
        <c:minorTickMark val="none"/>
        <c:tickLblPos val="nextTo"/>
        <c:crossAx val="296954496"/>
        <c:crosses val="autoZero"/>
        <c:auto val="1"/>
        <c:lblAlgn val="ctr"/>
        <c:lblOffset val="100"/>
        <c:noMultiLvlLbl val="0"/>
      </c:catAx>
      <c:valAx>
        <c:axId val="296954496"/>
        <c:scaling>
          <c:orientation val="minMax"/>
        </c:scaling>
        <c:delete val="0"/>
        <c:axPos val="b"/>
        <c:majorGridlines/>
        <c:numFmt formatCode="General" sourceLinked="1"/>
        <c:majorTickMark val="out"/>
        <c:minorTickMark val="none"/>
        <c:tickLblPos val="nextTo"/>
        <c:crossAx val="296952960"/>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latin typeface="Times New Roman" pitchFamily="18" charset="0"/>
                <a:cs typeface="Times New Roman" pitchFamily="18" charset="0"/>
              </a:rPr>
              <a:t>Робота в групах</a:t>
            </a:r>
          </a:p>
        </c:rich>
      </c:tx>
      <c:overlay val="0"/>
    </c:title>
    <c:autoTitleDeleted val="0"/>
    <c:plotArea>
      <c:layout/>
      <c:barChart>
        <c:barDir val="bar"/>
        <c:grouping val="clustered"/>
        <c:varyColors val="0"/>
        <c:ser>
          <c:idx val="0"/>
          <c:order val="0"/>
          <c:tx>
            <c:strRef>
              <c:f>Лист1!$B$1</c:f>
              <c:strCache>
                <c:ptCount val="1"/>
                <c:pt idx="0">
                  <c:v>фізика</c:v>
                </c:pt>
              </c:strCache>
            </c:strRef>
          </c:tx>
          <c:invertIfNegative val="0"/>
          <c:cat>
            <c:strRef>
              <c:f>Лист1!$A$2:$A$3</c:f>
              <c:strCache>
                <c:ptCount val="2"/>
                <c:pt idx="0">
                  <c:v>8-класи</c:v>
                </c:pt>
                <c:pt idx="1">
                  <c:v>10-ті класи</c:v>
                </c:pt>
              </c:strCache>
            </c:strRef>
          </c:cat>
          <c:val>
            <c:numRef>
              <c:f>Лист1!$B$2:$B$3</c:f>
              <c:numCache>
                <c:formatCode>0%</c:formatCode>
                <c:ptCount val="2"/>
                <c:pt idx="0">
                  <c:v>0.73</c:v>
                </c:pt>
                <c:pt idx="1">
                  <c:v>0.49</c:v>
                </c:pt>
              </c:numCache>
            </c:numRef>
          </c:val>
        </c:ser>
        <c:ser>
          <c:idx val="1"/>
          <c:order val="1"/>
          <c:tx>
            <c:strRef>
              <c:f>Лист1!$C$1</c:f>
              <c:strCache>
                <c:ptCount val="1"/>
                <c:pt idx="0">
                  <c:v>мовно-літературнагалузь</c:v>
                </c:pt>
              </c:strCache>
            </c:strRef>
          </c:tx>
          <c:spPr>
            <a:solidFill>
              <a:schemeClr val="accent2">
                <a:lumMod val="40000"/>
                <a:lumOff val="60000"/>
              </a:schemeClr>
            </a:solidFill>
          </c:spPr>
          <c:invertIfNegative val="0"/>
          <c:cat>
            <c:strRef>
              <c:f>Лист1!$A$2:$A$3</c:f>
              <c:strCache>
                <c:ptCount val="2"/>
                <c:pt idx="0">
                  <c:v>8-класи</c:v>
                </c:pt>
                <c:pt idx="1">
                  <c:v>10-ті класи</c:v>
                </c:pt>
              </c:strCache>
            </c:strRef>
          </c:cat>
          <c:val>
            <c:numRef>
              <c:f>Лист1!$C$2:$C$3</c:f>
              <c:numCache>
                <c:formatCode>0%</c:formatCode>
                <c:ptCount val="2"/>
                <c:pt idx="0">
                  <c:v>0.23</c:v>
                </c:pt>
                <c:pt idx="1">
                  <c:v>0.19</c:v>
                </c:pt>
              </c:numCache>
            </c:numRef>
          </c:val>
        </c:ser>
        <c:ser>
          <c:idx val="2"/>
          <c:order val="2"/>
          <c:tx>
            <c:strRef>
              <c:f>Лист1!$D$1</c:f>
              <c:strCache>
                <c:ptCount val="1"/>
                <c:pt idx="0">
                  <c:v>технології</c:v>
                </c:pt>
              </c:strCache>
            </c:strRef>
          </c:tx>
          <c:spPr>
            <a:solidFill>
              <a:schemeClr val="accent5">
                <a:lumMod val="40000"/>
                <a:lumOff val="60000"/>
              </a:schemeClr>
            </a:solidFill>
          </c:spPr>
          <c:invertIfNegative val="0"/>
          <c:cat>
            <c:strRef>
              <c:f>Лист1!$A$2:$A$3</c:f>
              <c:strCache>
                <c:ptCount val="2"/>
                <c:pt idx="0">
                  <c:v>8-класи</c:v>
                </c:pt>
                <c:pt idx="1">
                  <c:v>10-ті класи</c:v>
                </c:pt>
              </c:strCache>
            </c:strRef>
          </c:cat>
          <c:val>
            <c:numRef>
              <c:f>Лист1!$D$2:$D$3</c:f>
              <c:numCache>
                <c:formatCode>0%</c:formatCode>
                <c:ptCount val="2"/>
                <c:pt idx="0">
                  <c:v>0.5</c:v>
                </c:pt>
                <c:pt idx="1">
                  <c:v>0.26</c:v>
                </c:pt>
              </c:numCache>
            </c:numRef>
          </c:val>
        </c:ser>
        <c:ser>
          <c:idx val="3"/>
          <c:order val="3"/>
          <c:tx>
            <c:strRef>
              <c:f>Лист1!$E$1</c:f>
              <c:strCache>
                <c:ptCount val="1"/>
                <c:pt idx="0">
                  <c:v>хімія</c:v>
                </c:pt>
              </c:strCache>
            </c:strRef>
          </c:tx>
          <c:invertIfNegative val="0"/>
          <c:cat>
            <c:strRef>
              <c:f>Лист1!$A$2:$A$3</c:f>
              <c:strCache>
                <c:ptCount val="2"/>
                <c:pt idx="0">
                  <c:v>8-класи</c:v>
                </c:pt>
                <c:pt idx="1">
                  <c:v>10-ті класи</c:v>
                </c:pt>
              </c:strCache>
            </c:strRef>
          </c:cat>
          <c:val>
            <c:numRef>
              <c:f>Лист1!$E$2:$E$3</c:f>
              <c:numCache>
                <c:formatCode>0%</c:formatCode>
                <c:ptCount val="2"/>
                <c:pt idx="0">
                  <c:v>0.4</c:v>
                </c:pt>
                <c:pt idx="1">
                  <c:v>0.49</c:v>
                </c:pt>
              </c:numCache>
            </c:numRef>
          </c:val>
        </c:ser>
        <c:ser>
          <c:idx val="4"/>
          <c:order val="4"/>
          <c:tx>
            <c:strRef>
              <c:f>Лист1!$F$1</c:f>
              <c:strCache>
                <c:ptCount val="1"/>
                <c:pt idx="0">
                  <c:v>історія</c:v>
                </c:pt>
              </c:strCache>
            </c:strRef>
          </c:tx>
          <c:invertIfNegative val="0"/>
          <c:cat>
            <c:strRef>
              <c:f>Лист1!$A$2:$A$3</c:f>
              <c:strCache>
                <c:ptCount val="2"/>
                <c:pt idx="0">
                  <c:v>8-класи</c:v>
                </c:pt>
                <c:pt idx="1">
                  <c:v>10-ті класи</c:v>
                </c:pt>
              </c:strCache>
            </c:strRef>
          </c:cat>
          <c:val>
            <c:numRef>
              <c:f>Лист1!$F$2:$F$3</c:f>
              <c:numCache>
                <c:formatCode>0%</c:formatCode>
                <c:ptCount val="2"/>
                <c:pt idx="0">
                  <c:v>0.12</c:v>
                </c:pt>
                <c:pt idx="1">
                  <c:v>0.08</c:v>
                </c:pt>
              </c:numCache>
            </c:numRef>
          </c:val>
        </c:ser>
        <c:dLbls>
          <c:dLblPos val="inEnd"/>
          <c:showLegendKey val="0"/>
          <c:showVal val="1"/>
          <c:showCatName val="0"/>
          <c:showSerName val="0"/>
          <c:showPercent val="0"/>
          <c:showBubbleSize val="0"/>
        </c:dLbls>
        <c:gapWidth val="150"/>
        <c:axId val="314995072"/>
        <c:axId val="314996608"/>
      </c:barChart>
      <c:catAx>
        <c:axId val="314995072"/>
        <c:scaling>
          <c:orientation val="minMax"/>
        </c:scaling>
        <c:delete val="0"/>
        <c:axPos val="l"/>
        <c:majorTickMark val="out"/>
        <c:minorTickMark val="none"/>
        <c:tickLblPos val="nextTo"/>
        <c:crossAx val="314996608"/>
        <c:crosses val="autoZero"/>
        <c:auto val="1"/>
        <c:lblAlgn val="ctr"/>
        <c:lblOffset val="100"/>
        <c:noMultiLvlLbl val="0"/>
      </c:catAx>
      <c:valAx>
        <c:axId val="314996608"/>
        <c:scaling>
          <c:orientation val="minMax"/>
        </c:scaling>
        <c:delete val="0"/>
        <c:axPos val="b"/>
        <c:majorGridlines/>
        <c:numFmt formatCode="0%" sourceLinked="1"/>
        <c:majorTickMark val="out"/>
        <c:minorTickMark val="none"/>
        <c:tickLblPos val="nextTo"/>
        <c:crossAx val="314995072"/>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latin typeface="Times New Roman" pitchFamily="18" charset="0"/>
                <a:cs typeface="Times New Roman" pitchFamily="18" charset="0"/>
              </a:rPr>
              <a:t>Академічна доброчесність</a:t>
            </a:r>
          </a:p>
        </c:rich>
      </c:tx>
      <c:overlay val="0"/>
    </c:title>
    <c:autoTitleDeleted val="0"/>
    <c:plotArea>
      <c:layout/>
      <c:barChart>
        <c:barDir val="bar"/>
        <c:grouping val="clustered"/>
        <c:varyColors val="0"/>
        <c:ser>
          <c:idx val="0"/>
          <c:order val="0"/>
          <c:tx>
            <c:strRef>
              <c:f>Лист1!$B$1</c:f>
              <c:strCache>
                <c:ptCount val="1"/>
                <c:pt idx="0">
                  <c:v>4-ті класи</c:v>
                </c:pt>
              </c:strCache>
            </c:strRef>
          </c:tx>
          <c:invertIfNegative val="0"/>
          <c:cat>
            <c:strRef>
              <c:f>Лист1!$A$2</c:f>
              <c:strCache>
                <c:ptCount val="1"/>
                <c:pt idx="0">
                  <c:v>академічна доброчесність</c:v>
                </c:pt>
              </c:strCache>
            </c:strRef>
          </c:cat>
          <c:val>
            <c:numRef>
              <c:f>Лист1!$B$2</c:f>
              <c:numCache>
                <c:formatCode>0%</c:formatCode>
                <c:ptCount val="1"/>
                <c:pt idx="0">
                  <c:v>0.5</c:v>
                </c:pt>
              </c:numCache>
            </c:numRef>
          </c:val>
        </c:ser>
        <c:ser>
          <c:idx val="1"/>
          <c:order val="1"/>
          <c:tx>
            <c:strRef>
              <c:f>Лист1!$C$1</c:f>
              <c:strCache>
                <c:ptCount val="1"/>
                <c:pt idx="0">
                  <c:v>8-і кл.</c:v>
                </c:pt>
              </c:strCache>
            </c:strRef>
          </c:tx>
          <c:spPr>
            <a:solidFill>
              <a:schemeClr val="accent6">
                <a:lumMod val="40000"/>
                <a:lumOff val="60000"/>
              </a:schemeClr>
            </a:solidFill>
          </c:spPr>
          <c:invertIfNegative val="0"/>
          <c:cat>
            <c:strRef>
              <c:f>Лист1!$A$2</c:f>
              <c:strCache>
                <c:ptCount val="1"/>
                <c:pt idx="0">
                  <c:v>академічна доброчесність</c:v>
                </c:pt>
              </c:strCache>
            </c:strRef>
          </c:cat>
          <c:val>
            <c:numRef>
              <c:f>Лист1!$C$2</c:f>
              <c:numCache>
                <c:formatCode>0%</c:formatCode>
                <c:ptCount val="1"/>
                <c:pt idx="0">
                  <c:v>0.32</c:v>
                </c:pt>
              </c:numCache>
            </c:numRef>
          </c:val>
        </c:ser>
        <c:ser>
          <c:idx val="2"/>
          <c:order val="2"/>
          <c:tx>
            <c:strRef>
              <c:f>Лист1!$D$1</c:f>
              <c:strCache>
                <c:ptCount val="1"/>
                <c:pt idx="0">
                  <c:v>10-ті класи</c:v>
                </c:pt>
              </c:strCache>
            </c:strRef>
          </c:tx>
          <c:spPr>
            <a:solidFill>
              <a:schemeClr val="accent2">
                <a:lumMod val="40000"/>
                <a:lumOff val="60000"/>
              </a:schemeClr>
            </a:solidFill>
          </c:spPr>
          <c:invertIfNegative val="0"/>
          <c:cat>
            <c:strRef>
              <c:f>Лист1!$A$2</c:f>
              <c:strCache>
                <c:ptCount val="1"/>
                <c:pt idx="0">
                  <c:v>академічна доброчесність</c:v>
                </c:pt>
              </c:strCache>
            </c:strRef>
          </c:cat>
          <c:val>
            <c:numRef>
              <c:f>Лист1!$D$2</c:f>
              <c:numCache>
                <c:formatCode>0%</c:formatCode>
                <c:ptCount val="1"/>
                <c:pt idx="0">
                  <c:v>0.52</c:v>
                </c:pt>
              </c:numCache>
            </c:numRef>
          </c:val>
        </c:ser>
        <c:ser>
          <c:idx val="3"/>
          <c:order val="3"/>
          <c:tx>
            <c:strRef>
              <c:f>Лист1!$E$1</c:f>
              <c:strCache>
                <c:ptCount val="1"/>
                <c:pt idx="0">
                  <c:v>вчителі</c:v>
                </c:pt>
              </c:strCache>
            </c:strRef>
          </c:tx>
          <c:spPr>
            <a:solidFill>
              <a:schemeClr val="accent5">
                <a:lumMod val="40000"/>
                <a:lumOff val="60000"/>
              </a:schemeClr>
            </a:solidFill>
          </c:spPr>
          <c:invertIfNegative val="0"/>
          <c:cat>
            <c:strRef>
              <c:f>Лист1!$A$2</c:f>
              <c:strCache>
                <c:ptCount val="1"/>
                <c:pt idx="0">
                  <c:v>академічна доброчесність</c:v>
                </c:pt>
              </c:strCache>
            </c:strRef>
          </c:cat>
          <c:val>
            <c:numRef>
              <c:f>Лист1!$E$2</c:f>
              <c:numCache>
                <c:formatCode>0%</c:formatCode>
                <c:ptCount val="1"/>
                <c:pt idx="0">
                  <c:v>0.95</c:v>
                </c:pt>
              </c:numCache>
            </c:numRef>
          </c:val>
        </c:ser>
        <c:dLbls>
          <c:dLblPos val="ctr"/>
          <c:showLegendKey val="0"/>
          <c:showVal val="1"/>
          <c:showCatName val="0"/>
          <c:showSerName val="0"/>
          <c:showPercent val="0"/>
          <c:showBubbleSize val="0"/>
        </c:dLbls>
        <c:gapWidth val="150"/>
        <c:axId val="318028032"/>
        <c:axId val="320413696"/>
      </c:barChart>
      <c:catAx>
        <c:axId val="318028032"/>
        <c:scaling>
          <c:orientation val="minMax"/>
        </c:scaling>
        <c:delete val="0"/>
        <c:axPos val="l"/>
        <c:majorTickMark val="out"/>
        <c:minorTickMark val="none"/>
        <c:tickLblPos val="nextTo"/>
        <c:crossAx val="320413696"/>
        <c:crosses val="autoZero"/>
        <c:auto val="1"/>
        <c:lblAlgn val="ctr"/>
        <c:lblOffset val="100"/>
        <c:noMultiLvlLbl val="0"/>
      </c:catAx>
      <c:valAx>
        <c:axId val="320413696"/>
        <c:scaling>
          <c:orientation val="minMax"/>
        </c:scaling>
        <c:delete val="0"/>
        <c:axPos val="b"/>
        <c:majorGridlines/>
        <c:numFmt formatCode="0%" sourceLinked="1"/>
        <c:majorTickMark val="out"/>
        <c:minorTickMark val="none"/>
        <c:tickLblPos val="nextTo"/>
        <c:crossAx val="31802803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latin typeface="Times New Roman" pitchFamily="18" charset="0"/>
                <a:cs typeface="Times New Roman" pitchFamily="18" charset="0"/>
              </a:rPr>
              <a:t>Кількість учнів у класах ЗЗСО №4</a:t>
            </a:r>
          </a:p>
        </c:rich>
      </c:tx>
      <c:overlay val="0"/>
    </c:title>
    <c:autoTitleDeleted val="0"/>
    <c:plotArea>
      <c:layout/>
      <c:barChart>
        <c:barDir val="bar"/>
        <c:grouping val="clustered"/>
        <c:varyColors val="0"/>
        <c:ser>
          <c:idx val="0"/>
          <c:order val="0"/>
          <c:tx>
            <c:strRef>
              <c:f>Лист1!$B$1</c:f>
              <c:strCache>
                <c:ptCount val="1"/>
                <c:pt idx="0">
                  <c:v>1-4 класи</c:v>
                </c:pt>
              </c:strCache>
            </c:strRef>
          </c:tx>
          <c:invertIfNegative val="0"/>
          <c:cat>
            <c:strRef>
              <c:f>Лист1!$A$2:$A$9</c:f>
              <c:strCache>
                <c:ptCount val="8"/>
                <c:pt idx="0">
                  <c:v>2017/2018</c:v>
                </c:pt>
                <c:pt idx="1">
                  <c:v>2018/2019</c:v>
                </c:pt>
                <c:pt idx="2">
                  <c:v>2019/2020</c:v>
                </c:pt>
                <c:pt idx="3">
                  <c:v>2020/2021</c:v>
                </c:pt>
                <c:pt idx="4">
                  <c:v>2021/2022</c:v>
                </c:pt>
                <c:pt idx="5">
                  <c:v>2022/2023</c:v>
                </c:pt>
                <c:pt idx="6">
                  <c:v>2023/2024</c:v>
                </c:pt>
                <c:pt idx="7">
                  <c:v>2024/2025</c:v>
                </c:pt>
              </c:strCache>
            </c:strRef>
          </c:cat>
          <c:val>
            <c:numRef>
              <c:f>Лист1!$B$2:$B$9</c:f>
              <c:numCache>
                <c:formatCode>General</c:formatCode>
                <c:ptCount val="8"/>
                <c:pt idx="0">
                  <c:v>384</c:v>
                </c:pt>
                <c:pt idx="1">
                  <c:v>370</c:v>
                </c:pt>
                <c:pt idx="2">
                  <c:v>347</c:v>
                </c:pt>
                <c:pt idx="3">
                  <c:v>333</c:v>
                </c:pt>
                <c:pt idx="4">
                  <c:v>324</c:v>
                </c:pt>
                <c:pt idx="5">
                  <c:v>315</c:v>
                </c:pt>
                <c:pt idx="6">
                  <c:v>298</c:v>
                </c:pt>
                <c:pt idx="7">
                  <c:v>311</c:v>
                </c:pt>
              </c:numCache>
            </c:numRef>
          </c:val>
        </c:ser>
        <c:ser>
          <c:idx val="1"/>
          <c:order val="1"/>
          <c:tx>
            <c:strRef>
              <c:f>Лист1!$C$1</c:f>
              <c:strCache>
                <c:ptCount val="1"/>
                <c:pt idx="0">
                  <c:v>5-9 класи</c:v>
                </c:pt>
              </c:strCache>
            </c:strRef>
          </c:tx>
          <c:spPr>
            <a:solidFill>
              <a:schemeClr val="accent2">
                <a:lumMod val="40000"/>
                <a:lumOff val="60000"/>
              </a:schemeClr>
            </a:solidFill>
          </c:spPr>
          <c:invertIfNegative val="0"/>
          <c:cat>
            <c:strRef>
              <c:f>Лист1!$A$2:$A$9</c:f>
              <c:strCache>
                <c:ptCount val="8"/>
                <c:pt idx="0">
                  <c:v>2017/2018</c:v>
                </c:pt>
                <c:pt idx="1">
                  <c:v>2018/2019</c:v>
                </c:pt>
                <c:pt idx="2">
                  <c:v>2019/2020</c:v>
                </c:pt>
                <c:pt idx="3">
                  <c:v>2020/2021</c:v>
                </c:pt>
                <c:pt idx="4">
                  <c:v>2021/2022</c:v>
                </c:pt>
                <c:pt idx="5">
                  <c:v>2022/2023</c:v>
                </c:pt>
                <c:pt idx="6">
                  <c:v>2023/2024</c:v>
                </c:pt>
                <c:pt idx="7">
                  <c:v>2024/2025</c:v>
                </c:pt>
              </c:strCache>
            </c:strRef>
          </c:cat>
          <c:val>
            <c:numRef>
              <c:f>Лист1!$C$2:$C$9</c:f>
              <c:numCache>
                <c:formatCode>General</c:formatCode>
                <c:ptCount val="8"/>
                <c:pt idx="0">
                  <c:v>319</c:v>
                </c:pt>
                <c:pt idx="1">
                  <c:v>350</c:v>
                </c:pt>
                <c:pt idx="2">
                  <c:v>385</c:v>
                </c:pt>
                <c:pt idx="3">
                  <c:v>369</c:v>
                </c:pt>
                <c:pt idx="4">
                  <c:v>384</c:v>
                </c:pt>
                <c:pt idx="5">
                  <c:v>400</c:v>
                </c:pt>
                <c:pt idx="6">
                  <c:v>411</c:v>
                </c:pt>
                <c:pt idx="7">
                  <c:v>726</c:v>
                </c:pt>
              </c:numCache>
            </c:numRef>
          </c:val>
        </c:ser>
        <c:ser>
          <c:idx val="2"/>
          <c:order val="2"/>
          <c:tx>
            <c:strRef>
              <c:f>Лист1!$D$1</c:f>
              <c:strCache>
                <c:ptCount val="1"/>
                <c:pt idx="0">
                  <c:v>10-11класи</c:v>
                </c:pt>
              </c:strCache>
            </c:strRef>
          </c:tx>
          <c:invertIfNegative val="0"/>
          <c:cat>
            <c:strRef>
              <c:f>Лист1!$A$2:$A$9</c:f>
              <c:strCache>
                <c:ptCount val="8"/>
                <c:pt idx="0">
                  <c:v>2017/2018</c:v>
                </c:pt>
                <c:pt idx="1">
                  <c:v>2018/2019</c:v>
                </c:pt>
                <c:pt idx="2">
                  <c:v>2019/2020</c:v>
                </c:pt>
                <c:pt idx="3">
                  <c:v>2020/2021</c:v>
                </c:pt>
                <c:pt idx="4">
                  <c:v>2021/2022</c:v>
                </c:pt>
                <c:pt idx="5">
                  <c:v>2022/2023</c:v>
                </c:pt>
                <c:pt idx="6">
                  <c:v>2023/2024</c:v>
                </c:pt>
                <c:pt idx="7">
                  <c:v>2024/2025</c:v>
                </c:pt>
              </c:strCache>
            </c:strRef>
          </c:cat>
          <c:val>
            <c:numRef>
              <c:f>Лист1!$D$2:$D$9</c:f>
              <c:numCache>
                <c:formatCode>General</c:formatCode>
                <c:ptCount val="8"/>
                <c:pt idx="0">
                  <c:v>58</c:v>
                </c:pt>
                <c:pt idx="1">
                  <c:v>65</c:v>
                </c:pt>
                <c:pt idx="2">
                  <c:v>81</c:v>
                </c:pt>
                <c:pt idx="3">
                  <c:v>104</c:v>
                </c:pt>
                <c:pt idx="4">
                  <c:v>98</c:v>
                </c:pt>
                <c:pt idx="5">
                  <c:v>102</c:v>
                </c:pt>
                <c:pt idx="6">
                  <c:v>129</c:v>
                </c:pt>
                <c:pt idx="7">
                  <c:v>172</c:v>
                </c:pt>
              </c:numCache>
            </c:numRef>
          </c:val>
        </c:ser>
        <c:dLbls>
          <c:showLegendKey val="0"/>
          <c:showVal val="0"/>
          <c:showCatName val="0"/>
          <c:showSerName val="0"/>
          <c:showPercent val="0"/>
          <c:showBubbleSize val="0"/>
        </c:dLbls>
        <c:gapWidth val="150"/>
        <c:axId val="213337600"/>
        <c:axId val="213339136"/>
      </c:barChart>
      <c:catAx>
        <c:axId val="213337600"/>
        <c:scaling>
          <c:orientation val="minMax"/>
        </c:scaling>
        <c:delete val="0"/>
        <c:axPos val="l"/>
        <c:majorTickMark val="out"/>
        <c:minorTickMark val="none"/>
        <c:tickLblPos val="nextTo"/>
        <c:crossAx val="213339136"/>
        <c:crosses val="autoZero"/>
        <c:auto val="1"/>
        <c:lblAlgn val="ctr"/>
        <c:lblOffset val="100"/>
        <c:noMultiLvlLbl val="0"/>
      </c:catAx>
      <c:valAx>
        <c:axId val="213339136"/>
        <c:scaling>
          <c:orientation val="minMax"/>
        </c:scaling>
        <c:delete val="0"/>
        <c:axPos val="b"/>
        <c:majorGridlines/>
        <c:numFmt formatCode="General" sourceLinked="1"/>
        <c:majorTickMark val="out"/>
        <c:minorTickMark val="none"/>
        <c:tickLblPos val="nextTo"/>
        <c:crossAx val="21333760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Лист2!$A$4</c:f>
              <c:strCache>
                <c:ptCount val="1"/>
                <c:pt idx="0">
                  <c:v>Кількість</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Лист2!$B$4:$G$4</c:f>
              <c:numCache>
                <c:formatCode>General</c:formatCode>
                <c:ptCount val="6"/>
                <c:pt idx="0">
                  <c:v>17</c:v>
                </c:pt>
                <c:pt idx="1">
                  <c:v>15</c:v>
                </c:pt>
                <c:pt idx="2">
                  <c:v>26</c:v>
                </c:pt>
                <c:pt idx="3">
                  <c:v>7</c:v>
                </c:pt>
                <c:pt idx="4">
                  <c:v>11</c:v>
                </c:pt>
                <c:pt idx="5">
                  <c:v>6</c:v>
                </c:pt>
              </c:numCache>
            </c:numRef>
          </c:val>
        </c:ser>
        <c:ser>
          <c:idx val="1"/>
          <c:order val="1"/>
          <c:tx>
            <c:strRef>
              <c:f>Лист2!$A$5</c:f>
              <c:strCache>
                <c:ptCount val="1"/>
                <c:pt idx="0">
                  <c:v>%</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Лист2!$B$5:$G$5</c:f>
              <c:numCache>
                <c:formatCode>General</c:formatCode>
                <c:ptCount val="6"/>
                <c:pt idx="0">
                  <c:v>20.7</c:v>
                </c:pt>
                <c:pt idx="1">
                  <c:v>18.3</c:v>
                </c:pt>
                <c:pt idx="2">
                  <c:v>31.7</c:v>
                </c:pt>
                <c:pt idx="3">
                  <c:v>8.5</c:v>
                </c:pt>
                <c:pt idx="4">
                  <c:v>13.4</c:v>
                </c:pt>
                <c:pt idx="5">
                  <c:v>7.3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Кваліфікаційний рівень учителів закладу освіти</a:t>
            </a:r>
          </a:p>
        </c:rich>
      </c:tx>
      <c:layout>
        <c:manualLayout>
          <c:xMode val="edge"/>
          <c:yMode val="edge"/>
          <c:x val="0.20463166986223488"/>
          <c:y val="1.497454327643007E-2"/>
        </c:manualLayout>
      </c:layout>
      <c:overlay val="0"/>
    </c:title>
    <c:autoTitleDeleted val="0"/>
    <c:plotArea>
      <c:layout/>
      <c:barChart>
        <c:barDir val="bar"/>
        <c:grouping val="clustered"/>
        <c:varyColors val="0"/>
        <c:ser>
          <c:idx val="0"/>
          <c:order val="0"/>
          <c:tx>
            <c:strRef>
              <c:f>Лист1!$L$8:$L$9</c:f>
              <c:strCache>
                <c:ptCount val="1"/>
                <c:pt idx="0">
                  <c:v>Всього вчителів</c:v>
                </c:pt>
              </c:strCache>
            </c:strRef>
          </c:tx>
          <c:invertIfNegative val="0"/>
          <c:cat>
            <c:strRef>
              <c:f>Лист1!$K$10:$K$20</c:f>
              <c:strCache>
                <c:ptCount val="11"/>
                <c:pt idx="0">
                  <c:v>2017-2018 н.р.</c:v>
                </c:pt>
                <c:pt idx="2">
                  <c:v>2018-2019 н.р.</c:v>
                </c:pt>
                <c:pt idx="3">
                  <c:v>2019-2020 н.р.</c:v>
                </c:pt>
                <c:pt idx="5">
                  <c:v>2020-2021</c:v>
                </c:pt>
                <c:pt idx="7">
                  <c:v>2021-2022</c:v>
                </c:pt>
                <c:pt idx="8">
                  <c:v>2022-2023</c:v>
                </c:pt>
                <c:pt idx="9">
                  <c:v>2023-2024</c:v>
                </c:pt>
                <c:pt idx="10">
                  <c:v>2024-2025</c:v>
                </c:pt>
              </c:strCache>
            </c:strRef>
          </c:cat>
          <c:val>
            <c:numRef>
              <c:f>Лист1!$L$10:$L$20</c:f>
              <c:numCache>
                <c:formatCode>General</c:formatCode>
                <c:ptCount val="11"/>
                <c:pt idx="0">
                  <c:v>70</c:v>
                </c:pt>
                <c:pt idx="2">
                  <c:v>73</c:v>
                </c:pt>
                <c:pt idx="3">
                  <c:v>80</c:v>
                </c:pt>
                <c:pt idx="5">
                  <c:v>81</c:v>
                </c:pt>
                <c:pt idx="7">
                  <c:v>82</c:v>
                </c:pt>
                <c:pt idx="8">
                  <c:v>82</c:v>
                </c:pt>
                <c:pt idx="9">
                  <c:v>81</c:v>
                </c:pt>
                <c:pt idx="10">
                  <c:v>71</c:v>
                </c:pt>
              </c:numCache>
            </c:numRef>
          </c:val>
        </c:ser>
        <c:ser>
          <c:idx val="1"/>
          <c:order val="1"/>
          <c:tx>
            <c:strRef>
              <c:f>Лист1!$M$8:$M$9</c:f>
              <c:strCache>
                <c:ptCount val="1"/>
                <c:pt idx="0">
                  <c:v>Вища кваліфікаційна категорія</c:v>
                </c:pt>
              </c:strCache>
            </c:strRef>
          </c:tx>
          <c:invertIfNegative val="0"/>
          <c:cat>
            <c:strRef>
              <c:f>Лист1!$K$10:$K$20</c:f>
              <c:strCache>
                <c:ptCount val="11"/>
                <c:pt idx="0">
                  <c:v>2017-2018 н.р.</c:v>
                </c:pt>
                <c:pt idx="2">
                  <c:v>2018-2019 н.р.</c:v>
                </c:pt>
                <c:pt idx="3">
                  <c:v>2019-2020 н.р.</c:v>
                </c:pt>
                <c:pt idx="5">
                  <c:v>2020-2021</c:v>
                </c:pt>
                <c:pt idx="7">
                  <c:v>2021-2022</c:v>
                </c:pt>
                <c:pt idx="8">
                  <c:v>2022-2023</c:v>
                </c:pt>
                <c:pt idx="9">
                  <c:v>2023-2024</c:v>
                </c:pt>
                <c:pt idx="10">
                  <c:v>2024-2025</c:v>
                </c:pt>
              </c:strCache>
            </c:strRef>
          </c:cat>
          <c:val>
            <c:numRef>
              <c:f>Лист1!$M$10:$M$20</c:f>
              <c:numCache>
                <c:formatCode>General</c:formatCode>
                <c:ptCount val="11"/>
                <c:pt idx="0">
                  <c:v>39</c:v>
                </c:pt>
                <c:pt idx="2">
                  <c:v>40</c:v>
                </c:pt>
                <c:pt idx="3">
                  <c:v>4</c:v>
                </c:pt>
                <c:pt idx="5">
                  <c:v>44</c:v>
                </c:pt>
                <c:pt idx="7">
                  <c:v>46</c:v>
                </c:pt>
                <c:pt idx="8">
                  <c:v>46</c:v>
                </c:pt>
                <c:pt idx="9">
                  <c:v>49</c:v>
                </c:pt>
                <c:pt idx="10">
                  <c:v>42</c:v>
                </c:pt>
              </c:numCache>
            </c:numRef>
          </c:val>
        </c:ser>
        <c:ser>
          <c:idx val="2"/>
          <c:order val="2"/>
          <c:tx>
            <c:strRef>
              <c:f>Лист1!$N$8:$N$9</c:f>
              <c:strCache>
                <c:ptCount val="1"/>
                <c:pt idx="0">
                  <c:v>І кваліфікаційна категорія</c:v>
                </c:pt>
              </c:strCache>
            </c:strRef>
          </c:tx>
          <c:invertIfNegative val="0"/>
          <c:cat>
            <c:strRef>
              <c:f>Лист1!$K$10:$K$20</c:f>
              <c:strCache>
                <c:ptCount val="11"/>
                <c:pt idx="0">
                  <c:v>2017-2018 н.р.</c:v>
                </c:pt>
                <c:pt idx="2">
                  <c:v>2018-2019 н.р.</c:v>
                </c:pt>
                <c:pt idx="3">
                  <c:v>2019-2020 н.р.</c:v>
                </c:pt>
                <c:pt idx="5">
                  <c:v>2020-2021</c:v>
                </c:pt>
                <c:pt idx="7">
                  <c:v>2021-2022</c:v>
                </c:pt>
                <c:pt idx="8">
                  <c:v>2022-2023</c:v>
                </c:pt>
                <c:pt idx="9">
                  <c:v>2023-2024</c:v>
                </c:pt>
                <c:pt idx="10">
                  <c:v>2024-2025</c:v>
                </c:pt>
              </c:strCache>
            </c:strRef>
          </c:cat>
          <c:val>
            <c:numRef>
              <c:f>Лист1!$N$10:$N$20</c:f>
              <c:numCache>
                <c:formatCode>General</c:formatCode>
                <c:ptCount val="11"/>
                <c:pt idx="0">
                  <c:v>13</c:v>
                </c:pt>
                <c:pt idx="2">
                  <c:v>14</c:v>
                </c:pt>
                <c:pt idx="3">
                  <c:v>16</c:v>
                </c:pt>
                <c:pt idx="5">
                  <c:v>16</c:v>
                </c:pt>
                <c:pt idx="7">
                  <c:v>14</c:v>
                </c:pt>
                <c:pt idx="8">
                  <c:v>11</c:v>
                </c:pt>
                <c:pt idx="9">
                  <c:v>8</c:v>
                </c:pt>
                <c:pt idx="10">
                  <c:v>10</c:v>
                </c:pt>
              </c:numCache>
            </c:numRef>
          </c:val>
        </c:ser>
        <c:ser>
          <c:idx val="3"/>
          <c:order val="3"/>
          <c:tx>
            <c:strRef>
              <c:f>Лист1!$O$8:$O$9</c:f>
              <c:strCache>
                <c:ptCount val="1"/>
                <c:pt idx="0">
                  <c:v>ІІ кваліфікаційна категорія</c:v>
                </c:pt>
              </c:strCache>
            </c:strRef>
          </c:tx>
          <c:invertIfNegative val="0"/>
          <c:cat>
            <c:strRef>
              <c:f>Лист1!$K$10:$K$20</c:f>
              <c:strCache>
                <c:ptCount val="11"/>
                <c:pt idx="0">
                  <c:v>2017-2018 н.р.</c:v>
                </c:pt>
                <c:pt idx="2">
                  <c:v>2018-2019 н.р.</c:v>
                </c:pt>
                <c:pt idx="3">
                  <c:v>2019-2020 н.р.</c:v>
                </c:pt>
                <c:pt idx="5">
                  <c:v>2020-2021</c:v>
                </c:pt>
                <c:pt idx="7">
                  <c:v>2021-2022</c:v>
                </c:pt>
                <c:pt idx="8">
                  <c:v>2022-2023</c:v>
                </c:pt>
                <c:pt idx="9">
                  <c:v>2023-2024</c:v>
                </c:pt>
                <c:pt idx="10">
                  <c:v>2024-2025</c:v>
                </c:pt>
              </c:strCache>
            </c:strRef>
          </c:cat>
          <c:val>
            <c:numRef>
              <c:f>Лист1!$O$10:$O$20</c:f>
              <c:numCache>
                <c:formatCode>General</c:formatCode>
                <c:ptCount val="11"/>
                <c:pt idx="0">
                  <c:v>9</c:v>
                </c:pt>
                <c:pt idx="2">
                  <c:v>9</c:v>
                </c:pt>
                <c:pt idx="3">
                  <c:v>6</c:v>
                </c:pt>
                <c:pt idx="5">
                  <c:v>4</c:v>
                </c:pt>
                <c:pt idx="7">
                  <c:v>4</c:v>
                </c:pt>
                <c:pt idx="8">
                  <c:v>6</c:v>
                </c:pt>
                <c:pt idx="9">
                  <c:v>7</c:v>
                </c:pt>
                <c:pt idx="10">
                  <c:v>5</c:v>
                </c:pt>
              </c:numCache>
            </c:numRef>
          </c:val>
        </c:ser>
        <c:ser>
          <c:idx val="4"/>
          <c:order val="4"/>
          <c:tx>
            <c:strRef>
              <c:f>Лист1!$P$8:$P$9</c:f>
              <c:strCache>
                <c:ptCount val="1"/>
                <c:pt idx="0">
                  <c:v>спеціаліст</c:v>
                </c:pt>
              </c:strCache>
            </c:strRef>
          </c:tx>
          <c:invertIfNegative val="0"/>
          <c:cat>
            <c:strRef>
              <c:f>Лист1!$K$10:$K$20</c:f>
              <c:strCache>
                <c:ptCount val="11"/>
                <c:pt idx="0">
                  <c:v>2017-2018 н.р.</c:v>
                </c:pt>
                <c:pt idx="2">
                  <c:v>2018-2019 н.р.</c:v>
                </c:pt>
                <c:pt idx="3">
                  <c:v>2019-2020 н.р.</c:v>
                </c:pt>
                <c:pt idx="5">
                  <c:v>2020-2021</c:v>
                </c:pt>
                <c:pt idx="7">
                  <c:v>2021-2022</c:v>
                </c:pt>
                <c:pt idx="8">
                  <c:v>2022-2023</c:v>
                </c:pt>
                <c:pt idx="9">
                  <c:v>2023-2024</c:v>
                </c:pt>
                <c:pt idx="10">
                  <c:v>2024-2025</c:v>
                </c:pt>
              </c:strCache>
            </c:strRef>
          </c:cat>
          <c:val>
            <c:numRef>
              <c:f>Лист1!$P$10:$P$20</c:f>
              <c:numCache>
                <c:formatCode>General</c:formatCode>
                <c:ptCount val="11"/>
                <c:pt idx="0">
                  <c:v>6</c:v>
                </c:pt>
                <c:pt idx="2">
                  <c:v>7</c:v>
                </c:pt>
                <c:pt idx="3">
                  <c:v>20</c:v>
                </c:pt>
                <c:pt idx="5">
                  <c:v>19</c:v>
                </c:pt>
                <c:pt idx="7">
                  <c:v>18</c:v>
                </c:pt>
                <c:pt idx="8">
                  <c:v>19</c:v>
                </c:pt>
                <c:pt idx="9">
                  <c:v>17</c:v>
                </c:pt>
                <c:pt idx="10">
                  <c:v>15</c:v>
                </c:pt>
              </c:numCache>
            </c:numRef>
          </c:val>
        </c:ser>
        <c:ser>
          <c:idx val="5"/>
          <c:order val="5"/>
          <c:tx>
            <c:strRef>
              <c:f>Лист1!$Q$8:$Q$9</c:f>
              <c:strCache>
                <c:ptCount val="1"/>
                <c:pt idx="0">
                  <c:v>Педагогічні звання «Старший учитель»</c:v>
                </c:pt>
              </c:strCache>
            </c:strRef>
          </c:tx>
          <c:invertIfNegative val="0"/>
          <c:cat>
            <c:strRef>
              <c:f>Лист1!$K$10:$K$20</c:f>
              <c:strCache>
                <c:ptCount val="11"/>
                <c:pt idx="0">
                  <c:v>2017-2018 н.р.</c:v>
                </c:pt>
                <c:pt idx="2">
                  <c:v>2018-2019 н.р.</c:v>
                </c:pt>
                <c:pt idx="3">
                  <c:v>2019-2020 н.р.</c:v>
                </c:pt>
                <c:pt idx="5">
                  <c:v>2020-2021</c:v>
                </c:pt>
                <c:pt idx="7">
                  <c:v>2021-2022</c:v>
                </c:pt>
                <c:pt idx="8">
                  <c:v>2022-2023</c:v>
                </c:pt>
                <c:pt idx="9">
                  <c:v>2023-2024</c:v>
                </c:pt>
                <c:pt idx="10">
                  <c:v>2024-2025</c:v>
                </c:pt>
              </c:strCache>
            </c:strRef>
          </c:cat>
          <c:val>
            <c:numRef>
              <c:f>Лист1!$Q$10:$Q$20</c:f>
              <c:numCache>
                <c:formatCode>General</c:formatCode>
                <c:ptCount val="11"/>
                <c:pt idx="0">
                  <c:v>15</c:v>
                </c:pt>
                <c:pt idx="2">
                  <c:v>17</c:v>
                </c:pt>
                <c:pt idx="3">
                  <c:v>23</c:v>
                </c:pt>
                <c:pt idx="5">
                  <c:v>23</c:v>
                </c:pt>
                <c:pt idx="7">
                  <c:v>21</c:v>
                </c:pt>
                <c:pt idx="8">
                  <c:v>19</c:v>
                </c:pt>
                <c:pt idx="9">
                  <c:v>21</c:v>
                </c:pt>
                <c:pt idx="10">
                  <c:v>16</c:v>
                </c:pt>
              </c:numCache>
            </c:numRef>
          </c:val>
        </c:ser>
        <c:ser>
          <c:idx val="6"/>
          <c:order val="6"/>
          <c:tx>
            <c:strRef>
              <c:f>Лист1!$R$8:$R$9</c:f>
              <c:strCache>
                <c:ptCount val="1"/>
                <c:pt idx="0">
                  <c:v>Педагогічні звання «Учитель-методист»</c:v>
                </c:pt>
              </c:strCache>
            </c:strRef>
          </c:tx>
          <c:invertIfNegative val="0"/>
          <c:cat>
            <c:strRef>
              <c:f>Лист1!$K$10:$K$20</c:f>
              <c:strCache>
                <c:ptCount val="11"/>
                <c:pt idx="0">
                  <c:v>2017-2018 н.р.</c:v>
                </c:pt>
                <c:pt idx="2">
                  <c:v>2018-2019 н.р.</c:v>
                </c:pt>
                <c:pt idx="3">
                  <c:v>2019-2020 н.р.</c:v>
                </c:pt>
                <c:pt idx="5">
                  <c:v>2020-2021</c:v>
                </c:pt>
                <c:pt idx="7">
                  <c:v>2021-2022</c:v>
                </c:pt>
                <c:pt idx="8">
                  <c:v>2022-2023</c:v>
                </c:pt>
                <c:pt idx="9">
                  <c:v>2023-2024</c:v>
                </c:pt>
                <c:pt idx="10">
                  <c:v>2024-2025</c:v>
                </c:pt>
              </c:strCache>
            </c:strRef>
          </c:cat>
          <c:val>
            <c:numRef>
              <c:f>Лист1!$R$10:$R$20</c:f>
              <c:numCache>
                <c:formatCode>General</c:formatCode>
                <c:ptCount val="11"/>
                <c:pt idx="0">
                  <c:v>4</c:v>
                </c:pt>
                <c:pt idx="2">
                  <c:v>4</c:v>
                </c:pt>
                <c:pt idx="3">
                  <c:v>6</c:v>
                </c:pt>
                <c:pt idx="5">
                  <c:v>6</c:v>
                </c:pt>
                <c:pt idx="7">
                  <c:v>6</c:v>
                </c:pt>
                <c:pt idx="8">
                  <c:v>7</c:v>
                </c:pt>
                <c:pt idx="9">
                  <c:v>8</c:v>
                </c:pt>
                <c:pt idx="10">
                  <c:v>8</c:v>
                </c:pt>
              </c:numCache>
            </c:numRef>
          </c:val>
        </c:ser>
        <c:dLbls>
          <c:showLegendKey val="0"/>
          <c:showVal val="1"/>
          <c:showCatName val="0"/>
          <c:showSerName val="0"/>
          <c:showPercent val="0"/>
          <c:showBubbleSize val="0"/>
        </c:dLbls>
        <c:gapWidth val="150"/>
        <c:overlap val="-25"/>
        <c:axId val="266299648"/>
        <c:axId val="266301440"/>
      </c:barChart>
      <c:catAx>
        <c:axId val="266299648"/>
        <c:scaling>
          <c:orientation val="minMax"/>
        </c:scaling>
        <c:delete val="0"/>
        <c:axPos val="l"/>
        <c:majorTickMark val="none"/>
        <c:minorTickMark val="none"/>
        <c:tickLblPos val="nextTo"/>
        <c:crossAx val="266301440"/>
        <c:crosses val="autoZero"/>
        <c:auto val="1"/>
        <c:lblAlgn val="ctr"/>
        <c:lblOffset val="100"/>
        <c:noMultiLvlLbl val="0"/>
      </c:catAx>
      <c:valAx>
        <c:axId val="266301440"/>
        <c:scaling>
          <c:orientation val="minMax"/>
        </c:scaling>
        <c:delete val="1"/>
        <c:axPos val="b"/>
        <c:numFmt formatCode="General" sourceLinked="1"/>
        <c:majorTickMark val="none"/>
        <c:minorTickMark val="none"/>
        <c:tickLblPos val="nextTo"/>
        <c:crossAx val="266299648"/>
        <c:crosses val="autoZero"/>
        <c:crossBetween val="between"/>
      </c:valAx>
    </c:plotArea>
    <c:legend>
      <c:legendPos val="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Лист1!$K$5</c:f>
              <c:strCache>
                <c:ptCount val="1"/>
                <c:pt idx="0">
                  <c:v>співвідношення у відсотках</c:v>
                </c:pt>
              </c:strCache>
            </c:strRef>
          </c:tx>
          <c:cat>
            <c:strRef>
              <c:f>Лист1!$L$4:$Q$4</c:f>
              <c:strCache>
                <c:ptCount val="6"/>
                <c:pt idx="0">
                  <c:v>спеціаліст</c:v>
                </c:pt>
                <c:pt idx="1">
                  <c:v>ІІ</c:v>
                </c:pt>
                <c:pt idx="2">
                  <c:v>І</c:v>
                </c:pt>
                <c:pt idx="3">
                  <c:v>В</c:v>
                </c:pt>
                <c:pt idx="4">
                  <c:v>«Старший учитель»</c:v>
                </c:pt>
                <c:pt idx="5">
                  <c:v>«Учитель-методист»</c:v>
                </c:pt>
              </c:strCache>
            </c:strRef>
          </c:cat>
          <c:val>
            <c:numRef>
              <c:f>Лист1!$L$5:$Q$5</c:f>
              <c:numCache>
                <c:formatCode>0%</c:formatCode>
                <c:ptCount val="6"/>
                <c:pt idx="0">
                  <c:v>0.21</c:v>
                </c:pt>
                <c:pt idx="1">
                  <c:v>7.0000000000000007E-2</c:v>
                </c:pt>
                <c:pt idx="2">
                  <c:v>0.14000000000000001</c:v>
                </c:pt>
                <c:pt idx="3" formatCode="0.00%">
                  <c:v>0.59199999999999997</c:v>
                </c:pt>
                <c:pt idx="4" formatCode="0.00%">
                  <c:v>0.22500000000000001</c:v>
                </c:pt>
                <c:pt idx="5" formatCode="0.00%">
                  <c:v>0.113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Моніторинг груп категорії учнів 4-х</a:t>
            </a:r>
            <a:r>
              <a:rPr lang="uk-UA" sz="1400" baseline="0">
                <a:latin typeface="Times New Roman" pitchFamily="18" charset="0"/>
                <a:cs typeface="Times New Roman" pitchFamily="18" charset="0"/>
              </a:rPr>
              <a:t> класів</a:t>
            </a:r>
            <a:endParaRPr lang="uk-UA"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к-сть хлопців</c:v>
                </c:pt>
              </c:strCache>
            </c:strRef>
          </c:tx>
          <c:invertIfNegative val="0"/>
          <c:cat>
            <c:strRef>
              <c:f>Лист1!$A$2</c:f>
              <c:strCache>
                <c:ptCount val="1"/>
                <c:pt idx="0">
                  <c:v>учні 4-тих класів</c:v>
                </c:pt>
              </c:strCache>
            </c:strRef>
          </c:cat>
          <c:val>
            <c:numRef>
              <c:f>Лист1!$B$2</c:f>
              <c:numCache>
                <c:formatCode>0%</c:formatCode>
                <c:ptCount val="1"/>
                <c:pt idx="0">
                  <c:v>0.5</c:v>
                </c:pt>
              </c:numCache>
            </c:numRef>
          </c:val>
        </c:ser>
        <c:ser>
          <c:idx val="1"/>
          <c:order val="1"/>
          <c:tx>
            <c:strRef>
              <c:f>Лист1!$C$1</c:f>
              <c:strCache>
                <c:ptCount val="1"/>
                <c:pt idx="0">
                  <c:v>к-сть дівчат</c:v>
                </c:pt>
              </c:strCache>
            </c:strRef>
          </c:tx>
          <c:invertIfNegative val="0"/>
          <c:cat>
            <c:strRef>
              <c:f>Лист1!$A$2</c:f>
              <c:strCache>
                <c:ptCount val="1"/>
                <c:pt idx="0">
                  <c:v>учні 4-тих класів</c:v>
                </c:pt>
              </c:strCache>
            </c:strRef>
          </c:cat>
          <c:val>
            <c:numRef>
              <c:f>Лист1!$C$2</c:f>
              <c:numCache>
                <c:formatCode>0%</c:formatCode>
                <c:ptCount val="1"/>
                <c:pt idx="0">
                  <c:v>0.5</c:v>
                </c:pt>
              </c:numCache>
            </c:numRef>
          </c:val>
        </c:ser>
        <c:ser>
          <c:idx val="2"/>
          <c:order val="2"/>
          <c:tx>
            <c:strRef>
              <c:f>Лист1!$D$1</c:f>
              <c:strCache>
                <c:ptCount val="1"/>
                <c:pt idx="0">
                  <c:v>з них-без успіхів у навчанні</c:v>
                </c:pt>
              </c:strCache>
            </c:strRef>
          </c:tx>
          <c:invertIfNegative val="0"/>
          <c:cat>
            <c:strRef>
              <c:f>Лист1!$A$2</c:f>
              <c:strCache>
                <c:ptCount val="1"/>
                <c:pt idx="0">
                  <c:v>учні 4-тих класів</c:v>
                </c:pt>
              </c:strCache>
            </c:strRef>
          </c:cat>
          <c:val>
            <c:numRef>
              <c:f>Лист1!$D$2</c:f>
              <c:numCache>
                <c:formatCode>0.00%</c:formatCode>
                <c:ptCount val="1"/>
                <c:pt idx="0">
                  <c:v>0.10290000000000001</c:v>
                </c:pt>
              </c:numCache>
            </c:numRef>
          </c:val>
        </c:ser>
        <c:ser>
          <c:idx val="3"/>
          <c:order val="3"/>
          <c:tx>
            <c:strRef>
              <c:f>Лист1!$E$1</c:f>
              <c:strCache>
                <c:ptCount val="1"/>
                <c:pt idx="0">
                  <c:v>з них-успішних учнів</c:v>
                </c:pt>
              </c:strCache>
            </c:strRef>
          </c:tx>
          <c:invertIfNegative val="0"/>
          <c:cat>
            <c:strRef>
              <c:f>Лист1!$A$2</c:f>
              <c:strCache>
                <c:ptCount val="1"/>
                <c:pt idx="0">
                  <c:v>учні 4-тих класів</c:v>
                </c:pt>
              </c:strCache>
            </c:strRef>
          </c:cat>
          <c:val>
            <c:numRef>
              <c:f>Лист1!$E$2</c:f>
              <c:numCache>
                <c:formatCode>0.00%</c:formatCode>
                <c:ptCount val="1"/>
                <c:pt idx="0">
                  <c:v>0.89710000000000001</c:v>
                </c:pt>
              </c:numCache>
            </c:numRef>
          </c:val>
        </c:ser>
        <c:dLbls>
          <c:dLblPos val="ctr"/>
          <c:showLegendKey val="0"/>
          <c:showVal val="1"/>
          <c:showCatName val="0"/>
          <c:showSerName val="0"/>
          <c:showPercent val="0"/>
          <c:showBubbleSize val="0"/>
        </c:dLbls>
        <c:gapWidth val="150"/>
        <c:axId val="266483968"/>
        <c:axId val="266489856"/>
      </c:barChart>
      <c:catAx>
        <c:axId val="266483968"/>
        <c:scaling>
          <c:orientation val="minMax"/>
        </c:scaling>
        <c:delete val="0"/>
        <c:axPos val="b"/>
        <c:majorTickMark val="out"/>
        <c:minorTickMark val="none"/>
        <c:tickLblPos val="nextTo"/>
        <c:crossAx val="266489856"/>
        <c:crosses val="autoZero"/>
        <c:auto val="1"/>
        <c:lblAlgn val="ctr"/>
        <c:lblOffset val="100"/>
        <c:noMultiLvlLbl val="0"/>
      </c:catAx>
      <c:valAx>
        <c:axId val="266489856"/>
        <c:scaling>
          <c:orientation val="minMax"/>
        </c:scaling>
        <c:delete val="0"/>
        <c:axPos val="l"/>
        <c:majorGridlines/>
        <c:numFmt formatCode="0%" sourceLinked="1"/>
        <c:majorTickMark val="out"/>
        <c:minorTickMark val="none"/>
        <c:tickLblPos val="nextTo"/>
        <c:crossAx val="266483968"/>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Моніторинг груп категорії</a:t>
            </a:r>
            <a:r>
              <a:rPr lang="uk-UA" sz="1400" baseline="0">
                <a:latin typeface="Times New Roman" pitchFamily="18" charset="0"/>
                <a:cs typeface="Times New Roman" pitchFamily="18" charset="0"/>
              </a:rPr>
              <a:t> учнів 8-х класів</a:t>
            </a:r>
            <a:endParaRPr lang="uk-UA"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к-сть хлопців</c:v>
                </c:pt>
              </c:strCache>
            </c:strRef>
          </c:tx>
          <c:invertIfNegative val="0"/>
          <c:cat>
            <c:strRef>
              <c:f>Лист1!$A$2</c:f>
              <c:strCache>
                <c:ptCount val="1"/>
                <c:pt idx="0">
                  <c:v>учні 8-х класів</c:v>
                </c:pt>
              </c:strCache>
            </c:strRef>
          </c:cat>
          <c:val>
            <c:numRef>
              <c:f>Лист1!$B$2</c:f>
              <c:numCache>
                <c:formatCode>0.00%</c:formatCode>
                <c:ptCount val="1"/>
                <c:pt idx="0">
                  <c:v>0.41670000000000001</c:v>
                </c:pt>
              </c:numCache>
            </c:numRef>
          </c:val>
        </c:ser>
        <c:ser>
          <c:idx val="1"/>
          <c:order val="1"/>
          <c:tx>
            <c:strRef>
              <c:f>Лист1!$C$1</c:f>
              <c:strCache>
                <c:ptCount val="1"/>
                <c:pt idx="0">
                  <c:v>к-сть дівчат</c:v>
                </c:pt>
              </c:strCache>
            </c:strRef>
          </c:tx>
          <c:invertIfNegative val="0"/>
          <c:cat>
            <c:strRef>
              <c:f>Лист1!$A$2</c:f>
              <c:strCache>
                <c:ptCount val="1"/>
                <c:pt idx="0">
                  <c:v>учні 8-х класів</c:v>
                </c:pt>
              </c:strCache>
            </c:strRef>
          </c:cat>
          <c:val>
            <c:numRef>
              <c:f>Лист1!$C$2</c:f>
              <c:numCache>
                <c:formatCode>0.00%</c:formatCode>
                <c:ptCount val="1"/>
                <c:pt idx="0">
                  <c:v>0.58330000000000004</c:v>
                </c:pt>
              </c:numCache>
            </c:numRef>
          </c:val>
        </c:ser>
        <c:ser>
          <c:idx val="2"/>
          <c:order val="2"/>
          <c:tx>
            <c:strRef>
              <c:f>Лист1!$D$1</c:f>
              <c:strCache>
                <c:ptCount val="1"/>
                <c:pt idx="0">
                  <c:v> з них-без успіхів у навчанні</c:v>
                </c:pt>
              </c:strCache>
            </c:strRef>
          </c:tx>
          <c:invertIfNegative val="0"/>
          <c:cat>
            <c:strRef>
              <c:f>Лист1!$A$2</c:f>
              <c:strCache>
                <c:ptCount val="1"/>
                <c:pt idx="0">
                  <c:v>учні 8-х класів</c:v>
                </c:pt>
              </c:strCache>
            </c:strRef>
          </c:cat>
          <c:val>
            <c:numRef>
              <c:f>Лист1!$D$2</c:f>
              <c:numCache>
                <c:formatCode>0.00%</c:formatCode>
                <c:ptCount val="1"/>
                <c:pt idx="0">
                  <c:v>0.36109999999999998</c:v>
                </c:pt>
              </c:numCache>
            </c:numRef>
          </c:val>
        </c:ser>
        <c:ser>
          <c:idx val="3"/>
          <c:order val="3"/>
          <c:tx>
            <c:strRef>
              <c:f>Лист1!$E$1</c:f>
              <c:strCache>
                <c:ptCount val="1"/>
                <c:pt idx="0">
                  <c:v>з них -успішних учнів</c:v>
                </c:pt>
              </c:strCache>
            </c:strRef>
          </c:tx>
          <c:invertIfNegative val="0"/>
          <c:cat>
            <c:strRef>
              <c:f>Лист1!$A$2</c:f>
              <c:strCache>
                <c:ptCount val="1"/>
                <c:pt idx="0">
                  <c:v>учні 8-х класів</c:v>
                </c:pt>
              </c:strCache>
            </c:strRef>
          </c:cat>
          <c:val>
            <c:numRef>
              <c:f>Лист1!$E$2</c:f>
              <c:numCache>
                <c:formatCode>0.00%</c:formatCode>
                <c:ptCount val="1"/>
                <c:pt idx="0">
                  <c:v>0.63890000000000002</c:v>
                </c:pt>
              </c:numCache>
            </c:numRef>
          </c:val>
        </c:ser>
        <c:ser>
          <c:idx val="4"/>
          <c:order val="4"/>
          <c:tx>
            <c:strRef>
              <c:f>Лист1!$F$1</c:f>
              <c:strCache>
                <c:ptCount val="1"/>
                <c:pt idx="0">
                  <c:v>к-сть, що переїхала в 2014 р.</c:v>
                </c:pt>
              </c:strCache>
            </c:strRef>
          </c:tx>
          <c:invertIfNegative val="0"/>
          <c:cat>
            <c:strRef>
              <c:f>Лист1!$A$2</c:f>
              <c:strCache>
                <c:ptCount val="1"/>
                <c:pt idx="0">
                  <c:v>учні 8-х класів</c:v>
                </c:pt>
              </c:strCache>
            </c:strRef>
          </c:cat>
          <c:val>
            <c:numRef>
              <c:f>Лист1!$F$2</c:f>
              <c:numCache>
                <c:formatCode>0.00%</c:formatCode>
                <c:ptCount val="1"/>
                <c:pt idx="0">
                  <c:v>1.3899999999999999E-2</c:v>
                </c:pt>
              </c:numCache>
            </c:numRef>
          </c:val>
        </c:ser>
        <c:ser>
          <c:idx val="5"/>
          <c:order val="5"/>
          <c:tx>
            <c:strRef>
              <c:f>Лист1!$G$1</c:f>
              <c:strCache>
                <c:ptCount val="1"/>
                <c:pt idx="0">
                  <c:v>к-сть,що переїхала в 2022р.</c:v>
                </c:pt>
              </c:strCache>
            </c:strRef>
          </c:tx>
          <c:invertIfNegative val="0"/>
          <c:cat>
            <c:strRef>
              <c:f>Лист1!$A$2</c:f>
              <c:strCache>
                <c:ptCount val="1"/>
                <c:pt idx="0">
                  <c:v>учні 8-х класів</c:v>
                </c:pt>
              </c:strCache>
            </c:strRef>
          </c:cat>
          <c:val>
            <c:numRef>
              <c:f>Лист1!$G$2</c:f>
              <c:numCache>
                <c:formatCode>General</c:formatCode>
                <c:ptCount val="1"/>
                <c:pt idx="0">
                  <c:v>0</c:v>
                </c:pt>
              </c:numCache>
            </c:numRef>
          </c:val>
        </c:ser>
        <c:ser>
          <c:idx val="6"/>
          <c:order val="6"/>
          <c:tx>
            <c:strRef>
              <c:f>Лист1!$H$1</c:f>
              <c:strCache>
                <c:ptCount val="1"/>
                <c:pt idx="0">
                  <c:v>к-сть, щоне змінювала місце проживання</c:v>
                </c:pt>
              </c:strCache>
            </c:strRef>
          </c:tx>
          <c:invertIfNegative val="0"/>
          <c:cat>
            <c:strRef>
              <c:f>Лист1!$A$2</c:f>
              <c:strCache>
                <c:ptCount val="1"/>
                <c:pt idx="0">
                  <c:v>учні 8-х класів</c:v>
                </c:pt>
              </c:strCache>
            </c:strRef>
          </c:cat>
          <c:val>
            <c:numRef>
              <c:f>Лист1!$H$2</c:f>
              <c:numCache>
                <c:formatCode>0.00%</c:formatCode>
                <c:ptCount val="1"/>
                <c:pt idx="0">
                  <c:v>0.98609999999999998</c:v>
                </c:pt>
              </c:numCache>
            </c:numRef>
          </c:val>
        </c:ser>
        <c:dLbls>
          <c:dLblPos val="ctr"/>
          <c:showLegendKey val="0"/>
          <c:showVal val="1"/>
          <c:showCatName val="0"/>
          <c:showSerName val="0"/>
          <c:showPercent val="0"/>
          <c:showBubbleSize val="0"/>
        </c:dLbls>
        <c:gapWidth val="150"/>
        <c:axId val="266461184"/>
        <c:axId val="266462720"/>
      </c:barChart>
      <c:catAx>
        <c:axId val="266461184"/>
        <c:scaling>
          <c:orientation val="minMax"/>
        </c:scaling>
        <c:delete val="0"/>
        <c:axPos val="b"/>
        <c:majorTickMark val="out"/>
        <c:minorTickMark val="none"/>
        <c:tickLblPos val="nextTo"/>
        <c:crossAx val="266462720"/>
        <c:crosses val="autoZero"/>
        <c:auto val="1"/>
        <c:lblAlgn val="ctr"/>
        <c:lblOffset val="100"/>
        <c:noMultiLvlLbl val="0"/>
      </c:catAx>
      <c:valAx>
        <c:axId val="266462720"/>
        <c:scaling>
          <c:orientation val="minMax"/>
        </c:scaling>
        <c:delete val="0"/>
        <c:axPos val="l"/>
        <c:majorGridlines/>
        <c:numFmt formatCode="0.00%" sourceLinked="1"/>
        <c:majorTickMark val="out"/>
        <c:minorTickMark val="none"/>
        <c:tickLblPos val="nextTo"/>
        <c:crossAx val="266461184"/>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Моніторинг груп категорії учнів 10-х</a:t>
            </a:r>
            <a:r>
              <a:rPr lang="uk-UA" sz="1400" baseline="0">
                <a:latin typeface="Times New Roman" pitchFamily="18" charset="0"/>
                <a:cs typeface="Times New Roman" pitchFamily="18" charset="0"/>
              </a:rPr>
              <a:t> класів</a:t>
            </a:r>
            <a:endParaRPr lang="uk-UA"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к-сть хлопців</c:v>
                </c:pt>
              </c:strCache>
            </c:strRef>
          </c:tx>
          <c:invertIfNegative val="0"/>
          <c:cat>
            <c:strRef>
              <c:f>Лист1!$A$2</c:f>
              <c:strCache>
                <c:ptCount val="1"/>
                <c:pt idx="0">
                  <c:v>учні 10-х класів</c:v>
                </c:pt>
              </c:strCache>
            </c:strRef>
          </c:cat>
          <c:val>
            <c:numRef>
              <c:f>Лист1!$B$2</c:f>
              <c:numCache>
                <c:formatCode>0.00%</c:formatCode>
                <c:ptCount val="1"/>
                <c:pt idx="0">
                  <c:v>0.50819999999999999</c:v>
                </c:pt>
              </c:numCache>
            </c:numRef>
          </c:val>
        </c:ser>
        <c:ser>
          <c:idx val="1"/>
          <c:order val="1"/>
          <c:tx>
            <c:strRef>
              <c:f>Лист1!$C$1</c:f>
              <c:strCache>
                <c:ptCount val="1"/>
                <c:pt idx="0">
                  <c:v>к-сть дівчат</c:v>
                </c:pt>
              </c:strCache>
            </c:strRef>
          </c:tx>
          <c:invertIfNegative val="0"/>
          <c:cat>
            <c:strRef>
              <c:f>Лист1!$A$2</c:f>
              <c:strCache>
                <c:ptCount val="1"/>
                <c:pt idx="0">
                  <c:v>учні 10-х класів</c:v>
                </c:pt>
              </c:strCache>
            </c:strRef>
          </c:cat>
          <c:val>
            <c:numRef>
              <c:f>Лист1!$C$2</c:f>
              <c:numCache>
                <c:formatCode>0.00%</c:formatCode>
                <c:ptCount val="1"/>
                <c:pt idx="0">
                  <c:v>0.49180000000000001</c:v>
                </c:pt>
              </c:numCache>
            </c:numRef>
          </c:val>
        </c:ser>
        <c:ser>
          <c:idx val="2"/>
          <c:order val="2"/>
          <c:tx>
            <c:strRef>
              <c:f>Лист1!$D$1</c:f>
              <c:strCache>
                <c:ptCount val="1"/>
                <c:pt idx="0">
                  <c:v>з них-без успіхів у навчанні</c:v>
                </c:pt>
              </c:strCache>
            </c:strRef>
          </c:tx>
          <c:invertIfNegative val="0"/>
          <c:cat>
            <c:strRef>
              <c:f>Лист1!$A$2</c:f>
              <c:strCache>
                <c:ptCount val="1"/>
                <c:pt idx="0">
                  <c:v>учні 10-х класів</c:v>
                </c:pt>
              </c:strCache>
            </c:strRef>
          </c:cat>
          <c:val>
            <c:numRef>
              <c:f>Лист1!$D$2</c:f>
              <c:numCache>
                <c:formatCode>0.00%</c:formatCode>
                <c:ptCount val="1"/>
                <c:pt idx="0">
                  <c:v>0.16389999999999999</c:v>
                </c:pt>
              </c:numCache>
            </c:numRef>
          </c:val>
        </c:ser>
        <c:ser>
          <c:idx val="3"/>
          <c:order val="3"/>
          <c:tx>
            <c:strRef>
              <c:f>Лист1!$E$1</c:f>
              <c:strCache>
                <c:ptCount val="1"/>
                <c:pt idx="0">
                  <c:v>з них-успішних учнів</c:v>
                </c:pt>
              </c:strCache>
            </c:strRef>
          </c:tx>
          <c:invertIfNegative val="0"/>
          <c:cat>
            <c:strRef>
              <c:f>Лист1!$A$2</c:f>
              <c:strCache>
                <c:ptCount val="1"/>
                <c:pt idx="0">
                  <c:v>учні 10-х класів</c:v>
                </c:pt>
              </c:strCache>
            </c:strRef>
          </c:cat>
          <c:val>
            <c:numRef>
              <c:f>Лист1!$E$2</c:f>
              <c:numCache>
                <c:formatCode>0.00%</c:formatCode>
                <c:ptCount val="1"/>
                <c:pt idx="0">
                  <c:v>0.83609999999999995</c:v>
                </c:pt>
              </c:numCache>
            </c:numRef>
          </c:val>
        </c:ser>
        <c:ser>
          <c:idx val="4"/>
          <c:order val="4"/>
          <c:tx>
            <c:strRef>
              <c:f>Лист1!$F$1</c:f>
              <c:strCache>
                <c:ptCount val="1"/>
                <c:pt idx="0">
                  <c:v>з них-ВПО з 2014 р.</c:v>
                </c:pt>
              </c:strCache>
            </c:strRef>
          </c:tx>
          <c:invertIfNegative val="0"/>
          <c:cat>
            <c:strRef>
              <c:f>Лист1!$A$2</c:f>
              <c:strCache>
                <c:ptCount val="1"/>
                <c:pt idx="0">
                  <c:v>учні 10-х класів</c:v>
                </c:pt>
              </c:strCache>
            </c:strRef>
          </c:cat>
          <c:val>
            <c:numRef>
              <c:f>Лист1!$F$2</c:f>
              <c:numCache>
                <c:formatCode>0.00%</c:formatCode>
                <c:ptCount val="1"/>
                <c:pt idx="0">
                  <c:v>1.6400000000000001E-2</c:v>
                </c:pt>
              </c:numCache>
            </c:numRef>
          </c:val>
        </c:ser>
        <c:ser>
          <c:idx val="5"/>
          <c:order val="5"/>
          <c:tx>
            <c:strRef>
              <c:f>Лист1!$G$1</c:f>
              <c:strCache>
                <c:ptCount val="1"/>
                <c:pt idx="0">
                  <c:v>з них-ВПО з 2022р.</c:v>
                </c:pt>
              </c:strCache>
            </c:strRef>
          </c:tx>
          <c:invertIfNegative val="0"/>
          <c:cat>
            <c:strRef>
              <c:f>Лист1!$A$2</c:f>
              <c:strCache>
                <c:ptCount val="1"/>
                <c:pt idx="0">
                  <c:v>учні 10-х класів</c:v>
                </c:pt>
              </c:strCache>
            </c:strRef>
          </c:cat>
          <c:val>
            <c:numRef>
              <c:f>Лист1!$G$2</c:f>
              <c:numCache>
                <c:formatCode>General</c:formatCode>
                <c:ptCount val="1"/>
                <c:pt idx="0">
                  <c:v>0</c:v>
                </c:pt>
              </c:numCache>
            </c:numRef>
          </c:val>
        </c:ser>
        <c:ser>
          <c:idx val="6"/>
          <c:order val="6"/>
          <c:tx>
            <c:strRef>
              <c:f>Лист1!$H$1</c:f>
              <c:strCache>
                <c:ptCount val="1"/>
                <c:pt idx="0">
                  <c:v>Без зміни МП</c:v>
                </c:pt>
              </c:strCache>
            </c:strRef>
          </c:tx>
          <c:invertIfNegative val="0"/>
          <c:cat>
            <c:strRef>
              <c:f>Лист1!$A$2</c:f>
              <c:strCache>
                <c:ptCount val="1"/>
                <c:pt idx="0">
                  <c:v>учні 10-х класів</c:v>
                </c:pt>
              </c:strCache>
            </c:strRef>
          </c:cat>
          <c:val>
            <c:numRef>
              <c:f>Лист1!$H$2</c:f>
              <c:numCache>
                <c:formatCode>0.00%</c:formatCode>
                <c:ptCount val="1"/>
                <c:pt idx="0">
                  <c:v>0.98360000000000003</c:v>
                </c:pt>
              </c:numCache>
            </c:numRef>
          </c:val>
        </c:ser>
        <c:ser>
          <c:idx val="7"/>
          <c:order val="7"/>
          <c:tx>
            <c:strRef>
              <c:f>Лист1!$I$1</c:f>
              <c:strCache>
                <c:ptCount val="1"/>
                <c:pt idx="0">
                  <c:v>Столбец1</c:v>
                </c:pt>
              </c:strCache>
            </c:strRef>
          </c:tx>
          <c:invertIfNegative val="0"/>
          <c:cat>
            <c:strRef>
              <c:f>Лист1!$A$2</c:f>
              <c:strCache>
                <c:ptCount val="1"/>
                <c:pt idx="0">
                  <c:v>учні 10-х класів</c:v>
                </c:pt>
              </c:strCache>
            </c:strRef>
          </c:cat>
          <c:val>
            <c:numRef>
              <c:f>Лист1!$I$2</c:f>
            </c:numRef>
          </c:val>
        </c:ser>
        <c:dLbls>
          <c:dLblPos val="ctr"/>
          <c:showLegendKey val="0"/>
          <c:showVal val="1"/>
          <c:showCatName val="0"/>
          <c:showSerName val="0"/>
          <c:showPercent val="0"/>
          <c:showBubbleSize val="0"/>
        </c:dLbls>
        <c:gapWidth val="150"/>
        <c:axId val="268167808"/>
        <c:axId val="271257984"/>
      </c:barChart>
      <c:catAx>
        <c:axId val="268167808"/>
        <c:scaling>
          <c:orientation val="minMax"/>
        </c:scaling>
        <c:delete val="0"/>
        <c:axPos val="b"/>
        <c:majorTickMark val="out"/>
        <c:minorTickMark val="none"/>
        <c:tickLblPos val="nextTo"/>
        <c:crossAx val="271257984"/>
        <c:crosses val="autoZero"/>
        <c:auto val="1"/>
        <c:lblAlgn val="ctr"/>
        <c:lblOffset val="100"/>
        <c:noMultiLvlLbl val="0"/>
      </c:catAx>
      <c:valAx>
        <c:axId val="271257984"/>
        <c:scaling>
          <c:orientation val="minMax"/>
        </c:scaling>
        <c:delete val="0"/>
        <c:axPos val="l"/>
        <c:majorGridlines/>
        <c:numFmt formatCode="0.00%" sourceLinked="1"/>
        <c:majorTickMark val="out"/>
        <c:minorTickMark val="none"/>
        <c:tickLblPos val="nextTo"/>
        <c:crossAx val="268167808"/>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Моніторинг</a:t>
            </a:r>
            <a:r>
              <a:rPr lang="uk-UA" sz="1400" baseline="0">
                <a:latin typeface="Times New Roman" pitchFamily="18" charset="0"/>
                <a:cs typeface="Times New Roman" pitchFamily="18" charset="0"/>
              </a:rPr>
              <a:t> груп батьків</a:t>
            </a:r>
            <a:endParaRPr lang="uk-UA"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чоловіків</c:v>
                </c:pt>
              </c:strCache>
            </c:strRef>
          </c:tx>
          <c:invertIfNegative val="0"/>
          <c:cat>
            <c:strRef>
              <c:f>Лист1!$A$2</c:f>
              <c:strCache>
                <c:ptCount val="1"/>
                <c:pt idx="0">
                  <c:v>опитані батьки</c:v>
                </c:pt>
              </c:strCache>
            </c:strRef>
          </c:cat>
          <c:val>
            <c:numRef>
              <c:f>Лист1!$B$2</c:f>
              <c:numCache>
                <c:formatCode>0.00%</c:formatCode>
                <c:ptCount val="1"/>
                <c:pt idx="0">
                  <c:v>8.1299999999999997E-2</c:v>
                </c:pt>
              </c:numCache>
            </c:numRef>
          </c:val>
        </c:ser>
        <c:ser>
          <c:idx val="1"/>
          <c:order val="1"/>
          <c:tx>
            <c:strRef>
              <c:f>Лист1!$C$1</c:f>
              <c:strCache>
                <c:ptCount val="1"/>
                <c:pt idx="0">
                  <c:v>жінок</c:v>
                </c:pt>
              </c:strCache>
            </c:strRef>
          </c:tx>
          <c:invertIfNegative val="0"/>
          <c:cat>
            <c:strRef>
              <c:f>Лист1!$A$2</c:f>
              <c:strCache>
                <c:ptCount val="1"/>
                <c:pt idx="0">
                  <c:v>опитані батьки</c:v>
                </c:pt>
              </c:strCache>
            </c:strRef>
          </c:cat>
          <c:val>
            <c:numRef>
              <c:f>Лист1!$C$2</c:f>
              <c:numCache>
                <c:formatCode>0.00%</c:formatCode>
                <c:ptCount val="1"/>
                <c:pt idx="0">
                  <c:v>0.91879999999999995</c:v>
                </c:pt>
              </c:numCache>
            </c:numRef>
          </c:val>
        </c:ser>
        <c:ser>
          <c:idx val="2"/>
          <c:order val="2"/>
          <c:tx>
            <c:strRef>
              <c:f>Лист1!$D$1</c:f>
              <c:strCache>
                <c:ptCount val="1"/>
                <c:pt idx="0">
                  <c:v>до 35 років%</c:v>
                </c:pt>
              </c:strCache>
            </c:strRef>
          </c:tx>
          <c:invertIfNegative val="0"/>
          <c:cat>
            <c:strRef>
              <c:f>Лист1!$A$2</c:f>
              <c:strCache>
                <c:ptCount val="1"/>
                <c:pt idx="0">
                  <c:v>опитані батьки</c:v>
                </c:pt>
              </c:strCache>
            </c:strRef>
          </c:cat>
          <c:val>
            <c:numRef>
              <c:f>Лист1!$D$2</c:f>
              <c:numCache>
                <c:formatCode>0.00%</c:formatCode>
                <c:ptCount val="1"/>
                <c:pt idx="0">
                  <c:v>0.27500000000000002</c:v>
                </c:pt>
              </c:numCache>
            </c:numRef>
          </c:val>
        </c:ser>
        <c:ser>
          <c:idx val="3"/>
          <c:order val="3"/>
          <c:tx>
            <c:strRef>
              <c:f>Лист1!$E$1</c:f>
              <c:strCache>
                <c:ptCount val="1"/>
                <c:pt idx="0">
                  <c:v>36-45 років</c:v>
                </c:pt>
              </c:strCache>
            </c:strRef>
          </c:tx>
          <c:invertIfNegative val="0"/>
          <c:cat>
            <c:strRef>
              <c:f>Лист1!$A$2</c:f>
              <c:strCache>
                <c:ptCount val="1"/>
                <c:pt idx="0">
                  <c:v>опитані батьки</c:v>
                </c:pt>
              </c:strCache>
            </c:strRef>
          </c:cat>
          <c:val>
            <c:numRef>
              <c:f>Лист1!$E$2</c:f>
              <c:numCache>
                <c:formatCode>0.00%</c:formatCode>
                <c:ptCount val="1"/>
                <c:pt idx="0">
                  <c:v>0.63129999999999997</c:v>
                </c:pt>
              </c:numCache>
            </c:numRef>
          </c:val>
        </c:ser>
        <c:ser>
          <c:idx val="4"/>
          <c:order val="4"/>
          <c:tx>
            <c:strRef>
              <c:f>Лист1!$F$1</c:f>
              <c:strCache>
                <c:ptCount val="1"/>
                <c:pt idx="0">
                  <c:v>46 і більше</c:v>
                </c:pt>
              </c:strCache>
            </c:strRef>
          </c:tx>
          <c:invertIfNegative val="0"/>
          <c:cat>
            <c:strRef>
              <c:f>Лист1!$A$2</c:f>
              <c:strCache>
                <c:ptCount val="1"/>
                <c:pt idx="0">
                  <c:v>опитані батьки</c:v>
                </c:pt>
              </c:strCache>
            </c:strRef>
          </c:cat>
          <c:val>
            <c:numRef>
              <c:f>Лист1!$F$2</c:f>
              <c:numCache>
                <c:formatCode>0.00%</c:formatCode>
                <c:ptCount val="1"/>
                <c:pt idx="0">
                  <c:v>9.3799999999999994E-2</c:v>
                </c:pt>
              </c:numCache>
            </c:numRef>
          </c:val>
        </c:ser>
        <c:ser>
          <c:idx val="5"/>
          <c:order val="5"/>
          <c:tx>
            <c:strRef>
              <c:f>Лист1!$G$1</c:f>
              <c:strCache>
                <c:ptCount val="1"/>
                <c:pt idx="0">
                  <c:v>освіта середня або середня спеціальна не пдагогічна</c:v>
                </c:pt>
              </c:strCache>
            </c:strRef>
          </c:tx>
          <c:invertIfNegative val="0"/>
          <c:cat>
            <c:strRef>
              <c:f>Лист1!$A$2</c:f>
              <c:strCache>
                <c:ptCount val="1"/>
                <c:pt idx="0">
                  <c:v>опитані батьки</c:v>
                </c:pt>
              </c:strCache>
            </c:strRef>
          </c:cat>
          <c:val>
            <c:numRef>
              <c:f>Лист1!$G$2</c:f>
              <c:numCache>
                <c:formatCode>0.00%</c:formatCode>
                <c:ptCount val="1"/>
                <c:pt idx="0">
                  <c:v>0.46879999999999999</c:v>
                </c:pt>
              </c:numCache>
            </c:numRef>
          </c:val>
        </c:ser>
        <c:ser>
          <c:idx val="6"/>
          <c:order val="6"/>
          <c:tx>
            <c:strRef>
              <c:f>Лист1!$H$1</c:f>
              <c:strCache>
                <c:ptCount val="1"/>
                <c:pt idx="0">
                  <c:v>освіта вища(бакалавр, магістр/не педагогічна</c:v>
                </c:pt>
              </c:strCache>
            </c:strRef>
          </c:tx>
          <c:invertIfNegative val="0"/>
          <c:cat>
            <c:strRef>
              <c:f>Лист1!$A$2</c:f>
              <c:strCache>
                <c:ptCount val="1"/>
                <c:pt idx="0">
                  <c:v>опитані батьки</c:v>
                </c:pt>
              </c:strCache>
            </c:strRef>
          </c:cat>
          <c:val>
            <c:numRef>
              <c:f>Лист1!$H$2</c:f>
              <c:numCache>
                <c:formatCode>0.00%</c:formatCode>
                <c:ptCount val="1"/>
                <c:pt idx="0">
                  <c:v>0.41880000000000001</c:v>
                </c:pt>
              </c:numCache>
            </c:numRef>
          </c:val>
        </c:ser>
        <c:ser>
          <c:idx val="7"/>
          <c:order val="7"/>
          <c:tx>
            <c:strRef>
              <c:f>Лист1!$I$1</c:f>
              <c:strCache>
                <c:ptCount val="1"/>
                <c:pt idx="0">
                  <c:v>освіта:педагогічна</c:v>
                </c:pt>
              </c:strCache>
            </c:strRef>
          </c:tx>
          <c:invertIfNegative val="0"/>
          <c:cat>
            <c:strRef>
              <c:f>Лист1!$A$2</c:f>
              <c:strCache>
                <c:ptCount val="1"/>
                <c:pt idx="0">
                  <c:v>опитані батьки</c:v>
                </c:pt>
              </c:strCache>
            </c:strRef>
          </c:cat>
          <c:val>
            <c:numRef>
              <c:f>Лист1!$I$2</c:f>
              <c:numCache>
                <c:formatCode>0.00%</c:formatCode>
                <c:ptCount val="1"/>
                <c:pt idx="0">
                  <c:v>0.1125</c:v>
                </c:pt>
              </c:numCache>
            </c:numRef>
          </c:val>
        </c:ser>
        <c:ser>
          <c:idx val="8"/>
          <c:order val="8"/>
          <c:tx>
            <c:strRef>
              <c:f>Лист1!$J$1</c:f>
              <c:strCache>
                <c:ptCount val="1"/>
                <c:pt idx="0">
                  <c:v>освіта:науковий ступінь</c:v>
                </c:pt>
              </c:strCache>
            </c:strRef>
          </c:tx>
          <c:invertIfNegative val="0"/>
          <c:cat>
            <c:strRef>
              <c:f>Лист1!$A$2</c:f>
              <c:strCache>
                <c:ptCount val="1"/>
                <c:pt idx="0">
                  <c:v>опитані батьки</c:v>
                </c:pt>
              </c:strCache>
            </c:strRef>
          </c:cat>
          <c:val>
            <c:numRef>
              <c:f>Лист1!$J$2</c:f>
              <c:numCache>
                <c:formatCode>General</c:formatCode>
                <c:ptCount val="1"/>
                <c:pt idx="0">
                  <c:v>0</c:v>
                </c:pt>
              </c:numCache>
            </c:numRef>
          </c:val>
        </c:ser>
        <c:ser>
          <c:idx val="9"/>
          <c:order val="9"/>
          <c:tx>
            <c:strRef>
              <c:f>Лист1!$K$1</c:f>
              <c:strCache>
                <c:ptCount val="1"/>
                <c:pt idx="0">
                  <c:v>рівень освіти респондента1-4,5-6 кл.</c:v>
                </c:pt>
              </c:strCache>
            </c:strRef>
          </c:tx>
          <c:invertIfNegative val="0"/>
          <c:cat>
            <c:strRef>
              <c:f>Лист1!$A$2</c:f>
              <c:strCache>
                <c:ptCount val="1"/>
                <c:pt idx="0">
                  <c:v>опитані батьки</c:v>
                </c:pt>
              </c:strCache>
            </c:strRef>
          </c:cat>
          <c:val>
            <c:numRef>
              <c:f>Лист1!$K$2</c:f>
              <c:numCache>
                <c:formatCode>0.00%</c:formatCode>
                <c:ptCount val="1"/>
                <c:pt idx="0">
                  <c:v>0.34379999999999999</c:v>
                </c:pt>
              </c:numCache>
            </c:numRef>
          </c:val>
        </c:ser>
        <c:ser>
          <c:idx val="10"/>
          <c:order val="10"/>
          <c:tx>
            <c:strRef>
              <c:f>Лист1!$L$1</c:f>
              <c:strCache>
                <c:ptCount val="1"/>
                <c:pt idx="0">
                  <c:v>освіта дитини 7-9 кл.</c:v>
                </c:pt>
              </c:strCache>
            </c:strRef>
          </c:tx>
          <c:invertIfNegative val="0"/>
          <c:cat>
            <c:strRef>
              <c:f>Лист1!$A$2</c:f>
              <c:strCache>
                <c:ptCount val="1"/>
                <c:pt idx="0">
                  <c:v>опитані батьки</c:v>
                </c:pt>
              </c:strCache>
            </c:strRef>
          </c:cat>
          <c:val>
            <c:numRef>
              <c:f>Лист1!$L$2</c:f>
              <c:numCache>
                <c:formatCode>0.00%</c:formatCode>
                <c:ptCount val="1"/>
                <c:pt idx="0">
                  <c:v>0.3125</c:v>
                </c:pt>
              </c:numCache>
            </c:numRef>
          </c:val>
        </c:ser>
        <c:ser>
          <c:idx val="11"/>
          <c:order val="11"/>
          <c:tx>
            <c:strRef>
              <c:f>Лист1!$M$1</c:f>
              <c:strCache>
                <c:ptCount val="1"/>
                <c:pt idx="0">
                  <c:v>освіта дитини 10-12 кл.</c:v>
                </c:pt>
              </c:strCache>
            </c:strRef>
          </c:tx>
          <c:invertIfNegative val="0"/>
          <c:cat>
            <c:strRef>
              <c:f>Лист1!$A$2</c:f>
              <c:strCache>
                <c:ptCount val="1"/>
                <c:pt idx="0">
                  <c:v>опитані батьки</c:v>
                </c:pt>
              </c:strCache>
            </c:strRef>
          </c:cat>
          <c:val>
            <c:numRef>
              <c:f>Лист1!$M$2</c:f>
              <c:numCache>
                <c:formatCode>0.00%</c:formatCode>
                <c:ptCount val="1"/>
                <c:pt idx="0">
                  <c:v>0.27500000000000002</c:v>
                </c:pt>
              </c:numCache>
            </c:numRef>
          </c:val>
        </c:ser>
        <c:ser>
          <c:idx val="12"/>
          <c:order val="12"/>
          <c:tx>
            <c:strRef>
              <c:f>Лист1!$N$1</c:f>
              <c:strCache>
                <c:ptCount val="1"/>
                <c:pt idx="0">
                  <c:v>здобуває декілька рівнів</c:v>
                </c:pt>
              </c:strCache>
            </c:strRef>
          </c:tx>
          <c:invertIfNegative val="0"/>
          <c:cat>
            <c:strRef>
              <c:f>Лист1!$A$2</c:f>
              <c:strCache>
                <c:ptCount val="1"/>
                <c:pt idx="0">
                  <c:v>опитані батьки</c:v>
                </c:pt>
              </c:strCache>
            </c:strRef>
          </c:cat>
          <c:val>
            <c:numRef>
              <c:f>Лист1!$N$2</c:f>
              <c:numCache>
                <c:formatCode>0.00%</c:formatCode>
                <c:ptCount val="1"/>
                <c:pt idx="0">
                  <c:v>6.88E-2</c:v>
                </c:pt>
              </c:numCache>
            </c:numRef>
          </c:val>
        </c:ser>
        <c:ser>
          <c:idx val="13"/>
          <c:order val="13"/>
          <c:tx>
            <c:strRef>
              <c:f>Лист1!$O$1</c:f>
              <c:strCache>
                <c:ptCount val="1"/>
                <c:pt idx="0">
                  <c:v>Впо</c:v>
                </c:pt>
              </c:strCache>
            </c:strRef>
          </c:tx>
          <c:invertIfNegative val="0"/>
          <c:cat>
            <c:strRef>
              <c:f>Лист1!$A$2</c:f>
              <c:strCache>
                <c:ptCount val="1"/>
                <c:pt idx="0">
                  <c:v>опитані батьки</c:v>
                </c:pt>
              </c:strCache>
            </c:strRef>
          </c:cat>
          <c:val>
            <c:numRef>
              <c:f>Лист1!$O$2</c:f>
              <c:numCache>
                <c:formatCode>0.00%</c:formatCode>
                <c:ptCount val="1"/>
                <c:pt idx="0">
                  <c:v>1.8800000000000001E-2</c:v>
                </c:pt>
              </c:numCache>
            </c:numRef>
          </c:val>
        </c:ser>
        <c:ser>
          <c:idx val="14"/>
          <c:order val="14"/>
          <c:tx>
            <c:strRef>
              <c:f>Лист1!$P$1</c:f>
              <c:strCache>
                <c:ptCount val="1"/>
                <c:pt idx="0">
                  <c:v>ВПО від 2014 р.</c:v>
                </c:pt>
              </c:strCache>
            </c:strRef>
          </c:tx>
          <c:invertIfNegative val="0"/>
          <c:cat>
            <c:strRef>
              <c:f>Лист1!$A$2</c:f>
              <c:strCache>
                <c:ptCount val="1"/>
                <c:pt idx="0">
                  <c:v>опитані батьки</c:v>
                </c:pt>
              </c:strCache>
            </c:strRef>
          </c:cat>
          <c:val>
            <c:numRef>
              <c:f>Лист1!$P$2</c:f>
              <c:numCache>
                <c:formatCode>0.00%</c:formatCode>
                <c:ptCount val="1"/>
                <c:pt idx="0">
                  <c:v>3.1300000000000001E-2</c:v>
                </c:pt>
              </c:numCache>
            </c:numRef>
          </c:val>
        </c:ser>
        <c:ser>
          <c:idx val="15"/>
          <c:order val="15"/>
          <c:tx>
            <c:strRef>
              <c:f>Лист1!$Q$1</c:f>
              <c:strCache>
                <c:ptCount val="1"/>
                <c:pt idx="0">
                  <c:v>не ВПО</c:v>
                </c:pt>
              </c:strCache>
            </c:strRef>
          </c:tx>
          <c:invertIfNegative val="0"/>
          <c:cat>
            <c:strRef>
              <c:f>Лист1!$A$2</c:f>
              <c:strCache>
                <c:ptCount val="1"/>
                <c:pt idx="0">
                  <c:v>опитані батьки</c:v>
                </c:pt>
              </c:strCache>
            </c:strRef>
          </c:cat>
          <c:val>
            <c:numRef>
              <c:f>Лист1!$Q$2</c:f>
              <c:numCache>
                <c:formatCode>0%</c:formatCode>
                <c:ptCount val="1"/>
                <c:pt idx="0">
                  <c:v>0.95</c:v>
                </c:pt>
              </c:numCache>
            </c:numRef>
          </c:val>
        </c:ser>
        <c:ser>
          <c:idx val="16"/>
          <c:order val="16"/>
          <c:tx>
            <c:strRef>
              <c:f>Лист1!$R$1</c:f>
              <c:strCache>
                <c:ptCount val="1"/>
                <c:pt idx="0">
                  <c:v>менше 15 тис.</c:v>
                </c:pt>
              </c:strCache>
            </c:strRef>
          </c:tx>
          <c:invertIfNegative val="0"/>
          <c:cat>
            <c:strRef>
              <c:f>Лист1!$A$2</c:f>
              <c:strCache>
                <c:ptCount val="1"/>
                <c:pt idx="0">
                  <c:v>опитані батьки</c:v>
                </c:pt>
              </c:strCache>
            </c:strRef>
          </c:cat>
          <c:val>
            <c:numRef>
              <c:f>Лист1!$R$2</c:f>
              <c:numCache>
                <c:formatCode>0.00%</c:formatCode>
                <c:ptCount val="1"/>
                <c:pt idx="0">
                  <c:v>0.38129999999999997</c:v>
                </c:pt>
              </c:numCache>
            </c:numRef>
          </c:val>
        </c:ser>
        <c:ser>
          <c:idx val="17"/>
          <c:order val="17"/>
          <c:tx>
            <c:strRef>
              <c:f>Лист1!$S$1</c:f>
              <c:strCache>
                <c:ptCount val="1"/>
                <c:pt idx="0">
                  <c:v>СЩСД до 30</c:v>
                </c:pt>
              </c:strCache>
            </c:strRef>
          </c:tx>
          <c:invertIfNegative val="0"/>
          <c:cat>
            <c:strRef>
              <c:f>Лист1!$A$2</c:f>
              <c:strCache>
                <c:ptCount val="1"/>
                <c:pt idx="0">
                  <c:v>опитані батьки</c:v>
                </c:pt>
              </c:strCache>
            </c:strRef>
          </c:cat>
          <c:val>
            <c:numRef>
              <c:f>Лист1!$S$2</c:f>
              <c:numCache>
                <c:formatCode>0.00%</c:formatCode>
                <c:ptCount val="1"/>
                <c:pt idx="0">
                  <c:v>0.41249999999999998</c:v>
                </c:pt>
              </c:numCache>
            </c:numRef>
          </c:val>
        </c:ser>
        <c:ser>
          <c:idx val="18"/>
          <c:order val="18"/>
          <c:tx>
            <c:strRef>
              <c:f>Лист1!$T$1</c:f>
              <c:strCache>
                <c:ptCount val="1"/>
                <c:pt idx="0">
                  <c:v>від 30 до 45%</c:v>
                </c:pt>
              </c:strCache>
            </c:strRef>
          </c:tx>
          <c:invertIfNegative val="0"/>
          <c:cat>
            <c:strRef>
              <c:f>Лист1!$A$2</c:f>
              <c:strCache>
                <c:ptCount val="1"/>
                <c:pt idx="0">
                  <c:v>опитані батьки</c:v>
                </c:pt>
              </c:strCache>
            </c:strRef>
          </c:cat>
          <c:val>
            <c:numRef>
              <c:f>Лист1!$T$2</c:f>
              <c:numCache>
                <c:formatCode>0.00%</c:formatCode>
                <c:ptCount val="1"/>
                <c:pt idx="0">
                  <c:v>0.1313</c:v>
                </c:pt>
              </c:numCache>
            </c:numRef>
          </c:val>
        </c:ser>
        <c:ser>
          <c:idx val="19"/>
          <c:order val="19"/>
          <c:tx>
            <c:strRef>
              <c:f>Лист1!$U$1</c:f>
              <c:strCache>
                <c:ptCount val="1"/>
                <c:pt idx="0">
                  <c:v>понад 45</c:v>
                </c:pt>
              </c:strCache>
            </c:strRef>
          </c:tx>
          <c:invertIfNegative val="0"/>
          <c:cat>
            <c:strRef>
              <c:f>Лист1!$A$2</c:f>
              <c:strCache>
                <c:ptCount val="1"/>
                <c:pt idx="0">
                  <c:v>опитані батьки</c:v>
                </c:pt>
              </c:strCache>
            </c:strRef>
          </c:cat>
          <c:val>
            <c:numRef>
              <c:f>Лист1!$U$2</c:f>
              <c:numCache>
                <c:formatCode>0.00%</c:formatCode>
                <c:ptCount val="1"/>
                <c:pt idx="0">
                  <c:v>7.4999999999999997E-2</c:v>
                </c:pt>
              </c:numCache>
            </c:numRef>
          </c:val>
        </c:ser>
        <c:ser>
          <c:idx val="20"/>
          <c:order val="20"/>
          <c:tx>
            <c:strRef>
              <c:f>Лист1!$V$1</c:f>
              <c:strCache>
                <c:ptCount val="1"/>
                <c:pt idx="0">
                  <c:v>не працює</c:v>
                </c:pt>
              </c:strCache>
            </c:strRef>
          </c:tx>
          <c:invertIfNegative val="0"/>
          <c:cat>
            <c:strRef>
              <c:f>Лист1!$A$2</c:f>
              <c:strCache>
                <c:ptCount val="1"/>
                <c:pt idx="0">
                  <c:v>опитані батьки</c:v>
                </c:pt>
              </c:strCache>
            </c:strRef>
          </c:cat>
          <c:val>
            <c:numRef>
              <c:f>Лист1!$V$2</c:f>
              <c:numCache>
                <c:formatCode>0.00%</c:formatCode>
                <c:ptCount val="1"/>
                <c:pt idx="0">
                  <c:v>0.21879999999999999</c:v>
                </c:pt>
              </c:numCache>
            </c:numRef>
          </c:val>
        </c:ser>
        <c:dLbls>
          <c:dLblPos val="ctr"/>
          <c:showLegendKey val="0"/>
          <c:showVal val="1"/>
          <c:showCatName val="0"/>
          <c:showSerName val="0"/>
          <c:showPercent val="0"/>
          <c:showBubbleSize val="0"/>
        </c:dLbls>
        <c:gapWidth val="150"/>
        <c:axId val="286405760"/>
        <c:axId val="286407296"/>
      </c:barChart>
      <c:catAx>
        <c:axId val="286405760"/>
        <c:scaling>
          <c:orientation val="minMax"/>
        </c:scaling>
        <c:delete val="0"/>
        <c:axPos val="b"/>
        <c:majorTickMark val="out"/>
        <c:minorTickMark val="none"/>
        <c:tickLblPos val="nextTo"/>
        <c:crossAx val="286407296"/>
        <c:crosses val="autoZero"/>
        <c:auto val="1"/>
        <c:lblAlgn val="ctr"/>
        <c:lblOffset val="100"/>
        <c:noMultiLvlLbl val="0"/>
      </c:catAx>
      <c:valAx>
        <c:axId val="286407296"/>
        <c:scaling>
          <c:orientation val="minMax"/>
        </c:scaling>
        <c:delete val="0"/>
        <c:axPos val="l"/>
        <c:majorGridlines/>
        <c:numFmt formatCode="0.00%" sourceLinked="1"/>
        <c:majorTickMark val="out"/>
        <c:minorTickMark val="none"/>
        <c:tickLblPos val="nextTo"/>
        <c:crossAx val="286405760"/>
        <c:crosses val="autoZero"/>
        <c:crossBetween val="between"/>
      </c:valAx>
    </c:plotArea>
    <c:legend>
      <c:legendPos val="r"/>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0.25417</cdr:x>
      <cdr:y>0.49286</cdr:y>
    </cdr:from>
    <cdr:to>
      <cdr:x>0.65972</cdr:x>
      <cdr:y>0.85476</cdr:y>
    </cdr:to>
    <cdr:sp macro="" textlink="">
      <cdr:nvSpPr>
        <cdr:cNvPr id="2" name="Поле 1"/>
        <cdr:cNvSpPr txBox="1"/>
      </cdr:nvSpPr>
      <cdr:spPr>
        <a:xfrm xmlns:a="http://schemas.openxmlformats.org/drawingml/2006/main">
          <a:off x="1394460" y="1577340"/>
          <a:ext cx="2225040" cy="11582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0.27778</cdr:x>
      <cdr:y>0.53095</cdr:y>
    </cdr:from>
    <cdr:to>
      <cdr:x>0.58333</cdr:x>
      <cdr:y>0.6881</cdr:y>
    </cdr:to>
    <cdr:sp macro="" textlink="">
      <cdr:nvSpPr>
        <cdr:cNvPr id="3" name="Поле 2"/>
        <cdr:cNvSpPr txBox="1"/>
      </cdr:nvSpPr>
      <cdr:spPr>
        <a:xfrm xmlns:a="http://schemas.openxmlformats.org/drawingml/2006/main">
          <a:off x="1524000" y="1699260"/>
          <a:ext cx="1676400" cy="5029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32DA3-83CB-4CDD-A2D1-8E6718373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97</Pages>
  <Words>147717</Words>
  <Characters>84199</Characters>
  <Application>Microsoft Office Word</Application>
  <DocSecurity>0</DocSecurity>
  <Lines>701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30</cp:revision>
  <dcterms:created xsi:type="dcterms:W3CDTF">2025-07-02T09:29:00Z</dcterms:created>
  <dcterms:modified xsi:type="dcterms:W3CDTF">2025-11-15T17:00:00Z</dcterms:modified>
</cp:coreProperties>
</file>