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4721" w:rsidRPr="005A2FFF" w:rsidRDefault="00574721" w:rsidP="00574721">
      <w:pPr>
        <w:pStyle w:val="a3"/>
        <w:spacing w:before="0" w:beforeAutospacing="0" w:after="0" w:afterAutospacing="0"/>
        <w:jc w:val="right"/>
        <w:rPr>
          <w:i/>
          <w:iCs/>
          <w:lang w:val="uk-UA"/>
        </w:rPr>
      </w:pPr>
    </w:p>
    <w:tbl>
      <w:tblPr>
        <w:tblW w:w="9978" w:type="dxa"/>
        <w:tblLayout w:type="fixed"/>
        <w:tblLook w:val="04A0"/>
      </w:tblPr>
      <w:tblGrid>
        <w:gridCol w:w="5211"/>
        <w:gridCol w:w="4767"/>
      </w:tblGrid>
      <w:tr w:rsidR="00574721" w:rsidRPr="005A2FFF" w:rsidTr="001C01F9">
        <w:tc>
          <w:tcPr>
            <w:tcW w:w="5211" w:type="dxa"/>
          </w:tcPr>
          <w:p w:rsidR="00574721" w:rsidRPr="005A2FFF" w:rsidRDefault="00574721" w:rsidP="008D5E2E">
            <w:pPr>
              <w:spacing w:after="0" w:line="240" w:lineRule="auto"/>
              <w:rPr>
                <w:rFonts w:ascii="Times New Roman" w:hAnsi="Times New Roman"/>
                <w:sz w:val="24"/>
                <w:szCs w:val="24"/>
                <w:lang w:val="uk-UA"/>
              </w:rPr>
            </w:pPr>
          </w:p>
        </w:tc>
        <w:tc>
          <w:tcPr>
            <w:tcW w:w="4767" w:type="dxa"/>
          </w:tcPr>
          <w:p w:rsidR="00574721" w:rsidRPr="005A2FFF" w:rsidRDefault="00574721" w:rsidP="001C01F9">
            <w:pPr>
              <w:spacing w:after="0" w:line="240" w:lineRule="auto"/>
              <w:rPr>
                <w:rFonts w:ascii="Times New Roman" w:hAnsi="Times New Roman"/>
                <w:sz w:val="24"/>
                <w:szCs w:val="24"/>
                <w:lang w:val="uk-UA"/>
              </w:rPr>
            </w:pPr>
            <w:r w:rsidRPr="005A2FFF">
              <w:rPr>
                <w:rFonts w:ascii="Times New Roman" w:hAnsi="Times New Roman"/>
                <w:b/>
                <w:sz w:val="24"/>
                <w:szCs w:val="24"/>
                <w:lang w:val="uk-UA"/>
              </w:rPr>
              <w:t>ЗАТВЕРДЖЕНО</w:t>
            </w:r>
            <w:r w:rsidRPr="005A2FFF">
              <w:rPr>
                <w:rFonts w:ascii="Times New Roman" w:hAnsi="Times New Roman"/>
                <w:b/>
                <w:sz w:val="24"/>
                <w:szCs w:val="24"/>
                <w:lang w:val="uk-UA"/>
              </w:rPr>
              <w:br/>
            </w:r>
            <w:r w:rsidRPr="005A2FFF">
              <w:rPr>
                <w:rFonts w:ascii="Times New Roman" w:hAnsi="Times New Roman"/>
                <w:sz w:val="24"/>
                <w:szCs w:val="24"/>
                <w:lang w:val="uk-UA"/>
              </w:rPr>
              <w:t>Наказом директора</w:t>
            </w:r>
            <w:r w:rsidRPr="005A2FFF">
              <w:rPr>
                <w:rFonts w:ascii="Times New Roman" w:hAnsi="Times New Roman"/>
                <w:sz w:val="24"/>
                <w:szCs w:val="24"/>
                <w:lang w:val="uk-UA"/>
              </w:rPr>
              <w:br/>
            </w:r>
            <w:proofErr w:type="spellStart"/>
            <w:r w:rsidRPr="005A2FFF">
              <w:rPr>
                <w:rFonts w:ascii="Times New Roman" w:hAnsi="Times New Roman"/>
                <w:sz w:val="24"/>
                <w:szCs w:val="24"/>
                <w:lang w:val="uk-UA"/>
              </w:rPr>
              <w:t>Поторицької</w:t>
            </w:r>
            <w:proofErr w:type="spellEnd"/>
            <w:r w:rsidRPr="005A2FFF">
              <w:rPr>
                <w:rFonts w:ascii="Times New Roman" w:hAnsi="Times New Roman"/>
                <w:sz w:val="24"/>
                <w:szCs w:val="24"/>
                <w:lang w:val="uk-UA"/>
              </w:rPr>
              <w:t xml:space="preserve"> </w:t>
            </w:r>
            <w:r>
              <w:rPr>
                <w:rFonts w:ascii="Times New Roman" w:hAnsi="Times New Roman"/>
                <w:sz w:val="24"/>
                <w:szCs w:val="24"/>
                <w:lang w:val="uk-UA"/>
              </w:rPr>
              <w:t xml:space="preserve">гімназії                                              </w:t>
            </w:r>
            <w:r w:rsidRPr="005A2FFF">
              <w:rPr>
                <w:rFonts w:ascii="Times New Roman" w:hAnsi="Times New Roman"/>
                <w:sz w:val="24"/>
                <w:szCs w:val="24"/>
                <w:lang w:val="uk-UA"/>
              </w:rPr>
              <w:t xml:space="preserve">від </w:t>
            </w:r>
            <w:r w:rsidR="001C01F9">
              <w:rPr>
                <w:rFonts w:ascii="Times New Roman" w:hAnsi="Times New Roman"/>
                <w:sz w:val="24"/>
                <w:szCs w:val="24"/>
                <w:lang w:val="uk-UA"/>
              </w:rPr>
              <w:t>31 серпня 2026</w:t>
            </w:r>
            <w:r>
              <w:rPr>
                <w:rFonts w:ascii="Times New Roman" w:hAnsi="Times New Roman"/>
                <w:sz w:val="24"/>
                <w:szCs w:val="24"/>
                <w:lang w:val="uk-UA"/>
              </w:rPr>
              <w:t xml:space="preserve"> р. № ____</w:t>
            </w:r>
            <w:r>
              <w:rPr>
                <w:rFonts w:ascii="Times New Roman" w:hAnsi="Times New Roman"/>
                <w:sz w:val="24"/>
                <w:szCs w:val="24"/>
                <w:lang w:val="uk-UA"/>
              </w:rPr>
              <w:br/>
            </w:r>
            <w:r>
              <w:rPr>
                <w:rFonts w:ascii="Times New Roman" w:hAnsi="Times New Roman"/>
                <w:sz w:val="24"/>
                <w:szCs w:val="24"/>
                <w:lang w:val="uk-UA"/>
              </w:rPr>
              <w:br/>
              <w:t>Директор</w:t>
            </w:r>
            <w:r w:rsidRPr="005A2FFF">
              <w:rPr>
                <w:rFonts w:ascii="Times New Roman" w:hAnsi="Times New Roman"/>
                <w:sz w:val="24"/>
                <w:szCs w:val="24"/>
                <w:lang w:val="uk-UA"/>
              </w:rPr>
              <w:t xml:space="preserve"> ____________ </w:t>
            </w:r>
            <w:r>
              <w:rPr>
                <w:rFonts w:ascii="Times New Roman" w:hAnsi="Times New Roman"/>
                <w:sz w:val="24"/>
                <w:szCs w:val="24"/>
                <w:lang w:val="uk-UA"/>
              </w:rPr>
              <w:t xml:space="preserve">Лариса </w:t>
            </w:r>
            <w:proofErr w:type="spellStart"/>
            <w:r>
              <w:rPr>
                <w:rFonts w:ascii="Times New Roman" w:hAnsi="Times New Roman"/>
                <w:sz w:val="24"/>
                <w:szCs w:val="24"/>
                <w:lang w:val="uk-UA"/>
              </w:rPr>
              <w:t>Фарин</w:t>
            </w:r>
            <w:proofErr w:type="spellEnd"/>
          </w:p>
        </w:tc>
      </w:tr>
    </w:tbl>
    <w:p w:rsidR="00574721" w:rsidRPr="005A2FFF" w:rsidRDefault="00574721" w:rsidP="00574721">
      <w:pPr>
        <w:spacing w:after="0" w:line="240" w:lineRule="auto"/>
        <w:rPr>
          <w:rFonts w:ascii="Times New Roman" w:hAnsi="Times New Roman"/>
          <w:sz w:val="24"/>
          <w:szCs w:val="24"/>
          <w:lang w:val="uk-UA"/>
        </w:rPr>
      </w:pPr>
    </w:p>
    <w:p w:rsidR="00574721" w:rsidRPr="005A2FFF" w:rsidRDefault="00574721" w:rsidP="00574721">
      <w:pPr>
        <w:spacing w:after="0" w:line="240" w:lineRule="auto"/>
        <w:jc w:val="center"/>
        <w:rPr>
          <w:rFonts w:ascii="Times New Roman" w:hAnsi="Times New Roman"/>
          <w:sz w:val="24"/>
          <w:szCs w:val="24"/>
          <w:lang w:val="uk-UA"/>
        </w:rPr>
      </w:pPr>
      <w:r w:rsidRPr="005A2FFF">
        <w:rPr>
          <w:rFonts w:ascii="Times New Roman" w:hAnsi="Times New Roman"/>
          <w:b/>
          <w:color w:val="000000"/>
          <w:sz w:val="24"/>
          <w:szCs w:val="24"/>
          <w:lang w:val="uk-UA"/>
        </w:rPr>
        <w:t>ПОЛОЖЕННЯ</w:t>
      </w:r>
    </w:p>
    <w:p w:rsidR="00574721" w:rsidRPr="005A2FFF" w:rsidRDefault="00574721" w:rsidP="00574721">
      <w:pPr>
        <w:spacing w:after="0" w:line="240" w:lineRule="auto"/>
        <w:jc w:val="center"/>
        <w:rPr>
          <w:rFonts w:ascii="Times New Roman" w:hAnsi="Times New Roman"/>
          <w:sz w:val="24"/>
          <w:szCs w:val="24"/>
          <w:lang w:val="uk-UA"/>
        </w:rPr>
      </w:pPr>
      <w:r w:rsidRPr="005A2FFF">
        <w:rPr>
          <w:rFonts w:ascii="Times New Roman" w:hAnsi="Times New Roman"/>
          <w:b/>
          <w:color w:val="000000"/>
          <w:sz w:val="24"/>
          <w:szCs w:val="24"/>
          <w:lang w:val="uk-UA"/>
        </w:rPr>
        <w:t xml:space="preserve">про запобігання та протидію насильству, </w:t>
      </w:r>
      <w:proofErr w:type="spellStart"/>
      <w:r w:rsidRPr="005A2FFF">
        <w:rPr>
          <w:rFonts w:ascii="Times New Roman" w:hAnsi="Times New Roman"/>
          <w:b/>
          <w:color w:val="000000"/>
          <w:sz w:val="24"/>
          <w:szCs w:val="24"/>
          <w:lang w:val="uk-UA"/>
        </w:rPr>
        <w:t>булінгу</w:t>
      </w:r>
      <w:proofErr w:type="spellEnd"/>
      <w:r w:rsidRPr="005A2FFF">
        <w:rPr>
          <w:rFonts w:ascii="Times New Roman" w:hAnsi="Times New Roman"/>
          <w:b/>
          <w:color w:val="000000"/>
          <w:sz w:val="24"/>
          <w:szCs w:val="24"/>
          <w:lang w:val="uk-UA"/>
        </w:rPr>
        <w:t xml:space="preserve"> (цькуванню)</w:t>
      </w:r>
      <w:r w:rsidRPr="005A2FFF">
        <w:rPr>
          <w:rFonts w:ascii="Times New Roman" w:hAnsi="Times New Roman"/>
          <w:b/>
          <w:color w:val="000000"/>
          <w:sz w:val="24"/>
          <w:szCs w:val="24"/>
          <w:lang w:val="uk-UA"/>
        </w:rPr>
        <w:br/>
        <w:t>та жорстокому поводженню з дітьми</w:t>
      </w:r>
      <w:r w:rsidRPr="005A2FFF">
        <w:rPr>
          <w:rFonts w:ascii="Times New Roman" w:hAnsi="Times New Roman"/>
          <w:b/>
          <w:color w:val="000000"/>
          <w:sz w:val="24"/>
          <w:szCs w:val="24"/>
          <w:lang w:val="uk-UA"/>
        </w:rPr>
        <w:br/>
        <w:t xml:space="preserve">в </w:t>
      </w:r>
      <w:proofErr w:type="spellStart"/>
      <w:r w:rsidRPr="005A2FFF">
        <w:rPr>
          <w:rFonts w:ascii="Times New Roman" w:hAnsi="Times New Roman"/>
          <w:b/>
          <w:color w:val="000000"/>
          <w:sz w:val="24"/>
          <w:szCs w:val="24"/>
          <w:lang w:val="uk-UA"/>
        </w:rPr>
        <w:t>Поторицькій</w:t>
      </w:r>
      <w:proofErr w:type="spellEnd"/>
      <w:r w:rsidRPr="005A2FFF">
        <w:rPr>
          <w:rFonts w:ascii="Times New Roman" w:hAnsi="Times New Roman"/>
          <w:b/>
          <w:color w:val="000000"/>
          <w:sz w:val="24"/>
          <w:szCs w:val="24"/>
          <w:lang w:val="uk-UA"/>
        </w:rPr>
        <w:t xml:space="preserve"> </w:t>
      </w:r>
      <w:r>
        <w:rPr>
          <w:rFonts w:ascii="Times New Roman" w:hAnsi="Times New Roman"/>
          <w:b/>
          <w:color w:val="000000"/>
          <w:sz w:val="24"/>
          <w:szCs w:val="24"/>
          <w:lang w:val="uk-UA"/>
        </w:rPr>
        <w:t>гімназії</w:t>
      </w:r>
    </w:p>
    <w:p w:rsidR="00574721" w:rsidRPr="005A2FFF" w:rsidRDefault="00574721" w:rsidP="00574721">
      <w:pPr>
        <w:spacing w:after="0" w:line="240" w:lineRule="auto"/>
        <w:jc w:val="center"/>
        <w:rPr>
          <w:rFonts w:ascii="Times New Roman" w:hAnsi="Times New Roman"/>
          <w:sz w:val="24"/>
          <w:szCs w:val="24"/>
          <w:lang w:val="uk-UA"/>
        </w:rPr>
      </w:pPr>
      <w:r w:rsidRPr="005A2FFF">
        <w:rPr>
          <w:rFonts w:ascii="Times New Roman" w:hAnsi="Times New Roman"/>
          <w:b/>
          <w:color w:val="000000"/>
          <w:sz w:val="24"/>
          <w:szCs w:val="24"/>
          <w:lang w:val="uk-UA"/>
        </w:rPr>
        <w:t>I. ЗАГАЛЬНІ ПОЛОЖЕННЯ</w:t>
      </w:r>
    </w:p>
    <w:p w:rsidR="00574721" w:rsidRPr="005A2FFF" w:rsidRDefault="00574721" w:rsidP="00574721">
      <w:pPr>
        <w:spacing w:after="0" w:line="240" w:lineRule="auto"/>
        <w:ind w:firstLine="720"/>
        <w:jc w:val="both"/>
        <w:rPr>
          <w:rFonts w:ascii="Times New Roman" w:hAnsi="Times New Roman"/>
          <w:sz w:val="24"/>
          <w:szCs w:val="24"/>
          <w:lang w:val="uk-UA"/>
        </w:rPr>
      </w:pPr>
      <w:r w:rsidRPr="005A2FFF">
        <w:rPr>
          <w:rFonts w:ascii="Times New Roman" w:hAnsi="Times New Roman"/>
          <w:color w:val="000000"/>
          <w:sz w:val="24"/>
          <w:szCs w:val="24"/>
          <w:lang w:val="uk-UA"/>
        </w:rPr>
        <w:t xml:space="preserve">1.1. Це Положення визначає порядок запобігання, виявлення, реагування та протидії випадкам насильства, </w:t>
      </w:r>
      <w:proofErr w:type="spellStart"/>
      <w:r w:rsidRPr="005A2FFF">
        <w:rPr>
          <w:rFonts w:ascii="Times New Roman" w:hAnsi="Times New Roman"/>
          <w:color w:val="000000"/>
          <w:sz w:val="24"/>
          <w:szCs w:val="24"/>
          <w:lang w:val="uk-UA"/>
        </w:rPr>
        <w:t>булінгу</w:t>
      </w:r>
      <w:proofErr w:type="spellEnd"/>
      <w:r w:rsidRPr="005A2FFF">
        <w:rPr>
          <w:rFonts w:ascii="Times New Roman" w:hAnsi="Times New Roman"/>
          <w:color w:val="000000"/>
          <w:sz w:val="24"/>
          <w:szCs w:val="24"/>
          <w:lang w:val="uk-UA"/>
        </w:rPr>
        <w:t xml:space="preserve"> (цькування), домашнього насильства та жорстокого поводже</w:t>
      </w:r>
      <w:r>
        <w:rPr>
          <w:rFonts w:ascii="Times New Roman" w:hAnsi="Times New Roman"/>
          <w:color w:val="000000"/>
          <w:sz w:val="24"/>
          <w:szCs w:val="24"/>
          <w:lang w:val="uk-UA"/>
        </w:rPr>
        <w:t xml:space="preserve">ння з дітьми в </w:t>
      </w:r>
      <w:proofErr w:type="spellStart"/>
      <w:r>
        <w:rPr>
          <w:rFonts w:ascii="Times New Roman" w:hAnsi="Times New Roman"/>
          <w:color w:val="000000"/>
          <w:sz w:val="24"/>
          <w:szCs w:val="24"/>
          <w:lang w:val="uk-UA"/>
        </w:rPr>
        <w:t>Поторицької</w:t>
      </w:r>
      <w:proofErr w:type="spellEnd"/>
      <w:r>
        <w:rPr>
          <w:rFonts w:ascii="Times New Roman" w:hAnsi="Times New Roman"/>
          <w:color w:val="000000"/>
          <w:sz w:val="24"/>
          <w:szCs w:val="24"/>
          <w:lang w:val="uk-UA"/>
        </w:rPr>
        <w:t xml:space="preserve"> гімназії</w:t>
      </w:r>
      <w:r w:rsidRPr="005A2FFF">
        <w:rPr>
          <w:rFonts w:ascii="Times New Roman" w:hAnsi="Times New Roman"/>
          <w:color w:val="000000"/>
          <w:sz w:val="24"/>
          <w:szCs w:val="24"/>
          <w:lang w:val="uk-UA"/>
        </w:rPr>
        <w:t xml:space="preserve"> (далі — заклад освіти).</w:t>
      </w:r>
    </w:p>
    <w:p w:rsidR="00574721" w:rsidRPr="005A2FFF" w:rsidRDefault="00574721" w:rsidP="00574721">
      <w:pPr>
        <w:spacing w:after="0" w:line="240" w:lineRule="auto"/>
        <w:ind w:firstLine="720"/>
        <w:jc w:val="both"/>
        <w:rPr>
          <w:rFonts w:ascii="Times New Roman" w:hAnsi="Times New Roman"/>
          <w:sz w:val="24"/>
          <w:szCs w:val="24"/>
          <w:lang w:val="uk-UA"/>
        </w:rPr>
      </w:pPr>
      <w:r w:rsidRPr="005A2FFF">
        <w:rPr>
          <w:rFonts w:ascii="Times New Roman" w:hAnsi="Times New Roman"/>
          <w:color w:val="000000"/>
          <w:sz w:val="24"/>
          <w:szCs w:val="24"/>
          <w:lang w:val="uk-UA"/>
        </w:rPr>
        <w:t xml:space="preserve">1.2. Положення розроблено відповідно до Конституції України, Законів України «Про освіту», «Про повну загальну середню освіту», «Про охорону дитинства», «Про запобігання та протидію домашньому насильству», «Про внесення змін до деяких законодавчих актів України щодо протидії </w:t>
      </w:r>
      <w:proofErr w:type="spellStart"/>
      <w:r w:rsidRPr="005A2FFF">
        <w:rPr>
          <w:rFonts w:ascii="Times New Roman" w:hAnsi="Times New Roman"/>
          <w:color w:val="000000"/>
          <w:sz w:val="24"/>
          <w:szCs w:val="24"/>
          <w:lang w:val="uk-UA"/>
        </w:rPr>
        <w:t>булінгу</w:t>
      </w:r>
      <w:proofErr w:type="spellEnd"/>
      <w:r w:rsidRPr="005A2FFF">
        <w:rPr>
          <w:rFonts w:ascii="Times New Roman" w:hAnsi="Times New Roman"/>
          <w:color w:val="000000"/>
          <w:sz w:val="24"/>
          <w:szCs w:val="24"/>
          <w:lang w:val="uk-UA"/>
        </w:rPr>
        <w:t xml:space="preserve"> (цькуванню)», Конвенції ООН про права дитини, а також нормативно-правових актів Міністерства освіти і науки України.</w:t>
      </w:r>
    </w:p>
    <w:p w:rsidR="00574721" w:rsidRPr="005A2FFF" w:rsidRDefault="00574721" w:rsidP="00574721">
      <w:pPr>
        <w:spacing w:after="0" w:line="240" w:lineRule="auto"/>
        <w:ind w:firstLine="720"/>
        <w:jc w:val="both"/>
        <w:rPr>
          <w:rFonts w:ascii="Times New Roman" w:hAnsi="Times New Roman"/>
          <w:sz w:val="24"/>
          <w:szCs w:val="24"/>
          <w:lang w:val="uk-UA"/>
        </w:rPr>
      </w:pPr>
      <w:r w:rsidRPr="005A2FFF">
        <w:rPr>
          <w:rFonts w:ascii="Times New Roman" w:hAnsi="Times New Roman"/>
          <w:color w:val="000000"/>
          <w:sz w:val="24"/>
          <w:szCs w:val="24"/>
          <w:lang w:val="uk-UA"/>
        </w:rPr>
        <w:t>1.3. Дія цього Положення поширюється на всіх учасників освітнього процесу: здобувачів освіти (</w:t>
      </w:r>
      <w:proofErr w:type="spellStart"/>
      <w:r w:rsidRPr="005A2FFF">
        <w:rPr>
          <w:rFonts w:ascii="Times New Roman" w:hAnsi="Times New Roman"/>
          <w:color w:val="000000"/>
          <w:sz w:val="24"/>
          <w:szCs w:val="24"/>
          <w:lang w:val="uk-UA"/>
        </w:rPr>
        <w:t>унів</w:t>
      </w:r>
      <w:proofErr w:type="spellEnd"/>
      <w:r w:rsidRPr="005A2FFF">
        <w:rPr>
          <w:rFonts w:ascii="Times New Roman" w:hAnsi="Times New Roman"/>
          <w:color w:val="000000"/>
          <w:sz w:val="24"/>
          <w:szCs w:val="24"/>
          <w:lang w:val="uk-UA"/>
        </w:rPr>
        <w:t>), педагогічних та інших працівників закладу освіти, а також батьків або інших законних представників дітей.</w:t>
      </w:r>
    </w:p>
    <w:p w:rsidR="00574721" w:rsidRPr="005A2FFF" w:rsidRDefault="00574721" w:rsidP="00574721">
      <w:pPr>
        <w:spacing w:after="0" w:line="240" w:lineRule="auto"/>
        <w:ind w:firstLine="720"/>
        <w:jc w:val="both"/>
        <w:rPr>
          <w:rFonts w:ascii="Times New Roman" w:hAnsi="Times New Roman"/>
          <w:sz w:val="24"/>
          <w:szCs w:val="24"/>
          <w:lang w:val="uk-UA"/>
        </w:rPr>
      </w:pPr>
      <w:r w:rsidRPr="005A2FFF">
        <w:rPr>
          <w:rFonts w:ascii="Times New Roman" w:hAnsi="Times New Roman"/>
          <w:color w:val="000000"/>
          <w:sz w:val="24"/>
          <w:szCs w:val="24"/>
          <w:lang w:val="uk-UA"/>
        </w:rPr>
        <w:t xml:space="preserve">1.4. Головною метою Положення є створення безпечного освітнього середовища, вільного від будь-яких форм насильства, дискримінації, </w:t>
      </w:r>
      <w:proofErr w:type="spellStart"/>
      <w:r w:rsidRPr="005A2FFF">
        <w:rPr>
          <w:rFonts w:ascii="Times New Roman" w:hAnsi="Times New Roman"/>
          <w:color w:val="000000"/>
          <w:sz w:val="24"/>
          <w:szCs w:val="24"/>
          <w:lang w:val="uk-UA"/>
        </w:rPr>
        <w:t>булінгу</w:t>
      </w:r>
      <w:proofErr w:type="spellEnd"/>
      <w:r w:rsidRPr="005A2FFF">
        <w:rPr>
          <w:rFonts w:ascii="Times New Roman" w:hAnsi="Times New Roman"/>
          <w:color w:val="000000"/>
          <w:sz w:val="24"/>
          <w:szCs w:val="24"/>
          <w:lang w:val="uk-UA"/>
        </w:rPr>
        <w:t>, фізичного, психологічного чи сексуального тиску, захист прав, гідності, життя та здоров'я здобувачів освіти.</w:t>
      </w:r>
    </w:p>
    <w:p w:rsidR="00574721" w:rsidRPr="005A2FFF" w:rsidRDefault="00574721" w:rsidP="00574721">
      <w:pPr>
        <w:spacing w:after="0" w:line="240" w:lineRule="auto"/>
        <w:jc w:val="center"/>
        <w:rPr>
          <w:rFonts w:ascii="Times New Roman" w:hAnsi="Times New Roman"/>
          <w:sz w:val="24"/>
          <w:szCs w:val="24"/>
          <w:lang w:val="uk-UA"/>
        </w:rPr>
      </w:pPr>
      <w:r w:rsidRPr="005A2FFF">
        <w:rPr>
          <w:rFonts w:ascii="Times New Roman" w:hAnsi="Times New Roman"/>
          <w:b/>
          <w:color w:val="000000"/>
          <w:sz w:val="24"/>
          <w:szCs w:val="24"/>
          <w:lang w:val="uk-UA"/>
        </w:rPr>
        <w:t>II. ОСНОВНІ ПОНЯТТЯ ТА ТЕРМІНИ</w:t>
      </w:r>
    </w:p>
    <w:p w:rsidR="00574721" w:rsidRPr="005A2FFF" w:rsidRDefault="00574721" w:rsidP="00574721">
      <w:pPr>
        <w:spacing w:after="0" w:line="240" w:lineRule="auto"/>
        <w:ind w:firstLine="720"/>
        <w:jc w:val="both"/>
        <w:rPr>
          <w:rFonts w:ascii="Times New Roman" w:hAnsi="Times New Roman"/>
          <w:sz w:val="24"/>
          <w:szCs w:val="24"/>
          <w:lang w:val="uk-UA"/>
        </w:rPr>
      </w:pPr>
      <w:r w:rsidRPr="005A2FFF">
        <w:rPr>
          <w:rFonts w:ascii="Times New Roman" w:hAnsi="Times New Roman"/>
          <w:color w:val="000000"/>
          <w:sz w:val="24"/>
          <w:szCs w:val="24"/>
          <w:lang w:val="uk-UA"/>
        </w:rPr>
        <w:t>2.1. Насильство стосовно дитини — діяння (дії або бездіяльність), учинені стосовно дитини фізичними особам, які спричинили чи могли спричинити шкоду її фізичному або психічному здоров’ю, розвитку чи загрожують її життю.</w:t>
      </w:r>
    </w:p>
    <w:p w:rsidR="00574721" w:rsidRPr="005A2FFF" w:rsidRDefault="00574721" w:rsidP="00574721">
      <w:pPr>
        <w:spacing w:after="0" w:line="240" w:lineRule="auto"/>
        <w:ind w:firstLine="720"/>
        <w:jc w:val="both"/>
        <w:rPr>
          <w:rFonts w:ascii="Times New Roman" w:hAnsi="Times New Roman"/>
          <w:sz w:val="24"/>
          <w:szCs w:val="24"/>
          <w:lang w:val="uk-UA"/>
        </w:rPr>
      </w:pPr>
      <w:r w:rsidRPr="005A2FFF">
        <w:rPr>
          <w:rFonts w:ascii="Times New Roman" w:hAnsi="Times New Roman"/>
          <w:color w:val="000000"/>
          <w:sz w:val="24"/>
          <w:szCs w:val="24"/>
          <w:lang w:val="uk-UA"/>
        </w:rPr>
        <w:t xml:space="preserve">2.2. </w:t>
      </w:r>
      <w:proofErr w:type="spellStart"/>
      <w:r w:rsidRPr="005A2FFF">
        <w:rPr>
          <w:rFonts w:ascii="Times New Roman" w:hAnsi="Times New Roman"/>
          <w:color w:val="000000"/>
          <w:sz w:val="24"/>
          <w:szCs w:val="24"/>
          <w:lang w:val="uk-UA"/>
        </w:rPr>
        <w:t>Булінг</w:t>
      </w:r>
      <w:proofErr w:type="spellEnd"/>
      <w:r w:rsidRPr="005A2FFF">
        <w:rPr>
          <w:rFonts w:ascii="Times New Roman" w:hAnsi="Times New Roman"/>
          <w:color w:val="000000"/>
          <w:sz w:val="24"/>
          <w:szCs w:val="24"/>
          <w:lang w:val="uk-UA"/>
        </w:rPr>
        <w:t xml:space="preserve"> (цькування) — діяння (дії або бездіяльність) учасників освітнього процесу, які полягають у психологічному, фізичному, економічному, сексуальному насильстві, у тому числі із застосуванням засобів електронних комунікацій, що вчиняються стосовно малолітньої чи неповнолітньої особи та (або) такою особою стосовно інших учасників освітнього процесу, внаслідок чого була настала або могла бути завдана шкода психічному або фізичному здоров’ю потерпілого.</w:t>
      </w:r>
    </w:p>
    <w:p w:rsidR="00574721" w:rsidRPr="005A2FFF" w:rsidRDefault="00574721" w:rsidP="00574721">
      <w:pPr>
        <w:spacing w:after="0" w:line="240" w:lineRule="auto"/>
        <w:ind w:firstLine="720"/>
        <w:jc w:val="both"/>
        <w:rPr>
          <w:rFonts w:ascii="Times New Roman" w:hAnsi="Times New Roman"/>
          <w:sz w:val="24"/>
          <w:szCs w:val="24"/>
          <w:lang w:val="uk-UA"/>
        </w:rPr>
      </w:pPr>
      <w:r w:rsidRPr="005A2FFF">
        <w:rPr>
          <w:rFonts w:ascii="Times New Roman" w:hAnsi="Times New Roman"/>
          <w:color w:val="000000"/>
          <w:sz w:val="24"/>
          <w:szCs w:val="24"/>
          <w:lang w:val="uk-UA"/>
        </w:rPr>
        <w:t>2.3. Жорстоке поводження з дитиною — будь-які формі фізичного, психологічного, сексуального або економічного насильства, включаючи неналежне виконання батьками, опікунами чи педагогами обов'язків щодо догляду та виховання, що створює загрозу здоров’ю та розвитку дитини.</w:t>
      </w:r>
    </w:p>
    <w:p w:rsidR="00574721" w:rsidRPr="005A2FFF" w:rsidRDefault="00574721" w:rsidP="00574721">
      <w:pPr>
        <w:spacing w:after="0" w:line="240" w:lineRule="auto"/>
        <w:ind w:firstLine="720"/>
        <w:jc w:val="both"/>
        <w:rPr>
          <w:rFonts w:ascii="Times New Roman" w:hAnsi="Times New Roman"/>
          <w:sz w:val="24"/>
          <w:szCs w:val="24"/>
          <w:lang w:val="uk-UA"/>
        </w:rPr>
      </w:pPr>
      <w:r w:rsidRPr="005A2FFF">
        <w:rPr>
          <w:rFonts w:ascii="Times New Roman" w:hAnsi="Times New Roman"/>
          <w:color w:val="000000"/>
          <w:sz w:val="24"/>
          <w:szCs w:val="24"/>
          <w:lang w:val="uk-UA"/>
        </w:rPr>
        <w:t xml:space="preserve">2.4. </w:t>
      </w:r>
      <w:proofErr w:type="spellStart"/>
      <w:r w:rsidRPr="005A2FFF">
        <w:rPr>
          <w:rFonts w:ascii="Times New Roman" w:hAnsi="Times New Roman"/>
          <w:color w:val="000000"/>
          <w:sz w:val="24"/>
          <w:szCs w:val="24"/>
          <w:lang w:val="uk-UA"/>
        </w:rPr>
        <w:t>Мобінг</w:t>
      </w:r>
      <w:proofErr w:type="spellEnd"/>
      <w:r w:rsidRPr="005A2FFF">
        <w:rPr>
          <w:rFonts w:ascii="Times New Roman" w:hAnsi="Times New Roman"/>
          <w:color w:val="000000"/>
          <w:sz w:val="24"/>
          <w:szCs w:val="24"/>
          <w:lang w:val="uk-UA"/>
        </w:rPr>
        <w:t xml:space="preserve"> / </w:t>
      </w:r>
      <w:proofErr w:type="spellStart"/>
      <w:r w:rsidRPr="005A2FFF">
        <w:rPr>
          <w:rFonts w:ascii="Times New Roman" w:hAnsi="Times New Roman"/>
          <w:color w:val="000000"/>
          <w:sz w:val="24"/>
          <w:szCs w:val="24"/>
          <w:lang w:val="uk-UA"/>
        </w:rPr>
        <w:t>Кібербулінг</w:t>
      </w:r>
      <w:proofErr w:type="spellEnd"/>
      <w:r w:rsidRPr="005A2FFF">
        <w:rPr>
          <w:rFonts w:ascii="Times New Roman" w:hAnsi="Times New Roman"/>
          <w:color w:val="000000"/>
          <w:sz w:val="24"/>
          <w:szCs w:val="24"/>
          <w:lang w:val="uk-UA"/>
        </w:rPr>
        <w:t xml:space="preserve"> — використання цифрових технологій, соціальних мереж та засобів електронного зв'язку з метою цькування, залякування, приниження чи шантажу учасників освітнього процесу.</w:t>
      </w:r>
    </w:p>
    <w:p w:rsidR="00574721" w:rsidRPr="005A2FFF" w:rsidRDefault="00574721" w:rsidP="00574721">
      <w:pPr>
        <w:spacing w:after="0" w:line="240" w:lineRule="auto"/>
        <w:jc w:val="center"/>
        <w:rPr>
          <w:rFonts w:ascii="Times New Roman" w:hAnsi="Times New Roman"/>
          <w:sz w:val="24"/>
          <w:szCs w:val="24"/>
          <w:lang w:val="uk-UA"/>
        </w:rPr>
      </w:pPr>
      <w:r w:rsidRPr="005A2FFF">
        <w:rPr>
          <w:rFonts w:ascii="Times New Roman" w:hAnsi="Times New Roman"/>
          <w:b/>
          <w:color w:val="000000"/>
          <w:sz w:val="24"/>
          <w:szCs w:val="24"/>
          <w:lang w:val="uk-UA"/>
        </w:rPr>
        <w:t>III. ПРАВА ТА ОБОВ'ЯЗКИ УЧАСНИКІВ ОСВІТНЬОГО ПРОЦЕСУ</w:t>
      </w:r>
    </w:p>
    <w:p w:rsidR="00574721" w:rsidRPr="005A2FFF" w:rsidRDefault="00574721" w:rsidP="00574721">
      <w:pPr>
        <w:spacing w:after="0" w:line="240" w:lineRule="auto"/>
        <w:ind w:firstLine="720"/>
        <w:jc w:val="both"/>
        <w:rPr>
          <w:rFonts w:ascii="Times New Roman" w:hAnsi="Times New Roman"/>
          <w:sz w:val="24"/>
          <w:szCs w:val="24"/>
          <w:lang w:val="uk-UA"/>
        </w:rPr>
      </w:pPr>
      <w:r w:rsidRPr="005A2FFF">
        <w:rPr>
          <w:rFonts w:ascii="Times New Roman" w:hAnsi="Times New Roman"/>
          <w:color w:val="000000"/>
          <w:sz w:val="24"/>
          <w:szCs w:val="24"/>
          <w:lang w:val="uk-UA"/>
        </w:rPr>
        <w:t>3.1. Здобувачі освіти мають право на:</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t>• безпечні та нешкідливі умови навчання і виховання;</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t xml:space="preserve">• повагу до людської гідності, захист від будь-яких форм насильства, дискримінації, </w:t>
      </w:r>
      <w:proofErr w:type="spellStart"/>
      <w:r w:rsidRPr="005A2FFF">
        <w:rPr>
          <w:rFonts w:ascii="Times New Roman" w:hAnsi="Times New Roman"/>
          <w:color w:val="000000"/>
          <w:sz w:val="24"/>
          <w:szCs w:val="24"/>
          <w:lang w:val="uk-UA"/>
        </w:rPr>
        <w:t>булінгу</w:t>
      </w:r>
      <w:proofErr w:type="spellEnd"/>
      <w:r w:rsidRPr="005A2FFF">
        <w:rPr>
          <w:rFonts w:ascii="Times New Roman" w:hAnsi="Times New Roman"/>
          <w:color w:val="000000"/>
          <w:sz w:val="24"/>
          <w:szCs w:val="24"/>
          <w:lang w:val="uk-UA"/>
        </w:rPr>
        <w:t>, фізичного та психологічного тиску;</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t xml:space="preserve">• отримання психолого-педагогічної, </w:t>
      </w:r>
      <w:proofErr w:type="spellStart"/>
      <w:r w:rsidRPr="005A2FFF">
        <w:rPr>
          <w:rFonts w:ascii="Times New Roman" w:hAnsi="Times New Roman"/>
          <w:color w:val="000000"/>
          <w:sz w:val="24"/>
          <w:szCs w:val="24"/>
          <w:lang w:val="uk-UA"/>
        </w:rPr>
        <w:t>домедичної</w:t>
      </w:r>
      <w:proofErr w:type="spellEnd"/>
      <w:r w:rsidRPr="005A2FFF">
        <w:rPr>
          <w:rFonts w:ascii="Times New Roman" w:hAnsi="Times New Roman"/>
          <w:color w:val="000000"/>
          <w:sz w:val="24"/>
          <w:szCs w:val="24"/>
          <w:lang w:val="uk-UA"/>
        </w:rPr>
        <w:t xml:space="preserve"> та консультативної допомоги у разі потрапляння у ситуацію насильства чи </w:t>
      </w:r>
      <w:proofErr w:type="spellStart"/>
      <w:r w:rsidRPr="005A2FFF">
        <w:rPr>
          <w:rFonts w:ascii="Times New Roman" w:hAnsi="Times New Roman"/>
          <w:color w:val="000000"/>
          <w:sz w:val="24"/>
          <w:szCs w:val="24"/>
          <w:lang w:val="uk-UA"/>
        </w:rPr>
        <w:t>булінгу</w:t>
      </w:r>
      <w:proofErr w:type="spellEnd"/>
      <w:r w:rsidRPr="005A2FFF">
        <w:rPr>
          <w:rFonts w:ascii="Times New Roman" w:hAnsi="Times New Roman"/>
          <w:color w:val="000000"/>
          <w:sz w:val="24"/>
          <w:szCs w:val="24"/>
          <w:lang w:val="uk-UA"/>
        </w:rPr>
        <w:t>;</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t>• особисте або через батьків (законних представників) звернення до керівництва закладу освіти, педагогів, шкільного психолога у разі порушення їхніх прав.</w:t>
      </w:r>
    </w:p>
    <w:p w:rsidR="00574721" w:rsidRPr="005A2FFF" w:rsidRDefault="00574721" w:rsidP="00574721">
      <w:pPr>
        <w:spacing w:after="0" w:line="240" w:lineRule="auto"/>
        <w:ind w:firstLine="720"/>
        <w:jc w:val="both"/>
        <w:rPr>
          <w:rFonts w:ascii="Times New Roman" w:hAnsi="Times New Roman"/>
          <w:sz w:val="24"/>
          <w:szCs w:val="24"/>
          <w:lang w:val="uk-UA"/>
        </w:rPr>
      </w:pPr>
      <w:r w:rsidRPr="005A2FFF">
        <w:rPr>
          <w:rFonts w:ascii="Times New Roman" w:hAnsi="Times New Roman"/>
          <w:color w:val="000000"/>
          <w:sz w:val="24"/>
          <w:szCs w:val="24"/>
          <w:lang w:val="uk-UA"/>
        </w:rPr>
        <w:t>3.2. Педагогічні та інші працівники закладу освіти зобов'язані:</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lastRenderedPageBreak/>
        <w:t>• забезпечувати захист дітей під час освітнього процесу від будь-яких форм фізичного та психологічного насильства;</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t>• виконувати рішення та рекомендації закладу освіти щодо профілактики та протидії насильству;</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t xml:space="preserve">• невідкладно повідомляти керівника закладу освіти про виявлені факти насильства, </w:t>
      </w:r>
      <w:proofErr w:type="spellStart"/>
      <w:r w:rsidRPr="005A2FFF">
        <w:rPr>
          <w:rFonts w:ascii="Times New Roman" w:hAnsi="Times New Roman"/>
          <w:color w:val="000000"/>
          <w:sz w:val="24"/>
          <w:szCs w:val="24"/>
          <w:lang w:val="uk-UA"/>
        </w:rPr>
        <w:t>булінгу</w:t>
      </w:r>
      <w:proofErr w:type="spellEnd"/>
      <w:r w:rsidRPr="005A2FFF">
        <w:rPr>
          <w:rFonts w:ascii="Times New Roman" w:hAnsi="Times New Roman"/>
          <w:color w:val="000000"/>
          <w:sz w:val="24"/>
          <w:szCs w:val="24"/>
          <w:lang w:val="uk-UA"/>
        </w:rPr>
        <w:t xml:space="preserve"> або загрози їх вчинення стосовно дітей;</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t>• сприяти проведення розслідувань та вживати профілактичних заходів для недопущення повторних випадків;</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t>• дотримуватися педагогічної етики, поважати гідність учнів.</w:t>
      </w:r>
    </w:p>
    <w:p w:rsidR="00574721" w:rsidRPr="005A2FFF" w:rsidRDefault="00574721" w:rsidP="00574721">
      <w:pPr>
        <w:spacing w:after="0" w:line="240" w:lineRule="auto"/>
        <w:ind w:firstLine="720"/>
        <w:jc w:val="both"/>
        <w:rPr>
          <w:rFonts w:ascii="Times New Roman" w:hAnsi="Times New Roman"/>
          <w:sz w:val="24"/>
          <w:szCs w:val="24"/>
          <w:lang w:val="uk-UA"/>
        </w:rPr>
      </w:pPr>
      <w:r w:rsidRPr="005A2FFF">
        <w:rPr>
          <w:rFonts w:ascii="Times New Roman" w:hAnsi="Times New Roman"/>
          <w:color w:val="000000"/>
          <w:sz w:val="24"/>
          <w:szCs w:val="24"/>
          <w:lang w:val="uk-UA"/>
        </w:rPr>
        <w:t>3.3. Батьки (законні представники) зобов'язані:</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t>• виховувати в дітях повагу до прав, свобод, законних інтересів інших людей, ненасильницьку поведінку;</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t xml:space="preserve">• сприяти керівництву та педагогічному колективу закладу освіти у профілактиці насильства та протидії </w:t>
      </w:r>
      <w:proofErr w:type="spellStart"/>
      <w:r w:rsidRPr="005A2FFF">
        <w:rPr>
          <w:rFonts w:ascii="Times New Roman" w:hAnsi="Times New Roman"/>
          <w:color w:val="000000"/>
          <w:sz w:val="24"/>
          <w:szCs w:val="24"/>
          <w:lang w:val="uk-UA"/>
        </w:rPr>
        <w:t>булінгу</w:t>
      </w:r>
      <w:proofErr w:type="spellEnd"/>
      <w:r w:rsidRPr="005A2FFF">
        <w:rPr>
          <w:rFonts w:ascii="Times New Roman" w:hAnsi="Times New Roman"/>
          <w:color w:val="000000"/>
          <w:sz w:val="24"/>
          <w:szCs w:val="24"/>
          <w:lang w:val="uk-UA"/>
        </w:rPr>
        <w:t>;</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t>• відповідально ставитися до виконання своїх батьківських обов'язків, не допускати жорстокого поводження з дитиною в сім'ї.</w:t>
      </w:r>
    </w:p>
    <w:p w:rsidR="00574721" w:rsidRPr="005A2FFF" w:rsidRDefault="00574721" w:rsidP="00574721">
      <w:pPr>
        <w:spacing w:after="0" w:line="240" w:lineRule="auto"/>
        <w:jc w:val="center"/>
        <w:rPr>
          <w:rFonts w:ascii="Times New Roman" w:hAnsi="Times New Roman"/>
          <w:sz w:val="24"/>
          <w:szCs w:val="24"/>
          <w:lang w:val="uk-UA"/>
        </w:rPr>
      </w:pPr>
      <w:r w:rsidRPr="005A2FFF">
        <w:rPr>
          <w:rFonts w:ascii="Times New Roman" w:hAnsi="Times New Roman"/>
          <w:b/>
          <w:color w:val="000000"/>
          <w:sz w:val="24"/>
          <w:szCs w:val="24"/>
          <w:lang w:val="uk-UA"/>
        </w:rPr>
        <w:t>IV. ОРГАНІЗАЦІЯ РОБОТИ ІЗ ЗАПОБІГАННЯ НАСИЛЬСТВУ ТА БУЛІНГУ</w:t>
      </w:r>
    </w:p>
    <w:p w:rsidR="00574721" w:rsidRPr="005A2FFF" w:rsidRDefault="00574721" w:rsidP="00574721">
      <w:pPr>
        <w:spacing w:after="0" w:line="240" w:lineRule="auto"/>
        <w:ind w:firstLine="720"/>
        <w:jc w:val="both"/>
        <w:rPr>
          <w:rFonts w:ascii="Times New Roman" w:hAnsi="Times New Roman"/>
          <w:sz w:val="24"/>
          <w:szCs w:val="24"/>
          <w:lang w:val="uk-UA"/>
        </w:rPr>
      </w:pPr>
      <w:r w:rsidRPr="005A2FFF">
        <w:rPr>
          <w:rFonts w:ascii="Times New Roman" w:hAnsi="Times New Roman"/>
          <w:color w:val="000000"/>
          <w:sz w:val="24"/>
          <w:szCs w:val="24"/>
          <w:lang w:val="uk-UA"/>
        </w:rPr>
        <w:t>4.1. Превентивна та просвітницька діяльність у закладі освіти є системною та включає:</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t>• проведення виховних годин, тренінгів, тематичних лекцій, бесіда із залученням правоохоронних органів, соціальних служб та медичних працівників;</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t>• організацію роботи практичного психолога  щодо діагностики клімату в дитячих колективах, виявлення дітей пільгових та «зони ризику» категорій;</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t xml:space="preserve">• розміщення на інформаційних стендах та офіційному </w:t>
      </w:r>
      <w:proofErr w:type="spellStart"/>
      <w:r w:rsidRPr="005A2FFF">
        <w:rPr>
          <w:rFonts w:ascii="Times New Roman" w:hAnsi="Times New Roman"/>
          <w:color w:val="000000"/>
          <w:sz w:val="24"/>
          <w:szCs w:val="24"/>
          <w:lang w:val="uk-UA"/>
        </w:rPr>
        <w:t>веб-сайті</w:t>
      </w:r>
      <w:proofErr w:type="spellEnd"/>
      <w:r w:rsidRPr="005A2FFF">
        <w:rPr>
          <w:rFonts w:ascii="Times New Roman" w:hAnsi="Times New Roman"/>
          <w:color w:val="000000"/>
          <w:sz w:val="24"/>
          <w:szCs w:val="24"/>
          <w:lang w:val="uk-UA"/>
        </w:rPr>
        <w:t xml:space="preserve"> закладу освіти контактних даних гарячих ліній, уповноважених органів, а також алгоритмів подачі заявок про випадки насильства;</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t>• підвищення кваліфікації педагогів з питань розпізнавання ознак насильства, жорстокого поводження та надання первинної підтримки.</w:t>
      </w:r>
    </w:p>
    <w:p w:rsidR="00574721" w:rsidRPr="005A2FFF" w:rsidRDefault="00574721" w:rsidP="00574721">
      <w:pPr>
        <w:spacing w:after="0" w:line="240" w:lineRule="auto"/>
        <w:jc w:val="center"/>
        <w:rPr>
          <w:rFonts w:ascii="Times New Roman" w:hAnsi="Times New Roman"/>
          <w:sz w:val="24"/>
          <w:szCs w:val="24"/>
          <w:lang w:val="uk-UA"/>
        </w:rPr>
      </w:pPr>
      <w:r w:rsidRPr="005A2FFF">
        <w:rPr>
          <w:rFonts w:ascii="Times New Roman" w:hAnsi="Times New Roman"/>
          <w:b/>
          <w:color w:val="000000"/>
          <w:sz w:val="24"/>
          <w:szCs w:val="24"/>
          <w:lang w:val="uk-UA"/>
        </w:rPr>
        <w:t>V. ПОРЯДОК ПОДАННЯ ТА РОЗГЛЯДУ ЗАЯВ ПРО ВИПАДКИ НАСИЛЬСТВА АБО БУЛІНГУ</w:t>
      </w:r>
    </w:p>
    <w:p w:rsidR="00574721" w:rsidRPr="005A2FFF" w:rsidRDefault="00574721" w:rsidP="00574721">
      <w:pPr>
        <w:spacing w:after="0" w:line="240" w:lineRule="auto"/>
        <w:ind w:firstLine="720"/>
        <w:jc w:val="both"/>
        <w:rPr>
          <w:rFonts w:ascii="Times New Roman" w:hAnsi="Times New Roman"/>
          <w:sz w:val="24"/>
          <w:szCs w:val="24"/>
          <w:lang w:val="uk-UA"/>
        </w:rPr>
      </w:pPr>
      <w:r w:rsidRPr="005A2FFF">
        <w:rPr>
          <w:rFonts w:ascii="Times New Roman" w:hAnsi="Times New Roman"/>
          <w:color w:val="000000"/>
          <w:sz w:val="24"/>
          <w:szCs w:val="24"/>
          <w:lang w:val="uk-UA"/>
        </w:rPr>
        <w:t xml:space="preserve">5.1. Учасники освітнього процесу, яким стало відомо про факт насильства, жорстокого поводження або </w:t>
      </w:r>
      <w:proofErr w:type="spellStart"/>
      <w:r w:rsidRPr="005A2FFF">
        <w:rPr>
          <w:rFonts w:ascii="Times New Roman" w:hAnsi="Times New Roman"/>
          <w:color w:val="000000"/>
          <w:sz w:val="24"/>
          <w:szCs w:val="24"/>
          <w:lang w:val="uk-UA"/>
        </w:rPr>
        <w:t>булінгу</w:t>
      </w:r>
      <w:proofErr w:type="spellEnd"/>
      <w:r w:rsidRPr="005A2FFF">
        <w:rPr>
          <w:rFonts w:ascii="Times New Roman" w:hAnsi="Times New Roman"/>
          <w:color w:val="000000"/>
          <w:sz w:val="24"/>
          <w:szCs w:val="24"/>
          <w:lang w:val="uk-UA"/>
        </w:rPr>
        <w:t xml:space="preserve"> (або загрозу їх вчинення), мають право усно або письмово повідомити про це керівника закладу освіти або уповноважену особу.</w:t>
      </w:r>
    </w:p>
    <w:p w:rsidR="00574721" w:rsidRPr="005A2FFF" w:rsidRDefault="00574721" w:rsidP="00574721">
      <w:pPr>
        <w:spacing w:after="0" w:line="240" w:lineRule="auto"/>
        <w:ind w:firstLine="720"/>
        <w:jc w:val="both"/>
        <w:rPr>
          <w:rFonts w:ascii="Times New Roman" w:hAnsi="Times New Roman"/>
          <w:sz w:val="24"/>
          <w:szCs w:val="24"/>
          <w:lang w:val="uk-UA"/>
        </w:rPr>
      </w:pPr>
      <w:r w:rsidRPr="005A2FFF">
        <w:rPr>
          <w:rFonts w:ascii="Times New Roman" w:hAnsi="Times New Roman"/>
          <w:color w:val="000000"/>
          <w:sz w:val="24"/>
          <w:szCs w:val="24"/>
          <w:lang w:val="uk-UA"/>
        </w:rPr>
        <w:t xml:space="preserve">5.2. Повідомлення (заява) реєструється в журналі обліку заяв та повідомлень про випадки насильства та </w:t>
      </w:r>
      <w:proofErr w:type="spellStart"/>
      <w:r w:rsidRPr="005A2FFF">
        <w:rPr>
          <w:rFonts w:ascii="Times New Roman" w:hAnsi="Times New Roman"/>
          <w:color w:val="000000"/>
          <w:sz w:val="24"/>
          <w:szCs w:val="24"/>
          <w:lang w:val="uk-UA"/>
        </w:rPr>
        <w:t>булінгу</w:t>
      </w:r>
      <w:proofErr w:type="spellEnd"/>
      <w:r w:rsidRPr="005A2FFF">
        <w:rPr>
          <w:rFonts w:ascii="Times New Roman" w:hAnsi="Times New Roman"/>
          <w:color w:val="000000"/>
          <w:sz w:val="24"/>
          <w:szCs w:val="24"/>
          <w:lang w:val="uk-UA"/>
        </w:rPr>
        <w:t xml:space="preserve"> закладу освіти.</w:t>
      </w:r>
    </w:p>
    <w:p w:rsidR="00574721" w:rsidRPr="005A2FFF" w:rsidRDefault="00574721" w:rsidP="00574721">
      <w:pPr>
        <w:spacing w:after="0" w:line="240" w:lineRule="auto"/>
        <w:ind w:firstLine="720"/>
        <w:jc w:val="both"/>
        <w:rPr>
          <w:rFonts w:ascii="Times New Roman" w:hAnsi="Times New Roman"/>
          <w:sz w:val="24"/>
          <w:szCs w:val="24"/>
          <w:lang w:val="uk-UA"/>
        </w:rPr>
      </w:pPr>
      <w:r w:rsidRPr="005A2FFF">
        <w:rPr>
          <w:rFonts w:ascii="Times New Roman" w:hAnsi="Times New Roman"/>
          <w:color w:val="000000"/>
          <w:sz w:val="24"/>
          <w:szCs w:val="24"/>
          <w:lang w:val="uk-UA"/>
        </w:rPr>
        <w:t>5.3. Керівник закладу освіти протягом 1 доби з моменту отримання повідомлення:</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t>• у разі наявності ознак кримінального або адміністративного правопорушення — невідкладно(не пізніше  3 годин) повідомляє уповноважені підрозділи Національної поліції України та службу у справах дітей;</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t xml:space="preserve">• скликає засідання Комісії з розгляду випадків </w:t>
      </w:r>
      <w:proofErr w:type="spellStart"/>
      <w:r w:rsidRPr="005A2FFF">
        <w:rPr>
          <w:rFonts w:ascii="Times New Roman" w:hAnsi="Times New Roman"/>
          <w:color w:val="000000"/>
          <w:sz w:val="24"/>
          <w:szCs w:val="24"/>
          <w:lang w:val="uk-UA"/>
        </w:rPr>
        <w:t>булінгу</w:t>
      </w:r>
      <w:proofErr w:type="spellEnd"/>
      <w:r w:rsidRPr="005A2FFF">
        <w:rPr>
          <w:rFonts w:ascii="Times New Roman" w:hAnsi="Times New Roman"/>
          <w:color w:val="000000"/>
          <w:sz w:val="24"/>
          <w:szCs w:val="24"/>
          <w:lang w:val="uk-UA"/>
        </w:rPr>
        <w:t xml:space="preserve"> (цькування) або створює робочу групу з розслідування фактів насильства;</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t xml:space="preserve">• за потреби забезпечує надання </w:t>
      </w:r>
      <w:proofErr w:type="spellStart"/>
      <w:r w:rsidRPr="005A2FFF">
        <w:rPr>
          <w:rFonts w:ascii="Times New Roman" w:hAnsi="Times New Roman"/>
          <w:color w:val="000000"/>
          <w:sz w:val="24"/>
          <w:szCs w:val="24"/>
          <w:lang w:val="uk-UA"/>
        </w:rPr>
        <w:t>домедичної</w:t>
      </w:r>
      <w:proofErr w:type="spellEnd"/>
      <w:r w:rsidRPr="005A2FFF">
        <w:rPr>
          <w:rFonts w:ascii="Times New Roman" w:hAnsi="Times New Roman"/>
          <w:color w:val="000000"/>
          <w:sz w:val="24"/>
          <w:szCs w:val="24"/>
          <w:lang w:val="uk-UA"/>
        </w:rPr>
        <w:t xml:space="preserve"> або психологічної допомоги потерпілій дитині.</w:t>
      </w:r>
    </w:p>
    <w:p w:rsidR="00574721" w:rsidRPr="005A2FFF" w:rsidRDefault="00574721" w:rsidP="00574721">
      <w:pPr>
        <w:spacing w:after="0" w:line="240" w:lineRule="auto"/>
        <w:jc w:val="center"/>
        <w:rPr>
          <w:rFonts w:ascii="Times New Roman" w:hAnsi="Times New Roman"/>
          <w:sz w:val="24"/>
          <w:szCs w:val="24"/>
          <w:lang w:val="uk-UA"/>
        </w:rPr>
      </w:pPr>
      <w:r w:rsidRPr="005A2FFF">
        <w:rPr>
          <w:rFonts w:ascii="Times New Roman" w:hAnsi="Times New Roman"/>
          <w:b/>
          <w:color w:val="000000"/>
          <w:sz w:val="24"/>
          <w:szCs w:val="24"/>
          <w:lang w:val="uk-UA"/>
        </w:rPr>
        <w:t>VI. ПОРЯДОК ДІЯЛЬНОСТІ КОМІСІЇ З РОЗГЛЯДУ ВИПАДКІВ НАСИЛЬСТВА ТА БУЛІНГУ</w:t>
      </w:r>
    </w:p>
    <w:p w:rsidR="00574721" w:rsidRPr="005A2FFF" w:rsidRDefault="00574721" w:rsidP="00574721">
      <w:pPr>
        <w:spacing w:after="0" w:line="240" w:lineRule="auto"/>
        <w:ind w:firstLine="720"/>
        <w:jc w:val="both"/>
        <w:rPr>
          <w:rFonts w:ascii="Times New Roman" w:hAnsi="Times New Roman"/>
          <w:sz w:val="24"/>
          <w:szCs w:val="24"/>
          <w:lang w:val="uk-UA"/>
        </w:rPr>
      </w:pPr>
      <w:r w:rsidRPr="005A2FFF">
        <w:rPr>
          <w:rFonts w:ascii="Times New Roman" w:hAnsi="Times New Roman"/>
          <w:color w:val="000000"/>
          <w:sz w:val="24"/>
          <w:szCs w:val="24"/>
          <w:lang w:val="uk-UA"/>
        </w:rPr>
        <w:t>6.1. Склад Комісії затверджується наказом директора школи. До складу Комісії входять: директор (або заступник з виховної роботи), практичний психолог, соціальний педагог, класовод/класний керівник, представники батьківського комітету, а також за згодою — представники поліції та служби у справах дітей.</w:t>
      </w:r>
    </w:p>
    <w:p w:rsidR="00574721" w:rsidRPr="005A2FFF" w:rsidRDefault="00574721" w:rsidP="00574721">
      <w:pPr>
        <w:spacing w:after="0" w:line="240" w:lineRule="auto"/>
        <w:ind w:firstLine="720"/>
        <w:jc w:val="both"/>
        <w:rPr>
          <w:rFonts w:ascii="Times New Roman" w:hAnsi="Times New Roman"/>
          <w:sz w:val="24"/>
          <w:szCs w:val="24"/>
          <w:lang w:val="uk-UA"/>
        </w:rPr>
      </w:pPr>
      <w:r w:rsidRPr="005A2FFF">
        <w:rPr>
          <w:rFonts w:ascii="Times New Roman" w:hAnsi="Times New Roman"/>
          <w:color w:val="000000"/>
          <w:sz w:val="24"/>
          <w:szCs w:val="24"/>
          <w:lang w:val="uk-UA"/>
        </w:rPr>
        <w:t>6.2. Комісія проводити засідання не пізніше ніж протягом 3 робочих днів з дня отримання заяви.</w:t>
      </w:r>
    </w:p>
    <w:p w:rsidR="00574721" w:rsidRPr="005A2FFF" w:rsidRDefault="00574721" w:rsidP="00574721">
      <w:pPr>
        <w:spacing w:after="0" w:line="240" w:lineRule="auto"/>
        <w:ind w:firstLine="720"/>
        <w:jc w:val="both"/>
        <w:rPr>
          <w:rFonts w:ascii="Times New Roman" w:hAnsi="Times New Roman"/>
          <w:sz w:val="24"/>
          <w:szCs w:val="24"/>
          <w:lang w:val="uk-UA"/>
        </w:rPr>
      </w:pPr>
      <w:r w:rsidRPr="005A2FFF">
        <w:rPr>
          <w:rFonts w:ascii="Times New Roman" w:hAnsi="Times New Roman"/>
          <w:color w:val="000000"/>
          <w:sz w:val="24"/>
          <w:szCs w:val="24"/>
          <w:lang w:val="uk-UA"/>
        </w:rPr>
        <w:t>6.3. За результатами розгляду Комісія:</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t xml:space="preserve">• кваліфікує наявність або відсутність факту насильства / </w:t>
      </w:r>
      <w:proofErr w:type="spellStart"/>
      <w:r w:rsidRPr="005A2FFF">
        <w:rPr>
          <w:rFonts w:ascii="Times New Roman" w:hAnsi="Times New Roman"/>
          <w:color w:val="000000"/>
          <w:sz w:val="24"/>
          <w:szCs w:val="24"/>
          <w:lang w:val="uk-UA"/>
        </w:rPr>
        <w:t>булінгу</w:t>
      </w:r>
      <w:proofErr w:type="spellEnd"/>
      <w:r w:rsidRPr="005A2FFF">
        <w:rPr>
          <w:rFonts w:ascii="Times New Roman" w:hAnsi="Times New Roman"/>
          <w:color w:val="000000"/>
          <w:sz w:val="24"/>
          <w:szCs w:val="24"/>
          <w:lang w:val="uk-UA"/>
        </w:rPr>
        <w:t>;</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lastRenderedPageBreak/>
        <w:t>• розробляє план індивідуального супроводу потерпілого, кривдника та свідків (за наявності);</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t>• надає рекомендації батькам або законним представникам щодо виховання та реабілітації дітей;</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t>• приймає рішення про вжиття заходів дисциплінарного або виховного впливу.</w:t>
      </w:r>
    </w:p>
    <w:p w:rsidR="00574721" w:rsidRPr="005A2FFF" w:rsidRDefault="00574721" w:rsidP="00574721">
      <w:pPr>
        <w:spacing w:after="0" w:line="240" w:lineRule="auto"/>
        <w:jc w:val="center"/>
        <w:rPr>
          <w:rFonts w:ascii="Times New Roman" w:hAnsi="Times New Roman"/>
          <w:sz w:val="24"/>
          <w:szCs w:val="24"/>
          <w:lang w:val="uk-UA"/>
        </w:rPr>
      </w:pPr>
      <w:r w:rsidRPr="005A2FFF">
        <w:rPr>
          <w:rFonts w:ascii="Times New Roman" w:hAnsi="Times New Roman"/>
          <w:b/>
          <w:color w:val="000000"/>
          <w:sz w:val="24"/>
          <w:szCs w:val="24"/>
          <w:lang w:val="uk-UA"/>
        </w:rPr>
        <w:t>VII. ЗАХОДИ ЩОДО ЗАХИСТУ ТА ПІДТРИМКИ ПОТЕРПІЛИХ ДІТЕЙ</w:t>
      </w:r>
    </w:p>
    <w:p w:rsidR="00574721" w:rsidRPr="005A2FFF" w:rsidRDefault="00574721" w:rsidP="00574721">
      <w:pPr>
        <w:spacing w:after="0" w:line="240" w:lineRule="auto"/>
        <w:ind w:firstLine="720"/>
        <w:jc w:val="both"/>
        <w:rPr>
          <w:rFonts w:ascii="Times New Roman" w:hAnsi="Times New Roman"/>
          <w:sz w:val="24"/>
          <w:szCs w:val="24"/>
          <w:lang w:val="uk-UA"/>
        </w:rPr>
      </w:pPr>
      <w:r w:rsidRPr="005A2FFF">
        <w:rPr>
          <w:rFonts w:ascii="Times New Roman" w:hAnsi="Times New Roman"/>
          <w:color w:val="000000"/>
          <w:sz w:val="24"/>
          <w:szCs w:val="24"/>
          <w:lang w:val="uk-UA"/>
        </w:rPr>
        <w:t xml:space="preserve">7.1. Заклад освіти забезпечує комплексну підтримку дитини, яка постраждала від насильства чи </w:t>
      </w:r>
      <w:proofErr w:type="spellStart"/>
      <w:r w:rsidRPr="005A2FFF">
        <w:rPr>
          <w:rFonts w:ascii="Times New Roman" w:hAnsi="Times New Roman"/>
          <w:color w:val="000000"/>
          <w:sz w:val="24"/>
          <w:szCs w:val="24"/>
          <w:lang w:val="uk-UA"/>
        </w:rPr>
        <w:t>булінгу</w:t>
      </w:r>
      <w:proofErr w:type="spellEnd"/>
      <w:r w:rsidRPr="005A2FFF">
        <w:rPr>
          <w:rFonts w:ascii="Times New Roman" w:hAnsi="Times New Roman"/>
          <w:color w:val="000000"/>
          <w:sz w:val="24"/>
          <w:szCs w:val="24"/>
          <w:lang w:val="uk-UA"/>
        </w:rPr>
        <w:t>, що включає:</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t>• психологічний супровід практичним психологом (за згодою батьків);</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t>• створення умов для безпечного перебування дитини в закладі освіти;</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t>• недопущення розголошення персональних даних та конфіденційної інформації про потерпілу дитину;</w:t>
      </w:r>
    </w:p>
    <w:p w:rsidR="00574721" w:rsidRPr="005A2FFF" w:rsidRDefault="00574721" w:rsidP="00574721">
      <w:pPr>
        <w:spacing w:after="0" w:line="240" w:lineRule="auto"/>
        <w:ind w:firstLine="1008"/>
        <w:jc w:val="both"/>
        <w:rPr>
          <w:rFonts w:ascii="Times New Roman" w:hAnsi="Times New Roman"/>
          <w:sz w:val="24"/>
          <w:szCs w:val="24"/>
          <w:lang w:val="uk-UA"/>
        </w:rPr>
      </w:pPr>
      <w:r w:rsidRPr="005A2FFF">
        <w:rPr>
          <w:rFonts w:ascii="Times New Roman" w:hAnsi="Times New Roman"/>
          <w:color w:val="000000"/>
          <w:sz w:val="24"/>
          <w:szCs w:val="24"/>
          <w:lang w:val="uk-UA"/>
        </w:rPr>
        <w:t xml:space="preserve">• </w:t>
      </w:r>
      <w:proofErr w:type="spellStart"/>
      <w:r w:rsidRPr="005A2FFF">
        <w:rPr>
          <w:rFonts w:ascii="Times New Roman" w:hAnsi="Times New Roman"/>
          <w:color w:val="000000"/>
          <w:sz w:val="24"/>
          <w:szCs w:val="24"/>
          <w:lang w:val="uk-UA"/>
        </w:rPr>
        <w:t>перенаправлення</w:t>
      </w:r>
      <w:proofErr w:type="spellEnd"/>
      <w:r w:rsidRPr="005A2FFF">
        <w:rPr>
          <w:rFonts w:ascii="Times New Roman" w:hAnsi="Times New Roman"/>
          <w:color w:val="000000"/>
          <w:sz w:val="24"/>
          <w:szCs w:val="24"/>
          <w:lang w:val="uk-UA"/>
        </w:rPr>
        <w:t xml:space="preserve"> (за потреби) до спеціалізованих установ: центрів соціальних служб, медичних закладів, безоплатної правової допомоги.</w:t>
      </w:r>
    </w:p>
    <w:p w:rsidR="00574721" w:rsidRPr="005A2FFF" w:rsidRDefault="00574721" w:rsidP="00574721">
      <w:pPr>
        <w:spacing w:after="0" w:line="240" w:lineRule="auto"/>
        <w:jc w:val="center"/>
        <w:rPr>
          <w:rFonts w:ascii="Times New Roman" w:hAnsi="Times New Roman"/>
          <w:sz w:val="24"/>
          <w:szCs w:val="24"/>
          <w:lang w:val="uk-UA"/>
        </w:rPr>
      </w:pPr>
      <w:r w:rsidRPr="005A2FFF">
        <w:rPr>
          <w:rFonts w:ascii="Times New Roman" w:hAnsi="Times New Roman"/>
          <w:b/>
          <w:color w:val="000000"/>
          <w:sz w:val="24"/>
          <w:szCs w:val="24"/>
          <w:lang w:val="uk-UA"/>
        </w:rPr>
        <w:t>VIII. ВІДПОВІДАЛЬНІСТЬ</w:t>
      </w:r>
    </w:p>
    <w:p w:rsidR="00574721" w:rsidRPr="005A2FFF" w:rsidRDefault="00574721" w:rsidP="00574721">
      <w:pPr>
        <w:spacing w:after="0" w:line="240" w:lineRule="auto"/>
        <w:ind w:firstLine="720"/>
        <w:jc w:val="both"/>
        <w:rPr>
          <w:rFonts w:ascii="Times New Roman" w:hAnsi="Times New Roman"/>
          <w:sz w:val="24"/>
          <w:szCs w:val="24"/>
          <w:lang w:val="uk-UA"/>
        </w:rPr>
      </w:pPr>
      <w:r w:rsidRPr="005A2FFF">
        <w:rPr>
          <w:rFonts w:ascii="Times New Roman" w:hAnsi="Times New Roman"/>
          <w:color w:val="000000"/>
          <w:sz w:val="24"/>
          <w:szCs w:val="24"/>
          <w:lang w:val="uk-UA"/>
        </w:rPr>
        <w:t xml:space="preserve">8.1. Особи, винні у вчиненні насильства, </w:t>
      </w:r>
      <w:proofErr w:type="spellStart"/>
      <w:r w:rsidRPr="005A2FFF">
        <w:rPr>
          <w:rFonts w:ascii="Times New Roman" w:hAnsi="Times New Roman"/>
          <w:color w:val="000000"/>
          <w:sz w:val="24"/>
          <w:szCs w:val="24"/>
          <w:lang w:val="uk-UA"/>
        </w:rPr>
        <w:t>булінгу</w:t>
      </w:r>
      <w:proofErr w:type="spellEnd"/>
      <w:r w:rsidRPr="005A2FFF">
        <w:rPr>
          <w:rFonts w:ascii="Times New Roman" w:hAnsi="Times New Roman"/>
          <w:color w:val="000000"/>
          <w:sz w:val="24"/>
          <w:szCs w:val="24"/>
          <w:lang w:val="uk-UA"/>
        </w:rPr>
        <w:t xml:space="preserve"> або жорстокого поводження з дітьми, несуть дисциплінарну, цивільно-правову, адміністративну або кримінальну відповідальність згідно із законодавством України.</w:t>
      </w:r>
    </w:p>
    <w:p w:rsidR="00574721" w:rsidRPr="005A2FFF" w:rsidRDefault="00574721" w:rsidP="00574721">
      <w:pPr>
        <w:spacing w:after="0" w:line="240" w:lineRule="auto"/>
        <w:ind w:firstLine="720"/>
        <w:jc w:val="both"/>
        <w:rPr>
          <w:rFonts w:ascii="Times New Roman" w:hAnsi="Times New Roman"/>
          <w:sz w:val="24"/>
          <w:szCs w:val="24"/>
          <w:lang w:val="uk-UA"/>
        </w:rPr>
      </w:pPr>
      <w:r w:rsidRPr="005A2FFF">
        <w:rPr>
          <w:rFonts w:ascii="Times New Roman" w:hAnsi="Times New Roman"/>
          <w:color w:val="000000"/>
          <w:sz w:val="24"/>
          <w:szCs w:val="24"/>
          <w:lang w:val="uk-UA"/>
        </w:rPr>
        <w:t xml:space="preserve">8.2. Педагогічні та інші працівники закладу освіти, які приховали факти насильства чи </w:t>
      </w:r>
      <w:proofErr w:type="spellStart"/>
      <w:r w:rsidRPr="005A2FFF">
        <w:rPr>
          <w:rFonts w:ascii="Times New Roman" w:hAnsi="Times New Roman"/>
          <w:color w:val="000000"/>
          <w:sz w:val="24"/>
          <w:szCs w:val="24"/>
          <w:lang w:val="uk-UA"/>
        </w:rPr>
        <w:t>булінгу</w:t>
      </w:r>
      <w:proofErr w:type="spellEnd"/>
      <w:r w:rsidRPr="005A2FFF">
        <w:rPr>
          <w:rFonts w:ascii="Times New Roman" w:hAnsi="Times New Roman"/>
          <w:color w:val="000000"/>
          <w:sz w:val="24"/>
          <w:szCs w:val="24"/>
          <w:lang w:val="uk-UA"/>
        </w:rPr>
        <w:t xml:space="preserve"> або не вжили передбачених цим Положенням заходів, притягаються до дисциплінарної відповідальності згідно з чинним законодавством.</w:t>
      </w:r>
    </w:p>
    <w:p w:rsidR="00574721" w:rsidRPr="005A2FFF" w:rsidRDefault="00574721" w:rsidP="00574721">
      <w:pPr>
        <w:spacing w:after="0" w:line="240" w:lineRule="auto"/>
        <w:jc w:val="center"/>
        <w:rPr>
          <w:rFonts w:ascii="Times New Roman" w:hAnsi="Times New Roman"/>
          <w:sz w:val="24"/>
          <w:szCs w:val="24"/>
          <w:lang w:val="uk-UA"/>
        </w:rPr>
      </w:pPr>
      <w:r w:rsidRPr="005A2FFF">
        <w:rPr>
          <w:rFonts w:ascii="Times New Roman" w:hAnsi="Times New Roman"/>
          <w:b/>
          <w:color w:val="000000"/>
          <w:sz w:val="24"/>
          <w:szCs w:val="24"/>
          <w:lang w:val="uk-UA"/>
        </w:rPr>
        <w:t>IX. ПРИКІНЦЕВІ ПОЛОЖЕННЯ</w:t>
      </w:r>
    </w:p>
    <w:p w:rsidR="00574721" w:rsidRPr="005A2FFF" w:rsidRDefault="00574721" w:rsidP="00574721">
      <w:pPr>
        <w:spacing w:after="0" w:line="240" w:lineRule="auto"/>
        <w:ind w:firstLine="720"/>
        <w:jc w:val="both"/>
        <w:rPr>
          <w:rFonts w:ascii="Times New Roman" w:hAnsi="Times New Roman"/>
          <w:sz w:val="24"/>
          <w:szCs w:val="24"/>
          <w:lang w:val="uk-UA"/>
        </w:rPr>
      </w:pPr>
      <w:r w:rsidRPr="005A2FFF">
        <w:rPr>
          <w:rFonts w:ascii="Times New Roman" w:hAnsi="Times New Roman"/>
          <w:color w:val="000000"/>
          <w:sz w:val="24"/>
          <w:szCs w:val="24"/>
          <w:lang w:val="uk-UA"/>
        </w:rPr>
        <w:t xml:space="preserve">9.1. Це Положення набирає чинності з моменту його затвердження наказом директора </w:t>
      </w:r>
      <w:proofErr w:type="spellStart"/>
      <w:r w:rsidRPr="005A2FFF">
        <w:rPr>
          <w:rFonts w:ascii="Times New Roman" w:hAnsi="Times New Roman"/>
          <w:color w:val="000000"/>
          <w:sz w:val="24"/>
          <w:szCs w:val="24"/>
          <w:lang w:val="uk-UA"/>
        </w:rPr>
        <w:t>Поторицької</w:t>
      </w:r>
      <w:proofErr w:type="spellEnd"/>
      <w:r w:rsidRPr="005A2FFF">
        <w:rPr>
          <w:rFonts w:ascii="Times New Roman" w:hAnsi="Times New Roman"/>
          <w:color w:val="000000"/>
          <w:sz w:val="24"/>
          <w:szCs w:val="24"/>
          <w:lang w:val="uk-UA"/>
        </w:rPr>
        <w:t xml:space="preserve"> загальноосвітньої школи І–ІІІ ступенів.</w:t>
      </w:r>
    </w:p>
    <w:p w:rsidR="00574721" w:rsidRPr="005A2FFF" w:rsidRDefault="00574721" w:rsidP="00574721">
      <w:pPr>
        <w:spacing w:after="0" w:line="240" w:lineRule="auto"/>
        <w:ind w:firstLine="720"/>
        <w:jc w:val="both"/>
        <w:rPr>
          <w:rFonts w:ascii="Times New Roman" w:hAnsi="Times New Roman"/>
          <w:sz w:val="24"/>
          <w:szCs w:val="24"/>
          <w:lang w:val="uk-UA"/>
        </w:rPr>
      </w:pPr>
      <w:r w:rsidRPr="005A2FFF">
        <w:rPr>
          <w:rFonts w:ascii="Times New Roman" w:hAnsi="Times New Roman"/>
          <w:color w:val="000000"/>
          <w:sz w:val="24"/>
          <w:szCs w:val="24"/>
          <w:lang w:val="uk-UA"/>
        </w:rPr>
        <w:t>9.2. Зміни та доповнення до цього Положення вносяться за рішенням педагогічної ради та затверджуються наказом директора школи.</w:t>
      </w:r>
    </w:p>
    <w:p w:rsidR="00574721" w:rsidRPr="005A2FFF" w:rsidRDefault="00574721" w:rsidP="00574721">
      <w:pPr>
        <w:spacing w:after="0" w:line="240" w:lineRule="auto"/>
        <w:rPr>
          <w:rFonts w:ascii="Times New Roman" w:hAnsi="Times New Roman"/>
          <w:sz w:val="24"/>
          <w:szCs w:val="24"/>
          <w:lang w:val="uk-UA"/>
        </w:rPr>
      </w:pPr>
    </w:p>
    <w:tbl>
      <w:tblPr>
        <w:tblW w:w="0" w:type="auto"/>
        <w:tblLayout w:type="fixed"/>
        <w:tblLook w:val="04A0"/>
      </w:tblPr>
      <w:tblGrid>
        <w:gridCol w:w="4989"/>
        <w:gridCol w:w="4989"/>
      </w:tblGrid>
      <w:tr w:rsidR="00574721" w:rsidRPr="005A2FFF" w:rsidTr="008D5E2E">
        <w:tc>
          <w:tcPr>
            <w:tcW w:w="4989" w:type="dxa"/>
          </w:tcPr>
          <w:p w:rsidR="00574721" w:rsidRPr="005A2FFF" w:rsidRDefault="00574721" w:rsidP="008D5E2E">
            <w:pPr>
              <w:spacing w:after="0" w:line="240" w:lineRule="auto"/>
              <w:rPr>
                <w:rFonts w:ascii="Times New Roman" w:hAnsi="Times New Roman"/>
                <w:sz w:val="24"/>
                <w:szCs w:val="24"/>
                <w:lang w:val="uk-UA"/>
              </w:rPr>
            </w:pPr>
            <w:r w:rsidRPr="005A2FFF">
              <w:rPr>
                <w:rFonts w:ascii="Times New Roman" w:hAnsi="Times New Roman"/>
                <w:b/>
                <w:sz w:val="24"/>
                <w:szCs w:val="24"/>
                <w:lang w:val="uk-UA"/>
              </w:rPr>
              <w:t>Складено:</w:t>
            </w:r>
            <w:r w:rsidRPr="005A2FFF">
              <w:rPr>
                <w:rFonts w:ascii="Times New Roman" w:hAnsi="Times New Roman"/>
                <w:sz w:val="24"/>
                <w:szCs w:val="24"/>
                <w:lang w:val="uk-UA"/>
              </w:rPr>
              <w:t xml:space="preserve"> Заступник директора з виховної роботи</w:t>
            </w:r>
            <w:r w:rsidRPr="005A2FFF">
              <w:rPr>
                <w:rFonts w:ascii="Times New Roman" w:hAnsi="Times New Roman"/>
                <w:b/>
                <w:sz w:val="24"/>
                <w:szCs w:val="24"/>
                <w:lang w:val="uk-UA"/>
              </w:rPr>
              <w:br/>
            </w:r>
          </w:p>
        </w:tc>
        <w:tc>
          <w:tcPr>
            <w:tcW w:w="4989" w:type="dxa"/>
          </w:tcPr>
          <w:p w:rsidR="00574721" w:rsidRPr="005A2FFF" w:rsidRDefault="00574721" w:rsidP="008D5E2E">
            <w:pPr>
              <w:spacing w:after="0" w:line="240" w:lineRule="auto"/>
              <w:jc w:val="right"/>
              <w:rPr>
                <w:rFonts w:ascii="Times New Roman" w:hAnsi="Times New Roman"/>
                <w:sz w:val="24"/>
                <w:szCs w:val="24"/>
                <w:lang w:val="uk-UA"/>
              </w:rPr>
            </w:pPr>
            <w:r w:rsidRPr="005A2FFF">
              <w:rPr>
                <w:rFonts w:ascii="Times New Roman" w:hAnsi="Times New Roman"/>
                <w:sz w:val="24"/>
                <w:szCs w:val="24"/>
                <w:lang w:val="uk-UA"/>
              </w:rPr>
              <w:t xml:space="preserve">І.В. </w:t>
            </w:r>
            <w:proofErr w:type="spellStart"/>
            <w:r w:rsidRPr="005A2FFF">
              <w:rPr>
                <w:rFonts w:ascii="Times New Roman" w:hAnsi="Times New Roman"/>
                <w:sz w:val="24"/>
                <w:szCs w:val="24"/>
                <w:lang w:val="uk-UA"/>
              </w:rPr>
              <w:t>Березюк</w:t>
            </w:r>
            <w:proofErr w:type="spellEnd"/>
          </w:p>
        </w:tc>
      </w:tr>
    </w:tbl>
    <w:p w:rsidR="00C175D3" w:rsidRDefault="00C175D3"/>
    <w:sectPr w:rsidR="00C175D3" w:rsidSect="000423AB">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74721"/>
    <w:rsid w:val="000423AB"/>
    <w:rsid w:val="001C01F9"/>
    <w:rsid w:val="00574721"/>
    <w:rsid w:val="00C175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23A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7472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1186</Words>
  <Characters>6765</Characters>
  <Application>Microsoft Office Word</Application>
  <DocSecurity>0</DocSecurity>
  <Lines>56</Lines>
  <Paragraphs>15</Paragraphs>
  <ScaleCrop>false</ScaleCrop>
  <Company/>
  <LinksUpToDate>false</LinksUpToDate>
  <CharactersWithSpaces>7936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4е</dc:creator>
  <cp:keywords/>
  <dc:description/>
  <cp:lastModifiedBy>4е</cp:lastModifiedBy>
  <cp:revision>3</cp:revision>
  <dcterms:created xsi:type="dcterms:W3CDTF">2026-09-23T05:20:00Z</dcterms:created>
  <dcterms:modified xsi:type="dcterms:W3CDTF">2026-09-23T05:29:00Z</dcterms:modified>
</cp:coreProperties>
</file>