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BDC" w:rsidRDefault="00A51BDC" w:rsidP="00A51BD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СХВАЛЕНО                                                                           ЗАТВЕРДЖЕНО</w:t>
      </w:r>
    </w:p>
    <w:p w:rsidR="00A51BDC" w:rsidRPr="00A51BDC" w:rsidRDefault="00A51BDC" w:rsidP="00A51BDC">
      <w:pPr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Рішення педагогічної ради                                  Директор </w:t>
      </w:r>
      <w:r>
        <w:rPr>
          <w:rFonts w:ascii="Times New Roman" w:hAnsi="Times New Roman"/>
          <w:sz w:val="28"/>
          <w:lang w:val="ru-RU"/>
        </w:rPr>
        <w:t>Поторицько</w:t>
      </w:r>
      <w:r>
        <w:rPr>
          <w:rFonts w:ascii="Times New Roman" w:hAnsi="Times New Roman"/>
          <w:sz w:val="28"/>
        </w:rPr>
        <w:t xml:space="preserve">ї </w:t>
      </w:r>
      <w:r>
        <w:rPr>
          <w:rFonts w:ascii="Times New Roman" w:hAnsi="Times New Roman"/>
          <w:sz w:val="28"/>
          <w:lang w:val="ru-RU"/>
        </w:rPr>
        <w:t>ЗШ І-ІІІст</w:t>
      </w:r>
    </w:p>
    <w:p w:rsidR="00A51BDC" w:rsidRDefault="00A51BDC" w:rsidP="00A51BDC">
      <w:pPr>
        <w:rPr>
          <w:rFonts w:ascii="Times New Roman" w:hAnsi="Times New Roman"/>
          <w:sz w:val="28"/>
        </w:rPr>
      </w:pPr>
      <w:r w:rsidRPr="004A0BFF">
        <w:rPr>
          <w:rFonts w:ascii="Times New Roman" w:hAnsi="Times New Roman"/>
          <w:sz w:val="28"/>
        </w:rPr>
        <w:t xml:space="preserve">Від </w:t>
      </w:r>
      <w:r w:rsidR="00547FDF" w:rsidRPr="004A0BFF">
        <w:rPr>
          <w:rFonts w:ascii="Times New Roman" w:hAnsi="Times New Roman"/>
          <w:sz w:val="28"/>
        </w:rPr>
        <w:t>29</w:t>
      </w:r>
      <w:r w:rsidRPr="004A0BFF">
        <w:rPr>
          <w:rFonts w:ascii="Times New Roman" w:hAnsi="Times New Roman"/>
          <w:sz w:val="28"/>
        </w:rPr>
        <w:t>.08.202</w:t>
      </w:r>
      <w:r w:rsidR="00547FDF" w:rsidRPr="004A0BFF">
        <w:rPr>
          <w:rFonts w:ascii="Times New Roman" w:hAnsi="Times New Roman"/>
          <w:sz w:val="28"/>
          <w:lang w:val="ru-RU"/>
        </w:rPr>
        <w:t>5</w:t>
      </w:r>
      <w:r w:rsidRPr="004A0BFF">
        <w:rPr>
          <w:rFonts w:ascii="Times New Roman" w:hAnsi="Times New Roman"/>
          <w:sz w:val="28"/>
        </w:rPr>
        <w:t>р.(протокол №</w:t>
      </w:r>
      <w:r w:rsidR="004A0BFF" w:rsidRPr="004A0BFF">
        <w:rPr>
          <w:rFonts w:ascii="Times New Roman" w:hAnsi="Times New Roman"/>
          <w:sz w:val="28"/>
        </w:rPr>
        <w:t>12</w:t>
      </w:r>
      <w:r w:rsidRPr="004A0BFF">
        <w:rPr>
          <w:rFonts w:ascii="Times New Roman" w:hAnsi="Times New Roman"/>
          <w:sz w:val="28"/>
        </w:rPr>
        <w:t xml:space="preserve">)                               </w:t>
      </w:r>
      <w:r>
        <w:rPr>
          <w:rFonts w:ascii="Times New Roman" w:hAnsi="Times New Roman"/>
          <w:sz w:val="28"/>
        </w:rPr>
        <w:t>___________Л.П.Фарин</w:t>
      </w:r>
    </w:p>
    <w:p w:rsidR="00A51BDC" w:rsidRDefault="00A51BDC" w:rsidP="00A51BDC">
      <w:pPr>
        <w:rPr>
          <w:rFonts w:ascii="Times New Roman" w:hAnsi="Times New Roman" w:cs="Times New Roman"/>
          <w:sz w:val="24"/>
          <w:szCs w:val="24"/>
        </w:rPr>
      </w:pPr>
    </w:p>
    <w:p w:rsidR="00EA3962" w:rsidRPr="00B8222B" w:rsidRDefault="00EA3962" w:rsidP="00EA3962">
      <w:pPr>
        <w:rPr>
          <w:rFonts w:ascii="Times New Roman" w:hAnsi="Times New Roman" w:cs="Times New Roman"/>
          <w:sz w:val="24"/>
          <w:szCs w:val="24"/>
        </w:rPr>
      </w:pPr>
    </w:p>
    <w:p w:rsidR="00EA3962" w:rsidRPr="00B8222B" w:rsidRDefault="00EA3962" w:rsidP="00EA3962">
      <w:pPr>
        <w:rPr>
          <w:rFonts w:ascii="Times New Roman" w:hAnsi="Times New Roman" w:cs="Times New Roman"/>
          <w:sz w:val="24"/>
          <w:szCs w:val="24"/>
        </w:rPr>
      </w:pPr>
    </w:p>
    <w:p w:rsidR="00EA3962" w:rsidRPr="00B8222B" w:rsidRDefault="00EA3962" w:rsidP="00EA3962">
      <w:pPr>
        <w:rPr>
          <w:rFonts w:ascii="Times New Roman" w:hAnsi="Times New Roman" w:cs="Times New Roman"/>
          <w:sz w:val="24"/>
          <w:szCs w:val="24"/>
        </w:rPr>
      </w:pPr>
    </w:p>
    <w:p w:rsidR="00EA3962" w:rsidRPr="00B8222B" w:rsidRDefault="00EA3962" w:rsidP="00EA3962">
      <w:pPr>
        <w:rPr>
          <w:rFonts w:ascii="Times New Roman" w:hAnsi="Times New Roman" w:cs="Times New Roman"/>
          <w:sz w:val="24"/>
          <w:szCs w:val="24"/>
        </w:rPr>
      </w:pPr>
    </w:p>
    <w:p w:rsidR="00EA3962" w:rsidRPr="00B8222B" w:rsidRDefault="00EA3962" w:rsidP="00EA3962">
      <w:pPr>
        <w:rPr>
          <w:rFonts w:ascii="Times New Roman" w:hAnsi="Times New Roman" w:cs="Times New Roman"/>
          <w:sz w:val="24"/>
          <w:szCs w:val="24"/>
        </w:rPr>
      </w:pPr>
    </w:p>
    <w:p w:rsidR="00EA3962" w:rsidRPr="00B8222B" w:rsidRDefault="00EA3962" w:rsidP="00EA3962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8222B">
        <w:rPr>
          <w:rFonts w:ascii="Times New Roman" w:hAnsi="Times New Roman" w:cs="Times New Roman"/>
          <w:b/>
          <w:sz w:val="40"/>
          <w:szCs w:val="28"/>
        </w:rPr>
        <w:t>Освітня програма</w:t>
      </w:r>
    </w:p>
    <w:p w:rsidR="00EA3962" w:rsidRDefault="00EA3962" w:rsidP="00EA3962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Поторицької ЗШ І-ІІІст.</w:t>
      </w:r>
      <w:r w:rsidRPr="00B8222B">
        <w:rPr>
          <w:rFonts w:ascii="Times New Roman" w:hAnsi="Times New Roman" w:cs="Times New Roman"/>
          <w:sz w:val="36"/>
          <w:szCs w:val="28"/>
        </w:rPr>
        <w:t xml:space="preserve"> для </w:t>
      </w:r>
      <w:r w:rsidR="00FC4E4B">
        <w:rPr>
          <w:rFonts w:ascii="Times New Roman" w:hAnsi="Times New Roman" w:cs="Times New Roman"/>
          <w:sz w:val="36"/>
          <w:szCs w:val="28"/>
        </w:rPr>
        <w:t>1-4</w:t>
      </w:r>
      <w:r>
        <w:rPr>
          <w:rFonts w:ascii="Times New Roman" w:hAnsi="Times New Roman" w:cs="Times New Roman"/>
          <w:sz w:val="36"/>
          <w:szCs w:val="28"/>
        </w:rPr>
        <w:t>класу</w:t>
      </w:r>
      <w:r w:rsidRPr="00B8222B">
        <w:rPr>
          <w:rFonts w:ascii="Times New Roman" w:hAnsi="Times New Roman" w:cs="Times New Roman"/>
          <w:sz w:val="36"/>
          <w:szCs w:val="28"/>
        </w:rPr>
        <w:t xml:space="preserve"> </w:t>
      </w:r>
    </w:p>
    <w:p w:rsidR="00EA3962" w:rsidRPr="00B8222B" w:rsidRDefault="00EA3962" w:rsidP="00EA3962">
      <w:pPr>
        <w:jc w:val="center"/>
        <w:rPr>
          <w:rFonts w:ascii="Times New Roman" w:hAnsi="Times New Roman" w:cs="Times New Roman"/>
          <w:sz w:val="36"/>
          <w:szCs w:val="28"/>
        </w:rPr>
      </w:pPr>
      <w:r w:rsidRPr="00B8222B">
        <w:rPr>
          <w:rFonts w:ascii="Times New Roman" w:hAnsi="Times New Roman" w:cs="Times New Roman"/>
          <w:sz w:val="36"/>
          <w:szCs w:val="28"/>
        </w:rPr>
        <w:t>на 202</w:t>
      </w:r>
      <w:r w:rsidR="00547FDF">
        <w:rPr>
          <w:rFonts w:ascii="Times New Roman" w:hAnsi="Times New Roman" w:cs="Times New Roman"/>
          <w:sz w:val="36"/>
          <w:szCs w:val="28"/>
          <w:lang w:val="ru-RU"/>
        </w:rPr>
        <w:t>5</w:t>
      </w:r>
      <w:r w:rsidRPr="00B8222B">
        <w:rPr>
          <w:rFonts w:ascii="Times New Roman" w:hAnsi="Times New Roman" w:cs="Times New Roman"/>
          <w:sz w:val="36"/>
          <w:szCs w:val="28"/>
        </w:rPr>
        <w:t>-202</w:t>
      </w:r>
      <w:r w:rsidR="00547FDF">
        <w:rPr>
          <w:rFonts w:ascii="Times New Roman" w:hAnsi="Times New Roman" w:cs="Times New Roman"/>
          <w:sz w:val="36"/>
          <w:szCs w:val="28"/>
          <w:lang w:val="ru-RU"/>
        </w:rPr>
        <w:t>6</w:t>
      </w:r>
      <w:r w:rsidRPr="00B8222B">
        <w:rPr>
          <w:rFonts w:ascii="Times New Roman" w:hAnsi="Times New Roman" w:cs="Times New Roman"/>
          <w:sz w:val="36"/>
          <w:szCs w:val="28"/>
        </w:rPr>
        <w:t xml:space="preserve"> навчальний рік</w:t>
      </w: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  <w:r w:rsidRPr="004D2801">
        <w:rPr>
          <w:rFonts w:ascii="Arial" w:hAnsi="Arial" w:cs="Arial"/>
          <w:sz w:val="24"/>
          <w:szCs w:val="24"/>
        </w:rPr>
        <w:t xml:space="preserve"> </w:t>
      </w: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  <w:r w:rsidRPr="004D2801">
        <w:rPr>
          <w:rFonts w:ascii="Arial" w:hAnsi="Arial" w:cs="Arial"/>
          <w:sz w:val="24"/>
          <w:szCs w:val="24"/>
        </w:rPr>
        <w:t xml:space="preserve"> </w:t>
      </w: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  <w:r w:rsidRPr="004D2801">
        <w:rPr>
          <w:rFonts w:ascii="Arial" w:hAnsi="Arial" w:cs="Arial"/>
          <w:sz w:val="24"/>
          <w:szCs w:val="24"/>
        </w:rPr>
        <w:t xml:space="preserve"> </w:t>
      </w: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  <w:r w:rsidRPr="004D2801">
        <w:rPr>
          <w:rFonts w:ascii="Arial" w:hAnsi="Arial" w:cs="Arial"/>
          <w:sz w:val="24"/>
          <w:szCs w:val="24"/>
        </w:rPr>
        <w:t xml:space="preserve"> </w:t>
      </w: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  <w:r w:rsidRPr="004D2801">
        <w:rPr>
          <w:rFonts w:ascii="Arial" w:hAnsi="Arial" w:cs="Arial"/>
          <w:sz w:val="24"/>
          <w:szCs w:val="24"/>
        </w:rPr>
        <w:t xml:space="preserve"> </w:t>
      </w:r>
    </w:p>
    <w:p w:rsidR="00EA3962" w:rsidRPr="004D2801" w:rsidRDefault="00EA3962" w:rsidP="00EA3962">
      <w:pPr>
        <w:rPr>
          <w:rFonts w:ascii="Arial" w:hAnsi="Arial" w:cs="Arial"/>
          <w:sz w:val="24"/>
          <w:szCs w:val="24"/>
        </w:rPr>
      </w:pPr>
      <w:r w:rsidRPr="004D2801">
        <w:rPr>
          <w:rFonts w:ascii="Arial" w:hAnsi="Arial" w:cs="Arial"/>
          <w:sz w:val="24"/>
          <w:szCs w:val="24"/>
        </w:rPr>
        <w:t xml:space="preserve">      </w:t>
      </w:r>
    </w:p>
    <w:p w:rsidR="00EA3962" w:rsidRDefault="00EA3962" w:rsidP="00EA3962">
      <w:pP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  <w:br w:type="page"/>
      </w:r>
    </w:p>
    <w:p w:rsidR="00EA3962" w:rsidRPr="005A5B43" w:rsidRDefault="00EA3962" w:rsidP="00EA3962">
      <w:pPr>
        <w:spacing w:after="0" w:line="276" w:lineRule="auto"/>
        <w:ind w:right="30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5A5B43"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  <w:lastRenderedPageBreak/>
        <w:t>СТРУКТУРА ОСВІТНЬОЇ ПРОГРАМИ</w:t>
      </w:r>
    </w:p>
    <w:p w:rsidR="00EA3962" w:rsidRPr="005A5B43" w:rsidRDefault="00EA3962" w:rsidP="00EA3962">
      <w:pPr>
        <w:pStyle w:val="a4"/>
        <w:spacing w:line="360" w:lineRule="auto"/>
        <w:ind w:left="357" w:firstLine="0"/>
        <w:rPr>
          <w:sz w:val="28"/>
          <w:szCs w:val="24"/>
        </w:rPr>
      </w:pPr>
    </w:p>
    <w:p w:rsidR="00EA3962" w:rsidRPr="005A5B43" w:rsidRDefault="00EA3962" w:rsidP="00EA3962">
      <w:pPr>
        <w:pStyle w:val="a4"/>
        <w:numPr>
          <w:ilvl w:val="0"/>
          <w:numId w:val="1"/>
        </w:numPr>
        <w:spacing w:line="360" w:lineRule="auto"/>
        <w:ind w:left="357" w:firstLine="0"/>
        <w:rPr>
          <w:sz w:val="28"/>
          <w:szCs w:val="24"/>
        </w:rPr>
      </w:pPr>
      <w:r w:rsidRPr="005A5B43">
        <w:rPr>
          <w:sz w:val="28"/>
          <w:szCs w:val="24"/>
        </w:rPr>
        <w:t>Пояснювальна записка.</w:t>
      </w:r>
    </w:p>
    <w:p w:rsidR="00EA3962" w:rsidRPr="005A5B43" w:rsidRDefault="00EA3962" w:rsidP="00EA3962">
      <w:pPr>
        <w:pStyle w:val="a4"/>
        <w:numPr>
          <w:ilvl w:val="0"/>
          <w:numId w:val="1"/>
        </w:numPr>
        <w:spacing w:line="360" w:lineRule="auto"/>
        <w:ind w:left="357" w:firstLine="0"/>
        <w:rPr>
          <w:sz w:val="28"/>
          <w:szCs w:val="24"/>
        </w:rPr>
      </w:pPr>
      <w:r w:rsidRPr="005A5B43">
        <w:rPr>
          <w:sz w:val="28"/>
          <w:szCs w:val="24"/>
        </w:rPr>
        <w:t>Вимоги до осіб, які можуть розпочати навчання за освітньою програмою.</w:t>
      </w:r>
    </w:p>
    <w:p w:rsidR="00EA3962" w:rsidRPr="005A5B43" w:rsidRDefault="00EA3962" w:rsidP="00EA3962">
      <w:pPr>
        <w:pStyle w:val="a4"/>
        <w:numPr>
          <w:ilvl w:val="0"/>
          <w:numId w:val="1"/>
        </w:numPr>
        <w:spacing w:line="360" w:lineRule="auto"/>
        <w:ind w:left="357" w:firstLine="0"/>
        <w:rPr>
          <w:sz w:val="28"/>
          <w:szCs w:val="24"/>
        </w:rPr>
      </w:pPr>
      <w:r w:rsidRPr="005A5B43">
        <w:rPr>
          <w:sz w:val="28"/>
          <w:szCs w:val="24"/>
        </w:rPr>
        <w:t>Загальний обсяг навчального навантаження.</w:t>
      </w:r>
    </w:p>
    <w:p w:rsidR="00EA3962" w:rsidRPr="005A5B43" w:rsidRDefault="00EA3962" w:rsidP="00EA3962">
      <w:pPr>
        <w:pStyle w:val="a4"/>
        <w:numPr>
          <w:ilvl w:val="0"/>
          <w:numId w:val="1"/>
        </w:numPr>
        <w:spacing w:line="360" w:lineRule="auto"/>
        <w:ind w:left="357" w:firstLine="0"/>
        <w:rPr>
          <w:sz w:val="28"/>
          <w:szCs w:val="24"/>
        </w:rPr>
      </w:pPr>
      <w:r w:rsidRPr="005A5B43">
        <w:rPr>
          <w:sz w:val="28"/>
          <w:szCs w:val="24"/>
        </w:rPr>
        <w:t>Опис очікуваних результатів навчання за освітніми галузями.</w:t>
      </w:r>
    </w:p>
    <w:p w:rsidR="00EA3962" w:rsidRPr="005A5B43" w:rsidRDefault="00EA3962" w:rsidP="00EA3962">
      <w:pPr>
        <w:pStyle w:val="a4"/>
        <w:numPr>
          <w:ilvl w:val="0"/>
          <w:numId w:val="1"/>
        </w:numPr>
        <w:spacing w:line="360" w:lineRule="auto"/>
        <w:ind w:left="357" w:firstLine="0"/>
        <w:rPr>
          <w:sz w:val="28"/>
          <w:szCs w:val="24"/>
        </w:rPr>
      </w:pPr>
      <w:r w:rsidRPr="005A5B43">
        <w:rPr>
          <w:sz w:val="28"/>
          <w:szCs w:val="24"/>
        </w:rPr>
        <w:t>Перелік варіантів типових начальних планів та модельних навчальних програм.</w:t>
      </w:r>
    </w:p>
    <w:p w:rsidR="00EA3962" w:rsidRPr="005A5B43" w:rsidRDefault="00EA3962" w:rsidP="00EA3962">
      <w:pPr>
        <w:pStyle w:val="a4"/>
        <w:numPr>
          <w:ilvl w:val="0"/>
          <w:numId w:val="1"/>
        </w:numPr>
        <w:spacing w:line="360" w:lineRule="auto"/>
        <w:ind w:left="357" w:firstLine="0"/>
        <w:rPr>
          <w:sz w:val="28"/>
          <w:szCs w:val="24"/>
        </w:rPr>
      </w:pPr>
      <w:r w:rsidRPr="005A5B43">
        <w:rPr>
          <w:sz w:val="28"/>
          <w:szCs w:val="24"/>
        </w:rPr>
        <w:t>Форми організації освітнього процесу та методи навчання.</w:t>
      </w:r>
    </w:p>
    <w:p w:rsidR="00EA3962" w:rsidRPr="005A5B43" w:rsidRDefault="00EA3962" w:rsidP="00EA3962">
      <w:pPr>
        <w:pStyle w:val="a4"/>
        <w:numPr>
          <w:ilvl w:val="0"/>
          <w:numId w:val="1"/>
        </w:numPr>
        <w:spacing w:line="360" w:lineRule="auto"/>
        <w:ind w:left="357" w:firstLine="0"/>
        <w:rPr>
          <w:sz w:val="28"/>
          <w:szCs w:val="24"/>
        </w:rPr>
      </w:pPr>
      <w:r w:rsidRPr="005A5B43">
        <w:rPr>
          <w:sz w:val="28"/>
          <w:szCs w:val="24"/>
        </w:rPr>
        <w:t>Опис інструментарію оцінювання.</w:t>
      </w: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A3962" w:rsidRDefault="00EA3962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1167A" w:rsidRPr="008F681F" w:rsidRDefault="0091167A" w:rsidP="008F681F">
      <w:pPr>
        <w:pStyle w:val="a4"/>
        <w:numPr>
          <w:ilvl w:val="0"/>
          <w:numId w:val="13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8F681F">
        <w:rPr>
          <w:b/>
          <w:color w:val="000000" w:themeColor="text1"/>
          <w:sz w:val="28"/>
          <w:szCs w:val="28"/>
        </w:rPr>
        <w:lastRenderedPageBreak/>
        <w:t xml:space="preserve">ЗАГАЛЬНІ ПОЛОЖЕННЯ ОСВІТНЬОЇ ПРОГРАМИ. </w:t>
      </w:r>
    </w:p>
    <w:p w:rsidR="0091167A" w:rsidRPr="008E762E" w:rsidRDefault="0091167A" w:rsidP="0091167A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ІНФОРМАЦІЯ ПРО ЗАКЛАД</w:t>
      </w:r>
    </w:p>
    <w:p w:rsidR="0091167A" w:rsidRPr="009E64A1" w:rsidRDefault="0091167A" w:rsidP="009116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Освітня програма </w:t>
      </w:r>
      <w:r w:rsidRPr="009E64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–</w:t>
      </w:r>
      <w:r w:rsidRPr="009E64A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 єдиний комплекс освітніх компонентів, спланованих і організованих закладом загальної середньої освіти для досягнення учнями результатів навчання. Основою для розроблення освітньої програми є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hyperlink r:id="rId7">
        <w:r w:rsidRPr="009E64A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Державний стандарт загальної середньої освіти відповідного рівня</w:t>
        </w:r>
      </w:hyperlink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(стаття 33 Закону України «Про освіту», стаття 11 Закону України «Про повну загальну середню освіту»).</w:t>
      </w:r>
    </w:p>
    <w:p w:rsidR="0091167A" w:rsidRPr="009E64A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Метою початкової освіти є всебічний розвиток дитини, її талантів, здібностей, компетентностей та наскрізних умінь відповідно до вікових та індивідуальних психофізіологічних особливостей і потреб, формування цінностей та розвиток самостійності, творчості, допитливості, що забезпечують її готовність до життя в демократичному й інформаційному суспільстві, продовження навчання в основній школі.</w:t>
      </w:r>
    </w:p>
    <w:p w:rsidR="0091167A" w:rsidRPr="009E64A1" w:rsidRDefault="0091167A" w:rsidP="0091167A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Інформація про заклад </w:t>
      </w:r>
    </w:p>
    <w:p w:rsidR="00BF3FA7" w:rsidRPr="005A5B43" w:rsidRDefault="00BF3FA7" w:rsidP="00BF3FA7">
      <w:pPr>
        <w:pStyle w:val="a4"/>
        <w:spacing w:line="276" w:lineRule="auto"/>
        <w:ind w:left="0" w:firstLine="709"/>
        <w:rPr>
          <w:sz w:val="28"/>
          <w:szCs w:val="24"/>
        </w:rPr>
      </w:pPr>
      <w:r>
        <w:rPr>
          <w:sz w:val="28"/>
          <w:szCs w:val="24"/>
        </w:rPr>
        <w:t>Поторицька ЗШ І-ІІІст.</w:t>
      </w:r>
      <w:r w:rsidRPr="005A5B43">
        <w:rPr>
          <w:sz w:val="28"/>
          <w:szCs w:val="24"/>
        </w:rPr>
        <w:t xml:space="preserve">  знаходиться в комунальній власності, є юридичною особою, має печатку  і штамп.</w:t>
      </w:r>
    </w:p>
    <w:p w:rsidR="00BF3FA7" w:rsidRPr="009D5D50" w:rsidRDefault="00BF3FA7" w:rsidP="00BF3FA7">
      <w:pPr>
        <w:pStyle w:val="a4"/>
        <w:spacing w:line="276" w:lineRule="auto"/>
        <w:ind w:firstLine="709"/>
        <w:rPr>
          <w:sz w:val="28"/>
          <w:szCs w:val="24"/>
        </w:rPr>
      </w:pPr>
      <w:r w:rsidRPr="005A5B43">
        <w:rPr>
          <w:sz w:val="28"/>
          <w:szCs w:val="24"/>
        </w:rPr>
        <w:t xml:space="preserve">Навчальний заклад розташований за адресою: </w:t>
      </w:r>
      <w:r w:rsidRPr="009D5D50">
        <w:rPr>
          <w:sz w:val="28"/>
          <w:szCs w:val="24"/>
        </w:rPr>
        <w:t xml:space="preserve">вул.Зелена, 134,с.Поториця, </w:t>
      </w:r>
      <w:r w:rsidR="00547FDF">
        <w:rPr>
          <w:sz w:val="28"/>
          <w:szCs w:val="24"/>
        </w:rPr>
        <w:t>Шептиц</w:t>
      </w:r>
      <w:r w:rsidRPr="009D5D50">
        <w:rPr>
          <w:sz w:val="28"/>
          <w:szCs w:val="24"/>
        </w:rPr>
        <w:t xml:space="preserve">ький р-н , Львівська обл., 80038, </w:t>
      </w:r>
    </w:p>
    <w:p w:rsidR="00BF3FA7" w:rsidRDefault="00BF3FA7" w:rsidP="00BF3FA7">
      <w:pPr>
        <w:pStyle w:val="a4"/>
        <w:spacing w:line="276" w:lineRule="auto"/>
        <w:ind w:left="0" w:firstLine="709"/>
        <w:rPr>
          <w:sz w:val="28"/>
          <w:szCs w:val="24"/>
        </w:rPr>
      </w:pPr>
      <w:r w:rsidRPr="009D5D50">
        <w:rPr>
          <w:sz w:val="28"/>
          <w:szCs w:val="24"/>
        </w:rPr>
        <w:t>potorycia@ukr.net,код ЄДРПОУ23947021</w:t>
      </w:r>
    </w:p>
    <w:p w:rsidR="00BF3FA7" w:rsidRPr="005A5B43" w:rsidRDefault="00BF3FA7" w:rsidP="00BF3FA7">
      <w:pPr>
        <w:pStyle w:val="a4"/>
        <w:spacing w:line="276" w:lineRule="auto"/>
        <w:ind w:left="0" w:firstLine="709"/>
        <w:rPr>
          <w:sz w:val="28"/>
          <w:szCs w:val="24"/>
        </w:rPr>
      </w:pPr>
      <w:r w:rsidRPr="005A5B43">
        <w:rPr>
          <w:sz w:val="28"/>
          <w:szCs w:val="24"/>
        </w:rPr>
        <w:t xml:space="preserve">Засновником </w:t>
      </w:r>
      <w:r>
        <w:rPr>
          <w:sz w:val="28"/>
          <w:szCs w:val="24"/>
        </w:rPr>
        <w:t>закладу</w:t>
      </w:r>
      <w:r w:rsidRPr="005A5B43">
        <w:rPr>
          <w:sz w:val="28"/>
          <w:szCs w:val="24"/>
        </w:rPr>
        <w:t xml:space="preserve"> </w:t>
      </w:r>
      <w:r w:rsidRPr="009D5D50">
        <w:rPr>
          <w:sz w:val="28"/>
          <w:szCs w:val="24"/>
        </w:rPr>
        <w:t>є Сокальська міська рада</w:t>
      </w:r>
    </w:p>
    <w:p w:rsidR="00BF3FA7" w:rsidRPr="005A5B43" w:rsidRDefault="00BF3FA7" w:rsidP="00BF3FA7">
      <w:pPr>
        <w:pStyle w:val="a4"/>
        <w:spacing w:line="276" w:lineRule="auto"/>
        <w:ind w:left="0" w:firstLine="709"/>
        <w:rPr>
          <w:sz w:val="28"/>
          <w:szCs w:val="24"/>
        </w:rPr>
      </w:pPr>
      <w:r w:rsidRPr="005A5B43">
        <w:rPr>
          <w:sz w:val="28"/>
          <w:szCs w:val="24"/>
        </w:rPr>
        <w:t xml:space="preserve">Відповідно до Статуту головною метою </w:t>
      </w:r>
      <w:r>
        <w:rPr>
          <w:sz w:val="28"/>
          <w:szCs w:val="24"/>
        </w:rPr>
        <w:t>Поторицької ЗШ І-ІІІ</w:t>
      </w:r>
      <w:r w:rsidR="00547FDF">
        <w:rPr>
          <w:sz w:val="28"/>
          <w:szCs w:val="24"/>
        </w:rPr>
        <w:t xml:space="preserve"> </w:t>
      </w:r>
      <w:r>
        <w:rPr>
          <w:sz w:val="28"/>
          <w:szCs w:val="24"/>
        </w:rPr>
        <w:t>ст.</w:t>
      </w:r>
      <w:r w:rsidRPr="005A5B43">
        <w:rPr>
          <w:sz w:val="28"/>
          <w:szCs w:val="24"/>
        </w:rPr>
        <w:t xml:space="preserve"> є забезпечення реалізації прав громадян на здобуття повної загальної середньої освіти.</w:t>
      </w:r>
    </w:p>
    <w:p w:rsidR="0091167A" w:rsidRPr="009E64A1" w:rsidRDefault="0091167A" w:rsidP="0091167A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Мова навчання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– українська, 5-денний режим роботи.</w:t>
      </w:r>
    </w:p>
    <w:p w:rsidR="0091167A" w:rsidRPr="00DC05F1" w:rsidRDefault="0091167A" w:rsidP="009116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05F1">
        <w:rPr>
          <w:rFonts w:ascii="Times New Roman" w:eastAsia="Times New Roman" w:hAnsi="Times New Roman" w:cs="Times New Roman"/>
          <w:sz w:val="28"/>
          <w:szCs w:val="28"/>
        </w:rPr>
        <w:t>днів.</w:t>
      </w:r>
    </w:p>
    <w:p w:rsidR="004A0BFF" w:rsidRPr="003121BF" w:rsidRDefault="004A0BFF" w:rsidP="004A0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1BF">
        <w:rPr>
          <w:rFonts w:ascii="Times New Roman" w:hAnsi="Times New Roman" w:cs="Times New Roman"/>
          <w:b/>
          <w:sz w:val="28"/>
          <w:szCs w:val="28"/>
        </w:rPr>
        <w:t>Структура 2025-2026 навчального року Поторицької ЗШ І-ІІІ ст.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4"/>
        <w:gridCol w:w="1926"/>
        <w:gridCol w:w="1463"/>
        <w:gridCol w:w="1600"/>
        <w:gridCol w:w="1382"/>
        <w:gridCol w:w="1740"/>
      </w:tblGrid>
      <w:tr w:rsidR="004A0BFF" w:rsidRPr="004A0BFF" w:rsidTr="00B621FC">
        <w:tc>
          <w:tcPr>
            <w:tcW w:w="2380" w:type="dxa"/>
            <w:vMerge w:val="restart"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місяці</w:t>
            </w:r>
          </w:p>
        </w:tc>
        <w:tc>
          <w:tcPr>
            <w:tcW w:w="5241" w:type="dxa"/>
            <w:gridSpan w:val="2"/>
            <w:tcBorders>
              <w:bottom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Робочі дні</w:t>
            </w:r>
          </w:p>
        </w:tc>
        <w:tc>
          <w:tcPr>
            <w:tcW w:w="4628" w:type="dxa"/>
            <w:gridSpan w:val="2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Канікули</w:t>
            </w: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</w:tr>
      <w:tr w:rsidR="004A0BFF" w:rsidRPr="004A0BFF" w:rsidTr="00B621FC">
        <w:tc>
          <w:tcPr>
            <w:tcW w:w="2380" w:type="dxa"/>
            <w:vMerge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3" w:type="dxa"/>
            <w:tcBorders>
              <w:top w:val="single" w:sz="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К-сть дн.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К-сть дн.</w:t>
            </w: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Вересень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01-30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22 дн.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Жовтень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01-24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18 дн.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27-31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5 дн.</w:t>
            </w: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Листопад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03-28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20 дн.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01-02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2 дн.</w:t>
            </w: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  <w:tcBorders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 xml:space="preserve">Грудень </w:t>
            </w:r>
          </w:p>
        </w:tc>
        <w:tc>
          <w:tcPr>
            <w:tcW w:w="2973" w:type="dxa"/>
            <w:tcBorders>
              <w:bottom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01-19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15 дн.</w:t>
            </w:r>
          </w:p>
        </w:tc>
        <w:tc>
          <w:tcPr>
            <w:tcW w:w="2268" w:type="dxa"/>
            <w:tcBorders>
              <w:bottom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22-31</w:t>
            </w:r>
          </w:p>
        </w:tc>
        <w:tc>
          <w:tcPr>
            <w:tcW w:w="2360" w:type="dxa"/>
            <w:tcBorders>
              <w:left w:val="single" w:sz="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10 дн.</w:t>
            </w:r>
          </w:p>
        </w:tc>
        <w:tc>
          <w:tcPr>
            <w:tcW w:w="2382" w:type="dxa"/>
            <w:tcBorders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  <w:tcBorders>
              <w:top w:val="single" w:sz="2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І семестр</w:t>
            </w:r>
          </w:p>
        </w:tc>
        <w:tc>
          <w:tcPr>
            <w:tcW w:w="2973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01.09-19.12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75 дн.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17 дн.</w:t>
            </w:r>
          </w:p>
        </w:tc>
        <w:tc>
          <w:tcPr>
            <w:tcW w:w="2382" w:type="dxa"/>
            <w:tcBorders>
              <w:top w:val="single" w:sz="2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  <w:tcBorders>
              <w:top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</w:tc>
        <w:tc>
          <w:tcPr>
            <w:tcW w:w="2973" w:type="dxa"/>
            <w:tcBorders>
              <w:top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15 дн</w:t>
            </w:r>
          </w:p>
        </w:tc>
        <w:tc>
          <w:tcPr>
            <w:tcW w:w="2268" w:type="dxa"/>
            <w:tcBorders>
              <w:top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01-11</w:t>
            </w:r>
          </w:p>
        </w:tc>
        <w:tc>
          <w:tcPr>
            <w:tcW w:w="2360" w:type="dxa"/>
            <w:tcBorders>
              <w:top w:val="single" w:sz="24" w:space="0" w:color="auto"/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11 дн.</w:t>
            </w:r>
          </w:p>
        </w:tc>
        <w:tc>
          <w:tcPr>
            <w:tcW w:w="2382" w:type="dxa"/>
            <w:tcBorders>
              <w:top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Лютий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02-27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20дн.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Березень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02-31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22дн.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Квітень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08-30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17 дн.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01-07</w:t>
            </w: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7 дн.</w:t>
            </w: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Травень</w:t>
            </w:r>
          </w:p>
        </w:tc>
        <w:tc>
          <w:tcPr>
            <w:tcW w:w="2973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01-29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21 дн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  <w:tcBorders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 xml:space="preserve">Червень </w:t>
            </w:r>
          </w:p>
        </w:tc>
        <w:tc>
          <w:tcPr>
            <w:tcW w:w="2973" w:type="dxa"/>
            <w:tcBorders>
              <w:bottom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01-05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sz w:val="24"/>
                <w:szCs w:val="24"/>
              </w:rPr>
              <w:t>5 дн.</w:t>
            </w:r>
          </w:p>
        </w:tc>
        <w:tc>
          <w:tcPr>
            <w:tcW w:w="2268" w:type="dxa"/>
            <w:tcBorders>
              <w:bottom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left w:val="single" w:sz="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  <w:tcBorders>
              <w:top w:val="single" w:sz="2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ІІ семестр</w:t>
            </w:r>
          </w:p>
        </w:tc>
        <w:tc>
          <w:tcPr>
            <w:tcW w:w="2973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12.01-05.06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100 дн.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18 дн.</w:t>
            </w:r>
          </w:p>
        </w:tc>
        <w:tc>
          <w:tcPr>
            <w:tcW w:w="2382" w:type="dxa"/>
            <w:tcBorders>
              <w:top w:val="single" w:sz="24" w:space="0" w:color="auto"/>
              <w:bottom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0BFF" w:rsidRPr="004A0BFF" w:rsidTr="00B621FC">
        <w:tc>
          <w:tcPr>
            <w:tcW w:w="2380" w:type="dxa"/>
            <w:tcBorders>
              <w:top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Рік </w:t>
            </w:r>
          </w:p>
        </w:tc>
        <w:tc>
          <w:tcPr>
            <w:tcW w:w="2973" w:type="dxa"/>
            <w:tcBorders>
              <w:top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01.09-05.06.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175 дн.</w:t>
            </w:r>
          </w:p>
        </w:tc>
        <w:tc>
          <w:tcPr>
            <w:tcW w:w="2268" w:type="dxa"/>
            <w:tcBorders>
              <w:top w:val="single" w:sz="24" w:space="0" w:color="auto"/>
              <w:righ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24" w:space="0" w:color="auto"/>
              <w:left w:val="single" w:sz="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BFF">
              <w:rPr>
                <w:rFonts w:ascii="Times New Roman" w:hAnsi="Times New Roman" w:cs="Times New Roman"/>
                <w:b/>
                <w:sz w:val="24"/>
                <w:szCs w:val="24"/>
              </w:rPr>
              <w:t>35 дн.</w:t>
            </w:r>
          </w:p>
        </w:tc>
        <w:tc>
          <w:tcPr>
            <w:tcW w:w="2382" w:type="dxa"/>
            <w:tcBorders>
              <w:top w:val="single" w:sz="24" w:space="0" w:color="auto"/>
            </w:tcBorders>
          </w:tcPr>
          <w:p w:rsidR="004A0BFF" w:rsidRPr="004A0BFF" w:rsidRDefault="004A0BFF" w:rsidP="00B621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A0BFF" w:rsidRDefault="004A0BFF" w:rsidP="004A0BFF"/>
    <w:p w:rsidR="004A0BFF" w:rsidRPr="009E64A1" w:rsidRDefault="004A0BFF" w:rsidP="004A0B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Розклад дзвінків </w:t>
      </w:r>
    </w:p>
    <w:p w:rsidR="003F3CF1" w:rsidRPr="003F3CF1" w:rsidRDefault="003F3CF1" w:rsidP="003F3C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2000"/>
        <w:gridCol w:w="2249"/>
        <w:gridCol w:w="2254"/>
      </w:tblGrid>
      <w:tr w:rsidR="003F3CF1" w:rsidRPr="003F3CF1" w:rsidTr="003F3CF1"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 клас</w:t>
            </w:r>
          </w:p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(35 хвилин)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2-4 класи</w:t>
            </w:r>
          </w:p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(40 хвилин)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Перерви</w:t>
            </w:r>
          </w:p>
        </w:tc>
      </w:tr>
      <w:tr w:rsidR="003F3CF1" w:rsidRPr="003F3CF1" w:rsidTr="003F3CF1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08.30-09.05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08.30-9.10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10</w:t>
            </w:r>
          </w:p>
        </w:tc>
      </w:tr>
      <w:tr w:rsidR="003F3CF1" w:rsidRPr="003F3CF1" w:rsidTr="003F3CF1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09.15-09.40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09.20-10.00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20</w:t>
            </w:r>
          </w:p>
        </w:tc>
      </w:tr>
      <w:tr w:rsidR="003F3CF1" w:rsidRPr="003F3CF1" w:rsidTr="003F3CF1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10.00-10.35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10.20-11.00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20</w:t>
            </w:r>
          </w:p>
        </w:tc>
      </w:tr>
      <w:tr w:rsidR="003F3CF1" w:rsidRPr="003F3CF1" w:rsidTr="003F3CF1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10.55-11.30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11.20-12.00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10</w:t>
            </w:r>
          </w:p>
        </w:tc>
      </w:tr>
      <w:tr w:rsidR="003F3CF1" w:rsidRPr="003F3CF1" w:rsidTr="003F3CF1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11.40-12.15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12.10-12.50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10</w:t>
            </w:r>
          </w:p>
        </w:tc>
      </w:tr>
      <w:tr w:rsidR="003F3CF1" w:rsidRPr="003F3CF1" w:rsidTr="003F3CF1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13.00-13.40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10</w:t>
            </w:r>
          </w:p>
        </w:tc>
      </w:tr>
      <w:tr w:rsidR="003F3CF1" w:rsidRPr="003F3CF1" w:rsidTr="003F3CF1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F3CF1" w:rsidRPr="003F3CF1" w:rsidTr="003F3CF1">
        <w:tc>
          <w:tcPr>
            <w:tcW w:w="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val="ru-RU" w:eastAsia="ru-RU"/>
              </w:rPr>
            </w:pPr>
            <w:r w:rsidRPr="003F3C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val="ru-RU" w:eastAsia="ru-RU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3F3CF1" w:rsidRPr="003F3CF1" w:rsidRDefault="003F3CF1" w:rsidP="003F3CF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ru-RU" w:eastAsia="ru-RU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F3CF1" w:rsidRPr="003F3CF1" w:rsidRDefault="003F3CF1" w:rsidP="003F3CF1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ru-RU" w:eastAsia="ru-RU"/>
              </w:rPr>
            </w:pPr>
          </w:p>
        </w:tc>
      </w:tr>
    </w:tbl>
    <w:p w:rsidR="00E629AF" w:rsidRPr="00E629AF" w:rsidRDefault="00E629AF" w:rsidP="00E629AF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ru-RU"/>
        </w:rPr>
      </w:pPr>
    </w:p>
    <w:p w:rsidR="0091167A" w:rsidRDefault="0091167A" w:rsidP="009116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Закінчується 202</w:t>
      </w:r>
      <w:r w:rsidR="00547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</w:t>
      </w:r>
      <w:r w:rsidR="00547F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6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навчальний рік проведенням державної підсумкової атестації випускників початкової</w:t>
      </w:r>
      <w:r w:rsidR="0050069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школи.</w:t>
      </w:r>
    </w:p>
    <w:p w:rsidR="00BF3FA7" w:rsidRPr="005A5B43" w:rsidRDefault="00BF3FA7" w:rsidP="00BF3FA7">
      <w:pPr>
        <w:pStyle w:val="a4"/>
        <w:spacing w:line="276" w:lineRule="auto"/>
        <w:ind w:left="0" w:firstLine="709"/>
        <w:rPr>
          <w:sz w:val="28"/>
          <w:szCs w:val="24"/>
        </w:rPr>
      </w:pPr>
      <w:r w:rsidRPr="005A5B43">
        <w:rPr>
          <w:sz w:val="28"/>
          <w:szCs w:val="24"/>
        </w:rPr>
        <w:t>Освітня програма на 202</w:t>
      </w:r>
      <w:r w:rsidR="00547FDF">
        <w:rPr>
          <w:sz w:val="28"/>
          <w:szCs w:val="24"/>
          <w:lang w:val="ru-RU"/>
        </w:rPr>
        <w:t>5</w:t>
      </w:r>
      <w:r w:rsidRPr="005A5B43">
        <w:rPr>
          <w:sz w:val="28"/>
          <w:szCs w:val="24"/>
        </w:rPr>
        <w:t>-202</w:t>
      </w:r>
      <w:r w:rsidR="00547FDF">
        <w:rPr>
          <w:sz w:val="28"/>
          <w:szCs w:val="24"/>
          <w:lang w:val="ru-RU"/>
        </w:rPr>
        <w:t>6</w:t>
      </w:r>
      <w:r w:rsidRPr="005A5B43">
        <w:rPr>
          <w:sz w:val="28"/>
          <w:szCs w:val="24"/>
        </w:rPr>
        <w:t xml:space="preserve"> навчальний рік розроблена відповідно до:</w:t>
      </w:r>
    </w:p>
    <w:p w:rsidR="00BF3FA7" w:rsidRPr="00566166" w:rsidRDefault="00BF3FA7" w:rsidP="00BF3FA7">
      <w:pPr>
        <w:pStyle w:val="a4"/>
        <w:widowControl/>
        <w:numPr>
          <w:ilvl w:val="0"/>
          <w:numId w:val="2"/>
        </w:numPr>
        <w:autoSpaceDE/>
        <w:autoSpaceDN/>
        <w:spacing w:line="276" w:lineRule="auto"/>
        <w:ind w:left="0" w:firstLine="709"/>
        <w:contextualSpacing/>
        <w:rPr>
          <w:sz w:val="28"/>
          <w:szCs w:val="24"/>
        </w:rPr>
      </w:pPr>
      <w:r w:rsidRPr="00566166">
        <w:rPr>
          <w:sz w:val="28"/>
          <w:szCs w:val="24"/>
        </w:rPr>
        <w:t>Конституції України;</w:t>
      </w:r>
    </w:p>
    <w:p w:rsidR="00BF3FA7" w:rsidRPr="00566166" w:rsidRDefault="00BF3FA7" w:rsidP="00BF3FA7">
      <w:pPr>
        <w:pStyle w:val="a4"/>
        <w:widowControl/>
        <w:numPr>
          <w:ilvl w:val="0"/>
          <w:numId w:val="2"/>
        </w:numPr>
        <w:autoSpaceDE/>
        <w:autoSpaceDN/>
        <w:spacing w:line="276" w:lineRule="auto"/>
        <w:ind w:left="0" w:firstLine="709"/>
        <w:contextualSpacing/>
        <w:rPr>
          <w:sz w:val="28"/>
          <w:szCs w:val="24"/>
        </w:rPr>
      </w:pPr>
      <w:r w:rsidRPr="00566166">
        <w:rPr>
          <w:sz w:val="28"/>
          <w:szCs w:val="24"/>
        </w:rPr>
        <w:t>Закону України «Про освіту» (стаття 33),</w:t>
      </w:r>
    </w:p>
    <w:p w:rsidR="00BF3FA7" w:rsidRPr="00566166" w:rsidRDefault="00BF3FA7" w:rsidP="00BF3FA7">
      <w:pPr>
        <w:pStyle w:val="a4"/>
        <w:widowControl/>
        <w:numPr>
          <w:ilvl w:val="0"/>
          <w:numId w:val="2"/>
        </w:numPr>
        <w:autoSpaceDE/>
        <w:autoSpaceDN/>
        <w:spacing w:line="276" w:lineRule="auto"/>
        <w:ind w:left="0" w:firstLine="709"/>
        <w:contextualSpacing/>
        <w:rPr>
          <w:sz w:val="28"/>
          <w:szCs w:val="24"/>
        </w:rPr>
      </w:pPr>
      <w:r w:rsidRPr="00566166">
        <w:rPr>
          <w:sz w:val="28"/>
          <w:szCs w:val="24"/>
        </w:rPr>
        <w:t>Закону України «Про повну загальну середню  освіту» (стаття 11),</w:t>
      </w:r>
    </w:p>
    <w:p w:rsidR="004329CC" w:rsidRPr="00566166" w:rsidRDefault="00566166" w:rsidP="004329CC">
      <w:pPr>
        <w:pStyle w:val="a4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8"/>
          <w:szCs w:val="24"/>
        </w:rPr>
      </w:pPr>
      <w:r w:rsidRPr="00566166">
        <w:rPr>
          <w:sz w:val="28"/>
          <w:szCs w:val="24"/>
        </w:rPr>
        <w:t xml:space="preserve"> </w:t>
      </w:r>
      <w:r w:rsidR="004329CC" w:rsidRPr="00566166">
        <w:rPr>
          <w:sz w:val="28"/>
          <w:szCs w:val="24"/>
        </w:rPr>
        <w:t>«Про інструктивно-методичні рекомендації щодо викладання навчальних предметів/інтегрованих курсів у закладах загальної середньої освіти у 2025/2026 навчальному році», лист МОН № 1/16828-25 від 13 серпня 2025 року.</w:t>
      </w:r>
    </w:p>
    <w:p w:rsidR="00BF3FA7" w:rsidRPr="00566166" w:rsidRDefault="00566166" w:rsidP="00D85653">
      <w:pPr>
        <w:pStyle w:val="a4"/>
        <w:widowControl/>
        <w:numPr>
          <w:ilvl w:val="0"/>
          <w:numId w:val="2"/>
        </w:numPr>
        <w:autoSpaceDE/>
        <w:autoSpaceDN/>
        <w:spacing w:line="276" w:lineRule="auto"/>
        <w:contextualSpacing/>
        <w:rPr>
          <w:sz w:val="28"/>
          <w:szCs w:val="24"/>
        </w:rPr>
      </w:pPr>
      <w:r w:rsidRPr="00566166">
        <w:rPr>
          <w:sz w:val="28"/>
          <w:szCs w:val="24"/>
        </w:rPr>
        <w:t xml:space="preserve"> </w:t>
      </w:r>
      <w:r w:rsidR="004329CC" w:rsidRPr="00566166">
        <w:rPr>
          <w:sz w:val="28"/>
          <w:szCs w:val="24"/>
        </w:rPr>
        <w:t xml:space="preserve">«Про затвердження Змін до деяких наказів Міністерства освіти і науки України», наказ МОН № 808 від 3 червня 2025 року (зареєстрований в Міністерстві юстиції України 18 червня 2025 року за № 937/44343). </w:t>
      </w:r>
      <w:r w:rsidR="004329CC" w:rsidRPr="00566166">
        <w:rPr>
          <w:sz w:val="28"/>
          <w:szCs w:val="24"/>
        </w:rPr>
        <w:br/>
      </w:r>
    </w:p>
    <w:p w:rsidR="008541BC" w:rsidRPr="00566166" w:rsidRDefault="009D375A" w:rsidP="008541BC">
      <w:pPr>
        <w:pStyle w:val="a4"/>
        <w:numPr>
          <w:ilvl w:val="0"/>
          <w:numId w:val="2"/>
        </w:numPr>
        <w:spacing w:line="276" w:lineRule="auto"/>
        <w:rPr>
          <w:sz w:val="28"/>
          <w:szCs w:val="24"/>
        </w:rPr>
      </w:pPr>
      <w:r w:rsidRPr="00566166">
        <w:rPr>
          <w:sz w:val="28"/>
          <w:szCs w:val="24"/>
        </w:rPr>
        <w:t>Лист МОН від 29.05.2025р. № 1/11233-25 «Про підготовку закладів освіти до нового навчального року та проходження осінньо-зимового періоду 2025/26 року»</w:t>
      </w:r>
    </w:p>
    <w:p w:rsidR="00B621FC" w:rsidRPr="00566166" w:rsidRDefault="00B621FC" w:rsidP="00B621FC">
      <w:pPr>
        <w:numPr>
          <w:ilvl w:val="0"/>
          <w:numId w:val="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616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Додаток до листа МОН від 13.08.2025 1.1/6828-25</w:t>
      </w:r>
    </w:p>
    <w:p w:rsidR="00B621FC" w:rsidRPr="00566166" w:rsidRDefault="00B621FC" w:rsidP="00B621FC">
      <w:pPr>
        <w:numPr>
          <w:ilvl w:val="0"/>
          <w:numId w:val="5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616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 xml:space="preserve">Лист МОН № 1/17526-25 від 22.08.25 р </w:t>
      </w:r>
      <w:hyperlink r:id="rId8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 xml:space="preserve">Про </w:t>
        </w:r>
      </w:hyperlink>
      <w:hyperlink r:id="rId9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організацію</w:t>
        </w:r>
      </w:hyperlink>
      <w:hyperlink r:id="rId10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 xml:space="preserve"> 2025/2026 </w:t>
        </w:r>
      </w:hyperlink>
      <w:hyperlink r:id="rId11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навчального</w:t>
        </w:r>
      </w:hyperlink>
      <w:hyperlink r:id="rId12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 xml:space="preserve"> року в закладах </w:t>
        </w:r>
      </w:hyperlink>
      <w:hyperlink r:id="rId13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загальної</w:t>
        </w:r>
      </w:hyperlink>
      <w:hyperlink r:id="rId14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 xml:space="preserve"> </w:t>
        </w:r>
      </w:hyperlink>
      <w:hyperlink r:id="rId15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середньої</w:t>
        </w:r>
      </w:hyperlink>
      <w:hyperlink r:id="rId16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 xml:space="preserve"> </w:t>
        </w:r>
      </w:hyperlink>
      <w:hyperlink r:id="rId17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>освіти</w:t>
        </w:r>
      </w:hyperlink>
      <w:hyperlink r:id="rId18" w:history="1">
        <w:r w:rsidRPr="00566166">
          <w:rPr>
            <w:rFonts w:ascii="Times New Roman" w:eastAsiaTheme="minorEastAsia" w:hAnsi="Times New Roman" w:cs="Times New Roman"/>
            <w:kern w:val="24"/>
            <w:sz w:val="28"/>
            <w:szCs w:val="28"/>
            <w:u w:val="single"/>
            <w:lang w:val="ru-RU" w:eastAsia="ru-RU"/>
          </w:rPr>
          <w:t xml:space="preserve"> </w:t>
        </w:r>
      </w:hyperlink>
    </w:p>
    <w:p w:rsidR="00B621FC" w:rsidRPr="00566166" w:rsidRDefault="00B621FC" w:rsidP="008541B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166">
        <w:rPr>
          <w:rFonts w:ascii="Times New Roman" w:hAnsi="Times New Roman" w:cs="Times New Roman"/>
          <w:sz w:val="28"/>
          <w:szCs w:val="28"/>
        </w:rPr>
        <w:t>Державний стандарт початкової освіти, затверджений постановою Кабінету Міністрів України від 21.02.2018 № 8</w:t>
      </w:r>
      <w:r w:rsidR="004329CC" w:rsidRPr="00566166">
        <w:rPr>
          <w:rFonts w:ascii="Times New Roman" w:hAnsi="Times New Roman" w:cs="Times New Roman"/>
          <w:sz w:val="28"/>
          <w:szCs w:val="28"/>
        </w:rPr>
        <w:t>7</w:t>
      </w:r>
      <w:r w:rsidR="004329CC" w:rsidRPr="00566166">
        <w:rPr>
          <w:rFonts w:eastAsiaTheme="minorEastAsia" w:hAnsi="Calibri"/>
          <w:kern w:val="24"/>
          <w:sz w:val="52"/>
          <w:szCs w:val="52"/>
        </w:rPr>
        <w:t xml:space="preserve"> </w:t>
      </w:r>
    </w:p>
    <w:p w:rsidR="00BA5F82" w:rsidRPr="00566166" w:rsidRDefault="00566166" w:rsidP="004329C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16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B5391E" w:rsidRPr="00566166">
        <w:rPr>
          <w:rFonts w:ascii="Times New Roman" w:hAnsi="Times New Roman" w:cs="Times New Roman"/>
          <w:bCs/>
          <w:sz w:val="28"/>
          <w:szCs w:val="28"/>
          <w:lang w:val="ru-RU"/>
        </w:rPr>
        <w:t>«Про внесення змін у методичні рекомендації щодо окремих питань здобуття освіти в закладах загальної середньої освіти в умовах воєнного стану в Україні», наказ МОН № 1162 від 20 серпня 2025 року.</w:t>
      </w:r>
    </w:p>
    <w:p w:rsidR="004329CC" w:rsidRPr="00566166" w:rsidRDefault="004329CC" w:rsidP="0056616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166">
        <w:rPr>
          <w:rFonts w:ascii="Times New Roman" w:hAnsi="Times New Roman" w:cs="Times New Roman"/>
          <w:sz w:val="28"/>
          <w:szCs w:val="28"/>
        </w:rPr>
        <w:t>наказ Міністерства освіти і науки України від 18 серпня 2023 року № 1014 (у редакції наказу Міністерства освіти І науки України від 07 серпня 2025 року № 1119), як за дистанційною формою здобуття освіти, так і за домашньою (сімейною) або екстернатною.</w:t>
      </w:r>
    </w:p>
    <w:p w:rsidR="004329CC" w:rsidRPr="00673000" w:rsidRDefault="004329CC" w:rsidP="004329C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621FC" w:rsidRPr="00566166" w:rsidRDefault="00B621FC" w:rsidP="00D85653">
      <w:pPr>
        <w:pStyle w:val="a4"/>
        <w:numPr>
          <w:ilvl w:val="0"/>
          <w:numId w:val="3"/>
        </w:numPr>
        <w:rPr>
          <w:sz w:val="28"/>
          <w:szCs w:val="28"/>
        </w:rPr>
      </w:pPr>
      <w:r w:rsidRPr="00566166">
        <w:rPr>
          <w:rFonts w:eastAsiaTheme="majorEastAsia"/>
          <w:bCs/>
          <w:kern w:val="24"/>
          <w:sz w:val="28"/>
          <w:szCs w:val="28"/>
        </w:rPr>
        <w:lastRenderedPageBreak/>
        <w:t>Постанова  КМУ від № 1003 від 20 серпня 2025 року «Про початок навчального року під час воєнного стану в Україні»</w:t>
      </w:r>
    </w:p>
    <w:p w:rsidR="008541BC" w:rsidRPr="00566166" w:rsidRDefault="008541BC" w:rsidP="00566166">
      <w:pPr>
        <w:pStyle w:val="a4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566166">
        <w:rPr>
          <w:sz w:val="28"/>
          <w:szCs w:val="28"/>
        </w:rPr>
        <w:t>НАКАЗ від</w:t>
      </w:r>
      <w:r w:rsidRPr="00566166">
        <w:rPr>
          <w:sz w:val="28"/>
          <w:szCs w:val="28"/>
        </w:rPr>
        <w:tab/>
        <w:t>25.09.2020 № 2205 «Про затвердження Санітарного</w:t>
      </w:r>
    </w:p>
    <w:p w:rsidR="008541BC" w:rsidRPr="00566166" w:rsidRDefault="008541BC" w:rsidP="00566166">
      <w:pPr>
        <w:pStyle w:val="a4"/>
        <w:rPr>
          <w:sz w:val="28"/>
          <w:szCs w:val="28"/>
        </w:rPr>
      </w:pPr>
      <w:r w:rsidRPr="00566166">
        <w:rPr>
          <w:sz w:val="28"/>
          <w:szCs w:val="28"/>
        </w:rPr>
        <w:t>регламенту для закладів загальної середньої освіти»</w:t>
      </w:r>
    </w:p>
    <w:p w:rsidR="00241E30" w:rsidRPr="00566166" w:rsidRDefault="008541BC" w:rsidP="00D85653">
      <w:pPr>
        <w:pStyle w:val="a5"/>
        <w:spacing w:before="200" w:beforeAutospacing="0" w:after="0" w:afterAutospacing="0" w:line="216" w:lineRule="auto"/>
        <w:jc w:val="both"/>
        <w:rPr>
          <w:sz w:val="28"/>
          <w:szCs w:val="28"/>
          <w:lang w:val="uk-UA" w:eastAsia="ru-RU"/>
        </w:rPr>
      </w:pPr>
      <w:r w:rsidRPr="00673000">
        <w:rPr>
          <w:color w:val="FF0000"/>
          <w:sz w:val="28"/>
          <w:szCs w:val="28"/>
          <w:lang w:val="uk-UA"/>
        </w:rPr>
        <w:t>•</w:t>
      </w:r>
      <w:r w:rsidRPr="00673000">
        <w:rPr>
          <w:color w:val="FF0000"/>
          <w:sz w:val="28"/>
          <w:szCs w:val="28"/>
          <w:lang w:val="uk-UA"/>
        </w:rPr>
        <w:tab/>
      </w:r>
      <w:r w:rsidRPr="00566166">
        <w:rPr>
          <w:sz w:val="28"/>
          <w:szCs w:val="28"/>
          <w:lang w:val="uk-UA"/>
        </w:rPr>
        <w:t>Наказ МОН від 20.05.2024 №714 про Зміни до Порядку зарахування, відрахування та переведення учнів до державних та комунальних закладів освіти для здобуття повної загальної середньої освіти (набув чинності з 01.08.2024).</w:t>
      </w:r>
      <w:r w:rsidR="00241E30" w:rsidRPr="00566166">
        <w:rPr>
          <w:rFonts w:asciiTheme="minorHAnsi" w:eastAsiaTheme="minorEastAsia" w:cstheme="minorBidi"/>
          <w:kern w:val="24"/>
          <w:sz w:val="52"/>
          <w:szCs w:val="52"/>
          <w:lang w:val="uk-UA"/>
        </w:rPr>
        <w:t xml:space="preserve"> </w:t>
      </w:r>
      <w:r w:rsidR="00241E30" w:rsidRPr="00566166">
        <w:rPr>
          <w:rFonts w:asciiTheme="minorHAnsi" w:eastAsiaTheme="minorEastAsia" w:cstheme="minorBidi"/>
          <w:kern w:val="24"/>
          <w:sz w:val="28"/>
          <w:szCs w:val="28"/>
          <w:lang w:val="uk-UA"/>
        </w:rPr>
        <w:t>зі</w:t>
      </w:r>
      <w:r w:rsidR="00241E30" w:rsidRPr="00566166">
        <w:rPr>
          <w:rFonts w:asciiTheme="minorHAnsi" w:eastAsiaTheme="minorEastAsia" w:cstheme="minorBidi"/>
          <w:kern w:val="24"/>
          <w:sz w:val="28"/>
          <w:szCs w:val="28"/>
          <w:lang w:val="uk-UA"/>
        </w:rPr>
        <w:t xml:space="preserve"> </w:t>
      </w:r>
      <w:r w:rsidR="00241E30" w:rsidRPr="00566166">
        <w:rPr>
          <w:rFonts w:asciiTheme="minorHAnsi" w:eastAsiaTheme="minorEastAsia" w:cstheme="minorBidi"/>
          <w:kern w:val="24"/>
          <w:sz w:val="28"/>
          <w:szCs w:val="28"/>
          <w:lang w:val="uk-UA"/>
        </w:rPr>
        <w:t>змінами</w:t>
      </w:r>
      <w:r w:rsidR="00241E30" w:rsidRPr="00566166">
        <w:rPr>
          <w:rFonts w:asciiTheme="minorHAnsi" w:eastAsiaTheme="minorEastAsia" w:cstheme="minorBidi"/>
          <w:kern w:val="24"/>
          <w:sz w:val="28"/>
          <w:szCs w:val="28"/>
          <w:lang w:val="uk-UA"/>
        </w:rPr>
        <w:t xml:space="preserve"> , </w:t>
      </w:r>
      <w:r w:rsidR="00241E30" w:rsidRPr="00566166">
        <w:rPr>
          <w:rFonts w:asciiTheme="minorHAnsi" w:eastAsiaTheme="minorEastAsia" w:cstheme="minorBidi"/>
          <w:kern w:val="24"/>
          <w:sz w:val="28"/>
          <w:szCs w:val="28"/>
          <w:lang w:val="uk-UA"/>
        </w:rPr>
        <w:t>визначеними</w:t>
      </w:r>
      <w:r w:rsidR="00241E30" w:rsidRPr="00566166">
        <w:rPr>
          <w:rFonts w:asciiTheme="minorHAnsi" w:eastAsiaTheme="minorEastAsia" w:cstheme="minorBidi"/>
          <w:kern w:val="24"/>
          <w:sz w:val="28"/>
          <w:szCs w:val="28"/>
          <w:lang w:val="uk-UA"/>
        </w:rPr>
        <w:t xml:space="preserve"> </w:t>
      </w:r>
      <w:r w:rsidR="00241E30" w:rsidRPr="00566166">
        <w:rPr>
          <w:rFonts w:eastAsiaTheme="minorEastAsia"/>
          <w:kern w:val="24"/>
          <w:sz w:val="28"/>
          <w:szCs w:val="28"/>
          <w:lang w:val="uk-UA" w:eastAsia="ru-RU"/>
        </w:rPr>
        <w:t>Наказами МОН </w:t>
      </w:r>
      <w:hyperlink r:id="rId19" w:history="1">
        <w:r w:rsidR="00241E30" w:rsidRPr="00566166">
          <w:rPr>
            <w:rFonts w:eastAsiaTheme="minorEastAsia"/>
            <w:kern w:val="24"/>
            <w:sz w:val="28"/>
            <w:szCs w:val="28"/>
            <w:u w:val="single"/>
            <w:lang w:val="uk-UA" w:eastAsia="ru-RU"/>
          </w:rPr>
          <w:t>від 15.04.2025 №570</w:t>
        </w:r>
      </w:hyperlink>
      <w:r w:rsidR="00241E30" w:rsidRPr="00566166">
        <w:rPr>
          <w:rFonts w:eastAsiaTheme="minorEastAsia"/>
          <w:kern w:val="24"/>
          <w:sz w:val="28"/>
          <w:szCs w:val="28"/>
          <w:lang w:val="uk-UA" w:eastAsia="ru-RU"/>
        </w:rPr>
        <w:t> та </w:t>
      </w:r>
      <w:hyperlink r:id="rId20" w:history="1">
        <w:r w:rsidR="00241E30" w:rsidRPr="00566166">
          <w:rPr>
            <w:rFonts w:eastAsiaTheme="minorEastAsia"/>
            <w:kern w:val="24"/>
            <w:sz w:val="28"/>
            <w:szCs w:val="28"/>
            <w:u w:val="single"/>
            <w:lang w:val="uk-UA" w:eastAsia="ru-RU"/>
          </w:rPr>
          <w:t>від 23.04.2025 №614</w:t>
        </w:r>
      </w:hyperlink>
      <w:r w:rsidR="00241E30" w:rsidRPr="00566166">
        <w:rPr>
          <w:rFonts w:eastAsiaTheme="minorEastAsia"/>
          <w:kern w:val="24"/>
          <w:sz w:val="28"/>
          <w:szCs w:val="28"/>
          <w:lang w:val="uk-UA" w:eastAsia="ru-RU"/>
        </w:rPr>
        <w:t> внесено зміни до Порядку переведення учнів закладу загальної середньої освіти на наступний рік навчання.</w:t>
      </w:r>
    </w:p>
    <w:p w:rsidR="008541BC" w:rsidRPr="00566166" w:rsidRDefault="006B02FF" w:rsidP="00D85653">
      <w:pPr>
        <w:pStyle w:val="a4"/>
        <w:numPr>
          <w:ilvl w:val="0"/>
          <w:numId w:val="11"/>
        </w:numPr>
        <w:rPr>
          <w:sz w:val="28"/>
          <w:szCs w:val="28"/>
        </w:rPr>
      </w:pPr>
      <w:hyperlink r:id="rId21" w:history="1">
        <w:r w:rsidR="00241E30" w:rsidRPr="00566166">
          <w:rPr>
            <w:rStyle w:val="a7"/>
            <w:rFonts w:eastAsiaTheme="minorEastAsia"/>
            <w:color w:val="auto"/>
            <w:kern w:val="24"/>
            <w:sz w:val="28"/>
            <w:szCs w:val="28"/>
          </w:rPr>
          <w:t>Постановою КМУ від 04.06.2025 №658</w:t>
        </w:r>
      </w:hyperlink>
      <w:r w:rsidR="00241E30" w:rsidRPr="00566166">
        <w:rPr>
          <w:rFonts w:eastAsiaTheme="minorEastAsia"/>
          <w:kern w:val="24"/>
          <w:sz w:val="28"/>
          <w:szCs w:val="28"/>
        </w:rPr>
        <w:t> затверджено Типову програму унеможливлення насильства та жорстокого поводження з дітьми.</w:t>
      </w:r>
    </w:p>
    <w:p w:rsidR="008541BC" w:rsidRPr="00566166" w:rsidRDefault="008541BC" w:rsidP="00D85653">
      <w:pPr>
        <w:pStyle w:val="a4"/>
        <w:rPr>
          <w:sz w:val="28"/>
          <w:szCs w:val="28"/>
        </w:rPr>
      </w:pPr>
      <w:r w:rsidRPr="00673000">
        <w:rPr>
          <w:color w:val="FF0000"/>
          <w:sz w:val="28"/>
          <w:szCs w:val="28"/>
        </w:rPr>
        <w:t>•</w:t>
      </w:r>
      <w:r w:rsidRPr="00673000">
        <w:rPr>
          <w:color w:val="FF0000"/>
          <w:sz w:val="28"/>
          <w:szCs w:val="28"/>
        </w:rPr>
        <w:tab/>
      </w:r>
      <w:r w:rsidRPr="00566166">
        <w:rPr>
          <w:sz w:val="28"/>
          <w:szCs w:val="28"/>
        </w:rPr>
        <w:t>Постанова КМУ від 05.09.2023 №985 про внесення змін до Постанови КМУ від 13.09.2017 №684 та затвердження нової редакції Порядку ведення обліку дітей дошкільного, шкільного віку, вихованців та учнів (набув чинності 01.07.2024).</w:t>
      </w:r>
    </w:p>
    <w:p w:rsidR="008541BC" w:rsidRPr="00673000" w:rsidRDefault="008541BC" w:rsidP="00D85653">
      <w:pPr>
        <w:pStyle w:val="a4"/>
        <w:rPr>
          <w:color w:val="FF0000"/>
          <w:sz w:val="28"/>
          <w:szCs w:val="28"/>
        </w:rPr>
      </w:pPr>
    </w:p>
    <w:p w:rsidR="008541BC" w:rsidRPr="00566166" w:rsidRDefault="008541BC" w:rsidP="00D85653">
      <w:pPr>
        <w:pStyle w:val="a4"/>
        <w:rPr>
          <w:sz w:val="28"/>
          <w:szCs w:val="28"/>
        </w:rPr>
      </w:pPr>
      <w:r w:rsidRPr="00673000">
        <w:rPr>
          <w:color w:val="FF0000"/>
          <w:sz w:val="28"/>
          <w:szCs w:val="28"/>
        </w:rPr>
        <w:t>•</w:t>
      </w:r>
      <w:r w:rsidRPr="00673000">
        <w:rPr>
          <w:color w:val="FF0000"/>
          <w:sz w:val="28"/>
          <w:szCs w:val="28"/>
        </w:rPr>
        <w:tab/>
      </w:r>
      <w:r w:rsidRPr="00566166">
        <w:rPr>
          <w:sz w:val="28"/>
          <w:szCs w:val="28"/>
        </w:rPr>
        <w:t>Наказ Міністерства охорони здоров'я України від 25.07.2023</w:t>
      </w:r>
    </w:p>
    <w:p w:rsidR="008541BC" w:rsidRPr="00566166" w:rsidRDefault="008541BC" w:rsidP="00D85653">
      <w:pPr>
        <w:pStyle w:val="a4"/>
        <w:rPr>
          <w:sz w:val="28"/>
          <w:szCs w:val="28"/>
        </w:rPr>
      </w:pPr>
      <w:r w:rsidRPr="00566166">
        <w:rPr>
          <w:sz w:val="28"/>
          <w:szCs w:val="28"/>
        </w:rPr>
        <w:t>№1351 про затвердження Порядку проведення медичного огляду дітей та    інших осіб для зарахування їх до закладу освіти, дитячого закладу оздоровлення та відпочинку, який набув чинності з 01.10.2023.</w:t>
      </w:r>
    </w:p>
    <w:p w:rsidR="008541BC" w:rsidRPr="00566166" w:rsidRDefault="008541BC" w:rsidP="00D85653">
      <w:pPr>
        <w:pStyle w:val="a4"/>
        <w:rPr>
          <w:sz w:val="28"/>
          <w:szCs w:val="28"/>
        </w:rPr>
      </w:pPr>
      <w:r w:rsidRPr="00566166">
        <w:rPr>
          <w:sz w:val="28"/>
          <w:szCs w:val="28"/>
        </w:rPr>
        <w:t>•</w:t>
      </w:r>
      <w:r w:rsidRPr="00566166">
        <w:rPr>
          <w:sz w:val="28"/>
          <w:szCs w:val="28"/>
        </w:rPr>
        <w:tab/>
        <w:t>наказ МОН від 02.08.2024 № 1093, про визнання результатів навчання для учнів, в порядку, визначеному педагогічною радою, які в умовах воєнного стану вимушено виїхали за межі України та повернулися в Україну.</w:t>
      </w:r>
    </w:p>
    <w:p w:rsidR="00241E30" w:rsidRPr="00566166" w:rsidRDefault="00241E30" w:rsidP="00D85653">
      <w:pPr>
        <w:numPr>
          <w:ilvl w:val="0"/>
          <w:numId w:val="12"/>
        </w:numPr>
        <w:spacing w:after="0" w:line="216" w:lineRule="auto"/>
        <w:ind w:left="10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66166">
        <w:rPr>
          <w:rFonts w:ascii="Times New Roman" w:eastAsiaTheme="minorEastAsia" w:hAnsi="Times New Roman" w:cs="Times New Roman"/>
          <w:kern w:val="24"/>
          <w:sz w:val="28"/>
          <w:szCs w:val="28"/>
          <w:lang w:val="ru-RU" w:eastAsia="ru-RU"/>
        </w:rPr>
        <w:t>Інструкція з ведення класного журналу 5-11(12)-х класів загальноосвітніх навчальних закладів, затверджена наказом Міністерства освіти і науки України від 03.06. 2008 р. № 496.</w:t>
      </w:r>
    </w:p>
    <w:p w:rsidR="008541BC" w:rsidRPr="00566166" w:rsidRDefault="00241E30" w:rsidP="00D85653">
      <w:pPr>
        <w:pStyle w:val="a4"/>
        <w:numPr>
          <w:ilvl w:val="0"/>
          <w:numId w:val="12"/>
        </w:numPr>
        <w:spacing w:line="276" w:lineRule="auto"/>
        <w:contextualSpacing/>
        <w:rPr>
          <w:sz w:val="28"/>
          <w:szCs w:val="24"/>
        </w:rPr>
      </w:pPr>
      <w:r w:rsidRPr="00566166">
        <w:rPr>
          <w:sz w:val="28"/>
          <w:szCs w:val="24"/>
        </w:rPr>
        <w:t>Положення про організацію роботи з охорони праці та безпеки життєдіяльності учасників освітнього процесу в установах і закладах освіти, затверджене наказом МОН від 26.12.2017 № 1669</w:t>
      </w:r>
    </w:p>
    <w:p w:rsidR="00241E30" w:rsidRPr="00566166" w:rsidRDefault="00241E30" w:rsidP="00D85653">
      <w:pPr>
        <w:pStyle w:val="a4"/>
        <w:numPr>
          <w:ilvl w:val="0"/>
          <w:numId w:val="12"/>
        </w:numPr>
        <w:rPr>
          <w:sz w:val="28"/>
          <w:szCs w:val="24"/>
        </w:rPr>
      </w:pPr>
      <w:r w:rsidRPr="00566166">
        <w:rPr>
          <w:sz w:val="28"/>
          <w:szCs w:val="24"/>
        </w:rPr>
        <w:t>Оцінювання результатів навчання учнівства 1–4 класів має здійснюватися відповідно до Методичних рекомендацій, затверджених наказом МОН від 13.07.2021 № 813, та порад, викладених у Додатку 2 листа МОН від 19.08.2022 № 1/9530-22.</w:t>
      </w:r>
    </w:p>
    <w:p w:rsidR="00241E30" w:rsidRPr="00673000" w:rsidRDefault="00241E30" w:rsidP="00D85653">
      <w:pPr>
        <w:pStyle w:val="a4"/>
        <w:spacing w:line="276" w:lineRule="auto"/>
        <w:ind w:left="720" w:firstLine="0"/>
        <w:contextualSpacing/>
        <w:rPr>
          <w:color w:val="FF0000"/>
          <w:sz w:val="28"/>
          <w:szCs w:val="24"/>
        </w:rPr>
      </w:pPr>
    </w:p>
    <w:p w:rsidR="00BF3FA7" w:rsidRPr="009E64A1" w:rsidRDefault="00BF3FA7" w:rsidP="009116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167A" w:rsidRPr="009E64A1" w:rsidRDefault="0091167A" w:rsidP="0091167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Головними завданнями закладу освіти є: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сприяння в реалізації державної політики у галузі освіти з врахуванням особливостей соціально-культурного середовища </w:t>
      </w:r>
      <w:r w:rsidR="00BF3FA7" w:rsidRPr="00BF3F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забезпечення реалізації права громадян на повну загальну середню освіту;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виконання Державного стандарту початкової освіти;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виховання шанобливого ставлення до родини, поваги до народних традицій і звичаїв, державної мови, національних цінностей українського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народу та інших народів і націй;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формування і розвиток соціальних навичок, розвиток творчої особистості з усвідомленою громадянською позицією, почуттям національної  самосвідомості</w:t>
      </w:r>
      <w:r w:rsidRPr="009E64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виховання в учнів поваги до Конституції України, державних символів України, прав і свобод людини і громадянина, почуття власної гідності, відповідальності перед законом за свої дії, свідомого ставлення до обов’язків людини і громадянина;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розвиток особистості учасників освітнього процесу, його здібностей і обдарувань, наукового світогляду;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реалізація права учнів на вільне формування політичних і світоглядних переконань;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формування в учасників освітнього процесу свідомого й відповідального ставлення до власного здоров’я та здоров’я оточуючих, навичок безпечної поведінки;</w:t>
      </w:r>
    </w:p>
    <w:p w:rsidR="0091167A" w:rsidRPr="009E64A1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створення умов для оволодіння системою наукових знань про природу, людину і суспільство.</w:t>
      </w:r>
    </w:p>
    <w:p w:rsidR="0091167A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Заклад освіти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своїй діяльності керується Конституцією та законами України, актами Президента України, Кабінету Міністрів України, Міністерства освіти і науки України</w:t>
      </w:r>
      <w:r w:rsidRPr="00BF3F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ухвалами міської ради, рішеннями виконавчого комітету, розпорядженнями, наказами Управління освіти та Відділу освіти,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іншими нормативно-правовими актами та цим Статутом.  </w:t>
      </w:r>
    </w:p>
    <w:p w:rsidR="0091167A" w:rsidRDefault="0091167A" w:rsidP="009116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1167A" w:rsidRPr="008F681F" w:rsidRDefault="0091167A" w:rsidP="008F681F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 w:themeColor="text1"/>
          <w:sz w:val="28"/>
          <w:szCs w:val="28"/>
        </w:rPr>
      </w:pPr>
      <w:r w:rsidRPr="008F681F">
        <w:rPr>
          <w:b/>
          <w:color w:val="000000" w:themeColor="text1"/>
          <w:sz w:val="28"/>
          <w:szCs w:val="28"/>
        </w:rPr>
        <w:t>ВИМОГИ ДО ОСІБ, ЯКІ МОЖУТЬ РОЗПОЧИНАТИ ЗДОБУТТЯ ОСВІТИ У ЗАКЛАДІ</w:t>
      </w:r>
    </w:p>
    <w:p w:rsidR="0091167A" w:rsidRPr="009E64A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Початкова освіта здобувається, як правило, з шести років. Діти, яким на 1 вересня поточного </w:t>
      </w:r>
      <w:r w:rsidR="004650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навчального року виповнилося шість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років, повинні розпочинати здобуття початкової освіти цього ж навчального року. Діти, яким на 1 вересня поточного навчального року не виповнилося шести років, можуть розпочинати здобуття початкової освіти цього ж навчального року за бажанням батьків або осіб, які їх замінюють, якщо їм виповниться шість років до 1 грудня поточного року.</w:t>
      </w:r>
    </w:p>
    <w:p w:rsidR="0091167A" w:rsidRPr="009E64A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 з особливими освітніми потребами можуть розпочинати здобуття початкової освіти з іншого віку.</w:t>
      </w:r>
    </w:p>
    <w:p w:rsidR="0091167A" w:rsidRPr="009E64A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Місцевий орган виконавчої влади або орган місцевого самоврядування закріплюють за школою відповідну територію обслуговування і до початку навчального року беруть на облік учнів, які мають її відвідувати.</w:t>
      </w:r>
    </w:p>
    <w:p w:rsidR="0091167A" w:rsidRPr="009E64A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Зарахування учнів до закладу освіти здійснюється на основі чинних нормативно-правових актів.  </w:t>
      </w:r>
    </w:p>
    <w:p w:rsidR="0091167A" w:rsidRPr="009E64A1" w:rsidRDefault="0091167A" w:rsidP="0091167A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6064C" w:rsidRDefault="0056064C" w:rsidP="0091167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6064C" w:rsidRDefault="0056064C" w:rsidP="0091167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1167A" w:rsidRPr="009E64A1" w:rsidRDefault="0091167A" w:rsidP="0091167A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НАВЧАЛЬНИЙ ПЛАН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 ЙОГО ОБГРУНТУВАННЯ</w:t>
      </w:r>
    </w:p>
    <w:p w:rsidR="0091167A" w:rsidRPr="009E64A1" w:rsidRDefault="0091167A" w:rsidP="0091167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Навчальний план</w:t>
      </w:r>
      <w:r w:rsidRPr="009E64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202</w:t>
      </w:r>
      <w:r w:rsidR="009E3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</w:t>
      </w:r>
      <w:r w:rsidR="009E3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навчальний рік складено відповідно до вимог Закону України «Про освіту»; Постанови Кабінету Міністрів України від 21.02.2018 № 87 «Про затвердження Державного стандарту початкової освіти».</w:t>
      </w:r>
    </w:p>
    <w:p w:rsidR="001F5868" w:rsidRDefault="0091167A" w:rsidP="00FB0E8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Навчальний план на 202</w:t>
      </w:r>
      <w:r w:rsidR="009E3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</w:t>
      </w:r>
      <w:r w:rsidR="009E3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 р.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9E3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1-4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класів розроблено на основі ти</w:t>
      </w:r>
      <w:r w:rsidR="009E3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пової освітньої програми для 1-4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86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класів (автор – ШИЯН) затвердженої наказом Міністерства освіти і науки України  від 08.10.2019 № 1272 «Про затвердження типових осв</w:t>
      </w:r>
      <w:r w:rsidR="009E3B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ітніх навчальних програм для 1-4</w:t>
      </w:r>
      <w:r w:rsidRPr="00386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класів закладів загальної середньої освіти» </w:t>
      </w:r>
    </w:p>
    <w:p w:rsidR="00FB0E8E" w:rsidRPr="009E64A1" w:rsidRDefault="0091167A" w:rsidP="00FB0E8E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867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0E8E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Повноцінність </w:t>
      </w:r>
      <w:r w:rsidR="001F58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початкової </w:t>
      </w:r>
      <w:r w:rsidR="00FB0E8E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освіти забезпечується реалізацією як інваріантної, так і варіативної частин робочого навчального плану. З метою забезпечення виконання Державного стандарту освіти забезпечено викладання предметів інваріантної складової, що визначені Типовими навчальними планами для кожного</w:t>
      </w:r>
      <w:r w:rsidR="001F58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класу, в повному обсязі</w:t>
      </w:r>
      <w:r w:rsidR="001F5868" w:rsidRPr="001F58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58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 варіативної складової</w:t>
      </w:r>
      <w:r w:rsidR="001F5868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 якій передбачено збільшення годин </w:t>
      </w:r>
      <w:r w:rsidR="001F5868" w:rsidRPr="00EC38E7">
        <w:rPr>
          <w:rFonts w:ascii="Times New Roman" w:eastAsia="Times New Roman" w:hAnsi="Times New Roman" w:cs="Times New Roman"/>
          <w:sz w:val="28"/>
          <w:szCs w:val="28"/>
        </w:rPr>
        <w:t xml:space="preserve">(1год.,з неї 0,5- укр. мови та 0,5 христ.етики) </w:t>
      </w:r>
      <w:r w:rsidR="001F5868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вивчення окремих предметів інваріантної складової, </w:t>
      </w:r>
      <w:r w:rsidR="001F58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упровадження курсів за вибором.</w:t>
      </w:r>
    </w:p>
    <w:p w:rsidR="0091167A" w:rsidRPr="009E64A1" w:rsidRDefault="0091167A" w:rsidP="00AD5D2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167A" w:rsidRPr="009E64A1" w:rsidRDefault="0091167A" w:rsidP="0091167A">
      <w:pPr>
        <w:shd w:val="clear" w:color="auto" w:fill="FFFFFF"/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розподілі годин варіативної складової робочого навчального плану враховано, що гранично допустиме навантаження вираховується на одного учня</w:t>
      </w:r>
      <w:r w:rsidR="00EC3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 </w:t>
      </w:r>
      <w:r w:rsidR="00AD5D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і складає: </w:t>
      </w:r>
      <w:r w:rsidR="00EC3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клас - 23год.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C38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клас-25год, 3 клас-26год., 4 клас- 26 год.)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уроки фізичної культури не враховуються при визначенні цього показника. </w:t>
      </w:r>
    </w:p>
    <w:p w:rsidR="001970F9" w:rsidRDefault="001970F9" w:rsidP="0056064C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6500E" w:rsidRDefault="0046500E" w:rsidP="0056064C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6064C" w:rsidRPr="008F681F" w:rsidRDefault="0056064C" w:rsidP="008F681F">
      <w:pPr>
        <w:pStyle w:val="a4"/>
        <w:numPr>
          <w:ilvl w:val="0"/>
          <w:numId w:val="13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8F681F">
        <w:rPr>
          <w:b/>
          <w:color w:val="000000" w:themeColor="text1"/>
          <w:sz w:val="28"/>
          <w:szCs w:val="28"/>
        </w:rPr>
        <w:t>ЗАГАЛЬНИЙ ОБСЯГ НАВЧАЛЬНОГО НАВАНТАЖЕННЯ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b/>
          <w:sz w:val="28"/>
          <w:szCs w:val="28"/>
        </w:rPr>
        <w:t>Загальний обсяг навчального навантаження та орієнтовна тривалість</w:t>
      </w:r>
      <w:r w:rsidRPr="0056064C">
        <w:rPr>
          <w:rFonts w:ascii="Times New Roman" w:hAnsi="Times New Roman" w:cs="Times New Roman"/>
          <w:sz w:val="28"/>
          <w:szCs w:val="28"/>
        </w:rPr>
        <w:t xml:space="preserve"> і можливі взаємозв’язки освітніх галузей, предметів, дисциплін визначено у типовому навчальному плані. 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t xml:space="preserve">Логічна послідовність вивчення предметів розкривається у відповідних навчальних програмах. 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b/>
          <w:sz w:val="28"/>
          <w:szCs w:val="28"/>
        </w:rPr>
        <w:t>Перелік та пропонований зміст освітніх галузей.</w:t>
      </w:r>
      <w:r w:rsidRPr="0056064C">
        <w:rPr>
          <w:rFonts w:ascii="Times New Roman" w:hAnsi="Times New Roman" w:cs="Times New Roman"/>
          <w:sz w:val="28"/>
          <w:szCs w:val="28"/>
        </w:rPr>
        <w:t xml:space="preserve"> Освітню програму укладено за такими освітніми галузями: </w:t>
      </w:r>
    </w:p>
    <w:p w:rsidR="0056064C" w:rsidRPr="0056064C" w:rsidRDefault="00F704BE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Мовно-літературна</w:t>
      </w:r>
      <w:r w:rsidR="0056064C" w:rsidRPr="0056064C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tab/>
        <w:t xml:space="preserve"> (українська мова та література;</w:t>
      </w:r>
      <w:r w:rsidR="00F704BE">
        <w:rPr>
          <w:rFonts w:ascii="Times New Roman" w:hAnsi="Times New Roman" w:cs="Times New Roman"/>
          <w:sz w:val="28"/>
          <w:szCs w:val="28"/>
        </w:rPr>
        <w:t xml:space="preserve"> іноземна мова</w:t>
      </w:r>
      <w:r w:rsidRPr="0056064C">
        <w:rPr>
          <w:rFonts w:ascii="Times New Roman" w:hAnsi="Times New Roman" w:cs="Times New Roman"/>
          <w:sz w:val="28"/>
          <w:szCs w:val="28"/>
        </w:rPr>
        <w:t xml:space="preserve">) (МОВ ) 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tab/>
        <w:t xml:space="preserve">Математична (МАО) 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tab/>
        <w:t xml:space="preserve">Природнича (ПРО) 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tab/>
        <w:t xml:space="preserve">Технологічна (ТЕО) 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tab/>
        <w:t xml:space="preserve">Інформатична (ІФО) 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tab/>
        <w:t xml:space="preserve">Соціальна і здоров’язбережувальна (СЗО) </w:t>
      </w:r>
    </w:p>
    <w:p w:rsidR="00AD5D28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tab/>
        <w:t>Мистецька (МИО)</w:t>
      </w:r>
    </w:p>
    <w:p w:rsidR="0056064C" w:rsidRPr="0056064C" w:rsidRDefault="0056064C" w:rsidP="0056064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64C">
        <w:rPr>
          <w:rFonts w:ascii="Times New Roman" w:hAnsi="Times New Roman" w:cs="Times New Roman"/>
          <w:sz w:val="28"/>
          <w:szCs w:val="28"/>
        </w:rPr>
        <w:lastRenderedPageBreak/>
        <w:t xml:space="preserve"> Фізкультурна (ФІО) </w:t>
      </w:r>
    </w:p>
    <w:p w:rsidR="008F681F" w:rsidRPr="008F681F" w:rsidRDefault="0056064C" w:rsidP="008F681F">
      <w:pPr>
        <w:pStyle w:val="a4"/>
        <w:numPr>
          <w:ilvl w:val="0"/>
          <w:numId w:val="13"/>
        </w:numPr>
        <w:spacing w:line="276" w:lineRule="auto"/>
        <w:rPr>
          <w:sz w:val="32"/>
          <w:szCs w:val="32"/>
        </w:rPr>
      </w:pPr>
      <w:r w:rsidRPr="008F681F">
        <w:rPr>
          <w:b/>
          <w:sz w:val="32"/>
          <w:szCs w:val="32"/>
        </w:rPr>
        <w:t>Очікувані результати навчання здобувачів освіти.</w:t>
      </w:r>
      <w:r w:rsidRPr="008F681F">
        <w:rPr>
          <w:sz w:val="32"/>
          <w:szCs w:val="32"/>
        </w:rPr>
        <w:t xml:space="preserve"> </w:t>
      </w:r>
    </w:p>
    <w:p w:rsidR="009728AD" w:rsidRDefault="0056064C" w:rsidP="008F681F">
      <w:pPr>
        <w:pStyle w:val="a4"/>
        <w:spacing w:line="276" w:lineRule="auto"/>
        <w:ind w:left="1070" w:firstLine="0"/>
        <w:rPr>
          <w:sz w:val="28"/>
          <w:szCs w:val="28"/>
        </w:rPr>
      </w:pPr>
      <w:r w:rsidRPr="008F681F">
        <w:rPr>
          <w:sz w:val="28"/>
          <w:szCs w:val="28"/>
        </w:rPr>
        <w:t xml:space="preserve">Відповідно до мети та загальних цілей, окреслених у Державному стандарті початкової освіти, визначено завдання, які має реалізувати вчитель/вчителька у рамках кожної галузі. Вони наведені в типових освітніх програмах </w:t>
      </w:r>
      <w:r w:rsidR="00A128E3" w:rsidRPr="008F681F">
        <w:rPr>
          <w:sz w:val="28"/>
          <w:szCs w:val="28"/>
        </w:rPr>
        <w:t>.</w:t>
      </w:r>
      <w:r w:rsidR="009728AD">
        <w:rPr>
          <w:sz w:val="28"/>
          <w:szCs w:val="28"/>
        </w:rPr>
        <w:t xml:space="preserve">                      </w:t>
      </w:r>
    </w:p>
    <w:p w:rsidR="00B621FC" w:rsidRDefault="009728AD" w:rsidP="008F681F">
      <w:pPr>
        <w:pStyle w:val="a4"/>
        <w:spacing w:line="276" w:lineRule="auto"/>
        <w:ind w:left="1070" w:firstLine="0"/>
        <w:rPr>
          <w:sz w:val="28"/>
          <w:szCs w:val="28"/>
        </w:rPr>
      </w:pPr>
      <w:r w:rsidRPr="009728AD">
        <w:rPr>
          <w:b/>
          <w:sz w:val="28"/>
          <w:szCs w:val="28"/>
        </w:rPr>
        <w:t xml:space="preserve">                                              1-2 класи</w:t>
      </w:r>
    </w:p>
    <w:p w:rsidR="008F681F" w:rsidRPr="008F681F" w:rsidRDefault="008F681F" w:rsidP="008F6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8F681F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8F68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Мовно-літературна освітня галузь</w:t>
      </w:r>
    </w:p>
    <w:p w:rsidR="008F681F" w:rsidRPr="008F681F" w:rsidRDefault="008F681F" w:rsidP="008F6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розвиток комунікативних компетентностей, мовлення, читання, письма.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8F681F" w:rsidRPr="008F681F" w:rsidRDefault="008F681F" w:rsidP="008F68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Розуміють і висловлюють свої думки усно та письмово.</w:t>
      </w:r>
    </w:p>
    <w:p w:rsidR="008F681F" w:rsidRPr="008F681F" w:rsidRDefault="008F681F" w:rsidP="008F68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Читають і усвідомлюють зміст текстів різних жанрів.</w:t>
      </w:r>
    </w:p>
    <w:p w:rsidR="008F681F" w:rsidRPr="008F681F" w:rsidRDefault="008F681F" w:rsidP="008F68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Володіють початковими навичками письма: формування букв, складів, слів, речень.</w:t>
      </w:r>
    </w:p>
    <w:p w:rsidR="008F681F" w:rsidRPr="008F681F" w:rsidRDefault="008F681F" w:rsidP="008F68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Вміють створювати короткі тексти (оповідання, опис, лист).</w:t>
      </w:r>
    </w:p>
    <w:p w:rsidR="008F681F" w:rsidRPr="008F681F" w:rsidRDefault="008F681F" w:rsidP="008F681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Використовують елементарні правила орфографії та пунктуації.</w:t>
      </w:r>
    </w:p>
    <w:p w:rsidR="008F681F" w:rsidRPr="008F681F" w:rsidRDefault="008F681F" w:rsidP="008F6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D5352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8F68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Математична освітня галузь</w:t>
      </w:r>
    </w:p>
    <w:p w:rsidR="008F681F" w:rsidRPr="008F681F" w:rsidRDefault="008F681F" w:rsidP="008F6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формування математичної грамотності та логічного мислення.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8F681F" w:rsidRPr="008F681F" w:rsidRDefault="008F681F" w:rsidP="008F68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Володіють поняттями чисел, числових операцій, геометричних фігур.</w:t>
      </w:r>
    </w:p>
    <w:p w:rsidR="008F681F" w:rsidRPr="008F681F" w:rsidRDefault="008F681F" w:rsidP="008F68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Розв’язують завдання на додавання, віднімання, порівняння чисел.</w:t>
      </w:r>
    </w:p>
    <w:p w:rsidR="008F681F" w:rsidRPr="008F681F" w:rsidRDefault="008F681F" w:rsidP="008F68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Вміють користуватися одиницями вимірювання (довжина, маса, час).</w:t>
      </w:r>
    </w:p>
    <w:p w:rsidR="008F681F" w:rsidRPr="008F681F" w:rsidRDefault="008F681F" w:rsidP="008F68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Розпізнають закономірності, працюють із простими таблицями та схемами.</w:t>
      </w:r>
    </w:p>
    <w:p w:rsidR="008F681F" w:rsidRPr="008F681F" w:rsidRDefault="008F681F" w:rsidP="008F681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Формують початкові навички усного та письмового рахунку.</w:t>
      </w:r>
    </w:p>
    <w:p w:rsidR="008F681F" w:rsidRPr="008F681F" w:rsidRDefault="008F681F" w:rsidP="008F6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8F681F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8F68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Природнича освітня галузь</w:t>
      </w:r>
    </w:p>
    <w:p w:rsidR="008F681F" w:rsidRPr="008F681F" w:rsidRDefault="008F681F" w:rsidP="008F6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формування уявлень про природу та довкілля.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8F681F" w:rsidRPr="008F681F" w:rsidRDefault="008F681F" w:rsidP="008F681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Пізнають основні властивості предметів, речовин, природних явищ.</w:t>
      </w:r>
    </w:p>
    <w:p w:rsidR="008F681F" w:rsidRPr="008F681F" w:rsidRDefault="008F681F" w:rsidP="008F681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Розрізняють живу та неживу природу, основні групи рослин і тварин.</w:t>
      </w:r>
    </w:p>
    <w:p w:rsidR="008F681F" w:rsidRPr="008F681F" w:rsidRDefault="008F681F" w:rsidP="008F681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Вміють спостерігати, описувати та робити прості висновки.</w:t>
      </w:r>
    </w:p>
    <w:p w:rsidR="008F681F" w:rsidRPr="008F681F" w:rsidRDefault="008F681F" w:rsidP="008F681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Розвивають бережливе ставлення до природи та довкілля.</w:t>
      </w:r>
    </w:p>
    <w:p w:rsidR="008F681F" w:rsidRPr="008F681F" w:rsidRDefault="008F681F" w:rsidP="008F6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8F681F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8F68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Соціальна та здоров’язбережувальна освітня галузь</w:t>
      </w:r>
    </w:p>
    <w:p w:rsidR="008F681F" w:rsidRPr="008F681F" w:rsidRDefault="008F681F" w:rsidP="008F6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формування соціальних та життєвих компетентностей.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8F681F" w:rsidRPr="008F681F" w:rsidRDefault="008F681F" w:rsidP="008F681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Усвідомлюють правила поведінки в школі, сім’ї, громаді.</w:t>
      </w:r>
    </w:p>
    <w:p w:rsidR="008F681F" w:rsidRPr="008F681F" w:rsidRDefault="008F681F" w:rsidP="008F681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Вміють працювати в колективі, дотримуватися правил співпраці.</w:t>
      </w:r>
    </w:p>
    <w:p w:rsidR="008F681F" w:rsidRPr="008F681F" w:rsidRDefault="008F681F" w:rsidP="008F681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Розрізняють здорові та шкідливі звички, доглядають за власним здоров’ям.</w:t>
      </w:r>
    </w:p>
    <w:p w:rsidR="008F681F" w:rsidRPr="008F681F" w:rsidRDefault="008F681F" w:rsidP="008F681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Використовують елементарні навички безпеки в побуті та під час руху.</w:t>
      </w:r>
    </w:p>
    <w:p w:rsidR="008F681F" w:rsidRPr="00DD5352" w:rsidRDefault="008F681F" w:rsidP="008F6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F681F" w:rsidRPr="008F681F" w:rsidRDefault="008F681F" w:rsidP="008F6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8F681F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8F68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Мистецька освітня галузь</w:t>
      </w:r>
    </w:p>
    <w:p w:rsidR="008F681F" w:rsidRPr="008F681F" w:rsidRDefault="008F681F" w:rsidP="008F6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розвиток творчих здібностей, художньо-естетичного сприйняття.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8F681F" w:rsidRPr="008F681F" w:rsidRDefault="008F681F" w:rsidP="008F68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en-US"/>
        </w:rPr>
        <w:t>Виконують малюнки, аплікації, прості музичні композиції.</w:t>
      </w:r>
    </w:p>
    <w:p w:rsidR="008F681F" w:rsidRPr="008F681F" w:rsidRDefault="008F681F" w:rsidP="008F68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Використовують різні матеріали та техніки для творчості.</w:t>
      </w:r>
    </w:p>
    <w:p w:rsidR="008F681F" w:rsidRPr="008F681F" w:rsidRDefault="008F681F" w:rsidP="008F681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Виявляють естетичні уподобання, сприймають музику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образотворче мистецтво</w:t>
      </w:r>
    </w:p>
    <w:p w:rsidR="008F681F" w:rsidRPr="008F681F" w:rsidRDefault="008F681F" w:rsidP="008F68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8F681F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8F681F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Технологічна освітня галузь</w:t>
      </w:r>
    </w:p>
    <w:p w:rsidR="008F681F" w:rsidRPr="008F681F" w:rsidRDefault="008F681F" w:rsidP="008F68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розвиток навичок практичної діяльності.</w:t>
      </w: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8F681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8F681F" w:rsidRPr="008F681F" w:rsidRDefault="008F681F" w:rsidP="008F68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Виконують прості практичні завдання (вироби, моделі, конструкції).</w:t>
      </w:r>
    </w:p>
    <w:p w:rsidR="008F681F" w:rsidRPr="008F681F" w:rsidRDefault="008F681F" w:rsidP="008F68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ru-RU"/>
        </w:rPr>
        <w:t>Володіють початковими навичками роботи з матеріалами та інструментами.</w:t>
      </w:r>
    </w:p>
    <w:p w:rsidR="008F681F" w:rsidRPr="008F681F" w:rsidRDefault="008F681F" w:rsidP="008F681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681F">
        <w:rPr>
          <w:rFonts w:ascii="Times New Roman" w:eastAsia="Times New Roman" w:hAnsi="Times New Roman" w:cs="Times New Roman"/>
          <w:sz w:val="24"/>
          <w:szCs w:val="24"/>
          <w:lang w:val="en-US"/>
        </w:rPr>
        <w:t>Розуміють принципи безпечного використання обладнання</w:t>
      </w:r>
    </w:p>
    <w:p w:rsidR="008F681F" w:rsidRPr="009728AD" w:rsidRDefault="009728AD" w:rsidP="008F681F">
      <w:pPr>
        <w:pStyle w:val="a4"/>
        <w:spacing w:line="276" w:lineRule="auto"/>
        <w:ind w:left="107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9728AD">
        <w:rPr>
          <w:b/>
          <w:sz w:val="28"/>
          <w:szCs w:val="28"/>
        </w:rPr>
        <w:t>3-4 класи</w:t>
      </w:r>
    </w:p>
    <w:p w:rsidR="009728AD" w:rsidRPr="009728AD" w:rsidRDefault="009728AD" w:rsidP="009728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728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3–4 класів</w:t>
      </w:r>
      <w:r w:rsidRPr="009728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очікувані результати навчання здобувачів освіти у 2025–2026 н.р. формуються на основі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Державного стандарту початкової освіти</w:t>
      </w:r>
      <w:r w:rsidRPr="009728A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типових навчальних програм</w:t>
      </w:r>
      <w:r w:rsidRPr="009728AD">
        <w:rPr>
          <w:rFonts w:ascii="Times New Roman" w:eastAsia="Times New Roman" w:hAnsi="Times New Roman" w:cs="Times New Roman"/>
          <w:sz w:val="28"/>
          <w:szCs w:val="28"/>
          <w:lang w:val="ru-RU"/>
        </w:rPr>
        <w:t>. Вони будують попередні знання 1–2 класів і розвивають більш складні компетентності.</w:t>
      </w:r>
    </w:p>
    <w:p w:rsidR="009728AD" w:rsidRPr="009728AD" w:rsidRDefault="009728AD" w:rsidP="009728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9728A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Мовно-літературна освітня галузь</w:t>
      </w:r>
    </w:p>
    <w:p w:rsidR="009728AD" w:rsidRPr="009728AD" w:rsidRDefault="009728AD" w:rsidP="00972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розвиток комунікативних компетентностей, читання, письма та усного мовлення.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9728AD" w:rsidRPr="009728AD" w:rsidRDefault="009728AD" w:rsidP="009728A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Читають і розуміють тексти різних жанрів, виділяють головну думку.</w:t>
      </w:r>
    </w:p>
    <w:p w:rsidR="009728AD" w:rsidRPr="009728AD" w:rsidRDefault="009728AD" w:rsidP="009728A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Володіють навичками письма: речення, абзац, короткі твори (оповідання, опис, лист).</w:t>
      </w:r>
    </w:p>
    <w:p w:rsidR="009728AD" w:rsidRPr="009728AD" w:rsidRDefault="009728AD" w:rsidP="009728A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Використовують основні правила орфографії та пунктуації.</w:t>
      </w:r>
    </w:p>
    <w:p w:rsidR="009728AD" w:rsidRPr="009728AD" w:rsidRDefault="009728AD" w:rsidP="009728A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Вміють будувати логічні висловлювання усно та письмово.</w:t>
      </w:r>
    </w:p>
    <w:p w:rsidR="009728AD" w:rsidRPr="009728AD" w:rsidRDefault="009728AD" w:rsidP="009728A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Розвивають словниковий запас, здатність до самостійного вираження думок.</w:t>
      </w:r>
    </w:p>
    <w:p w:rsidR="009728AD" w:rsidRPr="009728AD" w:rsidRDefault="009728AD" w:rsidP="009728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9728A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Математична освітня галузь</w:t>
      </w:r>
    </w:p>
    <w:p w:rsidR="009728AD" w:rsidRPr="009728AD" w:rsidRDefault="009728AD" w:rsidP="00972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формування математичної грамотності та логічного мислення.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9728AD" w:rsidRPr="009728AD" w:rsidRDefault="009728AD" w:rsidP="009728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Розв’язують складені завдання на додавання, віднімання, множення, ділення.</w:t>
      </w:r>
    </w:p>
    <w:p w:rsidR="009728AD" w:rsidRPr="009728AD" w:rsidRDefault="009728AD" w:rsidP="009728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Використовують таблиці множення, розуміють властивості чисел.</w:t>
      </w:r>
    </w:p>
    <w:p w:rsidR="009728AD" w:rsidRPr="009728AD" w:rsidRDefault="009728AD" w:rsidP="009728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Вміють вимірювати довжину, масу, об’єм, час, гроші та застосовувати ці знання в житті.</w:t>
      </w:r>
    </w:p>
    <w:p w:rsidR="009728AD" w:rsidRPr="009728AD" w:rsidRDefault="009728AD" w:rsidP="009728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Розпізнають закономірності, працюють із графіками та схемами.</w:t>
      </w:r>
    </w:p>
    <w:p w:rsidR="009728AD" w:rsidRPr="009728AD" w:rsidRDefault="009728AD" w:rsidP="009728A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Розвивають початкові навички алгоритмічного мислення.</w:t>
      </w:r>
    </w:p>
    <w:p w:rsidR="009728AD" w:rsidRPr="009728AD" w:rsidRDefault="006B02FF" w:rsidP="0097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9728AD" w:rsidRPr="009728AD" w:rsidRDefault="009728AD" w:rsidP="009728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lastRenderedPageBreak/>
        <w:t>-</w:t>
      </w:r>
      <w:r w:rsidRPr="009728A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Природнича освітня галузь</w:t>
      </w:r>
    </w:p>
    <w:p w:rsidR="009728AD" w:rsidRPr="009728AD" w:rsidRDefault="009728AD" w:rsidP="00972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поглиблення знань про природу, довкілля, основи природничих наук.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9728AD" w:rsidRPr="009728AD" w:rsidRDefault="009728AD" w:rsidP="009728A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Вивчають властивості речовин, явища природи, процеси в живій і неживій природі.</w:t>
      </w:r>
    </w:p>
    <w:p w:rsidR="009728AD" w:rsidRPr="009728AD" w:rsidRDefault="009728AD" w:rsidP="009728A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Розпізнають рослини, тварин, мінерали, основні екосистеми.</w:t>
      </w:r>
    </w:p>
    <w:p w:rsidR="009728AD" w:rsidRPr="009728AD" w:rsidRDefault="009728AD" w:rsidP="009728A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Вміють проводити прості спостереження, робити висновки та записи.</w:t>
      </w:r>
    </w:p>
    <w:p w:rsidR="009728AD" w:rsidRPr="009728AD" w:rsidRDefault="009728AD" w:rsidP="009728A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Усвідомлюють значення охорони природи та екології.</w:t>
      </w:r>
    </w:p>
    <w:p w:rsidR="009728AD" w:rsidRPr="009728AD" w:rsidRDefault="009728AD" w:rsidP="009728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9728A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Соціальна та здоров’язбережувальна освітня галузь</w:t>
      </w:r>
    </w:p>
    <w:p w:rsidR="009728AD" w:rsidRPr="009728AD" w:rsidRDefault="009728AD" w:rsidP="00972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розвиток соціальних навичок, здорового способу життя та безпеки.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9728AD" w:rsidRPr="009728AD" w:rsidRDefault="009728AD" w:rsidP="009728A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Дотримуються правил поведінки в школі, громаді та сім’ї.</w:t>
      </w:r>
    </w:p>
    <w:p w:rsidR="009728AD" w:rsidRPr="009728AD" w:rsidRDefault="009728AD" w:rsidP="009728A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Вміють працювати в команді, вирішувати конфлікти мирним шляхом.</w:t>
      </w:r>
    </w:p>
    <w:p w:rsidR="009728AD" w:rsidRPr="009728AD" w:rsidRDefault="009728AD" w:rsidP="009728A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Розрізняють здорові та шкідливі звички, застосовують знання для підтримки власного здоров’я.</w:t>
      </w:r>
    </w:p>
    <w:p w:rsidR="009728AD" w:rsidRPr="009728AD" w:rsidRDefault="009728AD" w:rsidP="009728A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Усвідомлюють базові правила безпеки вдома, на вулиці та під час онлайн-активності.</w:t>
      </w:r>
    </w:p>
    <w:p w:rsidR="009728AD" w:rsidRPr="009728AD" w:rsidRDefault="009728AD" w:rsidP="009728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9728A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Мистецька освітня галузь</w:t>
      </w:r>
    </w:p>
    <w:p w:rsidR="009728AD" w:rsidRPr="009728AD" w:rsidRDefault="009728AD" w:rsidP="00972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розвиток творчих здібностей та естетичного сприйняття.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9728AD" w:rsidRPr="009728AD" w:rsidRDefault="009728AD" w:rsidP="009728A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Виконують малюнки, аплікації, музичні та театральні композиції.</w:t>
      </w:r>
    </w:p>
    <w:p w:rsidR="009728AD" w:rsidRPr="009728AD" w:rsidRDefault="009728AD" w:rsidP="009728A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Використовують різні матеріали та техніки для творчості.</w:t>
      </w:r>
    </w:p>
    <w:p w:rsidR="009728AD" w:rsidRPr="009728AD" w:rsidRDefault="009728AD" w:rsidP="009728A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Аналізують та оцінюють твори мистецтва, демонструють власні естетичні вподобання.</w:t>
      </w:r>
    </w:p>
    <w:p w:rsidR="009728AD" w:rsidRPr="009728AD" w:rsidRDefault="009728AD" w:rsidP="009728A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-</w:t>
      </w:r>
      <w:r w:rsidRPr="009728AD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r w:rsidRPr="009728A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Технологічна освітня галузь</w:t>
      </w:r>
    </w:p>
    <w:p w:rsidR="009728AD" w:rsidRPr="009728AD" w:rsidRDefault="009728AD" w:rsidP="009728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Мета: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розвиток практичних умінь та технологічної компетентності.</w:t>
      </w: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728A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Очікувані результати:</w:t>
      </w:r>
    </w:p>
    <w:p w:rsidR="009728AD" w:rsidRPr="009728AD" w:rsidRDefault="009728AD" w:rsidP="009728A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Виконують практичні завдання з використанням різних матеріалів і простих інструментів.</w:t>
      </w:r>
    </w:p>
    <w:p w:rsidR="009728AD" w:rsidRPr="009728AD" w:rsidRDefault="009728AD" w:rsidP="009728A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Розробляють невеликі моделі та конструкції.</w:t>
      </w:r>
    </w:p>
    <w:p w:rsidR="009728AD" w:rsidRPr="009728AD" w:rsidRDefault="009728AD" w:rsidP="009728A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Дотримуються правил безпечного використання обладнання та матеріалів.</w:t>
      </w:r>
    </w:p>
    <w:p w:rsidR="009728AD" w:rsidRPr="009728AD" w:rsidRDefault="009728AD" w:rsidP="009728A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28AD">
        <w:rPr>
          <w:rFonts w:ascii="Times New Roman" w:eastAsia="Times New Roman" w:hAnsi="Times New Roman" w:cs="Times New Roman"/>
          <w:sz w:val="24"/>
          <w:szCs w:val="24"/>
          <w:lang w:val="ru-RU"/>
        </w:rPr>
        <w:t>Розвивають творчий підхід до вирішення практичних задач.</w:t>
      </w:r>
    </w:p>
    <w:p w:rsidR="00600C6A" w:rsidRPr="00600C6A" w:rsidRDefault="00600C6A" w:rsidP="00600C6A">
      <w:pPr>
        <w:pStyle w:val="a4"/>
        <w:spacing w:line="276" w:lineRule="auto"/>
        <w:ind w:left="720" w:firstLine="0"/>
        <w:rPr>
          <w:b/>
          <w:color w:val="000000" w:themeColor="text1"/>
          <w:sz w:val="28"/>
          <w:szCs w:val="28"/>
        </w:rPr>
      </w:pPr>
      <w:r w:rsidRPr="00600C6A">
        <w:rPr>
          <w:b/>
          <w:color w:val="000000" w:themeColor="text1"/>
          <w:sz w:val="28"/>
          <w:szCs w:val="28"/>
        </w:rPr>
        <w:t>ПРОГРАМНО-МЕТОДИЧНЕ ЗАБЕЗПЕЧЕННЯ ОСВІТНЬОЇ ПРОГРАМИ</w:t>
      </w:r>
    </w:p>
    <w:p w:rsidR="00600C6A" w:rsidRPr="00600C6A" w:rsidRDefault="00600C6A" w:rsidP="00600C6A">
      <w:pPr>
        <w:pStyle w:val="a4"/>
        <w:numPr>
          <w:ilvl w:val="0"/>
          <w:numId w:val="25"/>
        </w:numPr>
        <w:spacing w:line="276" w:lineRule="auto"/>
        <w:rPr>
          <w:color w:val="000000" w:themeColor="text1"/>
          <w:sz w:val="28"/>
          <w:szCs w:val="28"/>
        </w:rPr>
      </w:pPr>
      <w:r w:rsidRPr="00600C6A">
        <w:rPr>
          <w:color w:val="000000" w:themeColor="text1"/>
          <w:sz w:val="28"/>
          <w:szCs w:val="28"/>
        </w:rPr>
        <w:t xml:space="preserve">Для виконання освітньої програми закладу на 2025/2026 навчальний рік передбачено використання, затверджених Міністерством освіти і науки України, навчальних програм з усіх предметів інваріатної частини, варіативної складової, що забезпечує інтеграцію загальноосвітніх програм, у єдину освітню програму, що дозволяє одержати запланований результат освіти. </w:t>
      </w:r>
    </w:p>
    <w:p w:rsidR="00600C6A" w:rsidRPr="00600C6A" w:rsidRDefault="00600C6A" w:rsidP="00600C6A">
      <w:pPr>
        <w:pStyle w:val="a4"/>
        <w:numPr>
          <w:ilvl w:val="0"/>
          <w:numId w:val="13"/>
        </w:numPr>
        <w:spacing w:line="276" w:lineRule="auto"/>
        <w:rPr>
          <w:b/>
          <w:color w:val="000000" w:themeColor="text1"/>
          <w:sz w:val="28"/>
          <w:szCs w:val="28"/>
        </w:rPr>
      </w:pPr>
      <w:r w:rsidRPr="00600C6A">
        <w:rPr>
          <w:b/>
          <w:color w:val="000000" w:themeColor="text1"/>
          <w:sz w:val="28"/>
          <w:szCs w:val="28"/>
        </w:rPr>
        <w:lastRenderedPageBreak/>
        <w:t>Перелік навчальних програм для 1-4-х класів (НУШ)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5005"/>
        <w:gridCol w:w="4121"/>
      </w:tblGrid>
      <w:tr w:rsidR="00600C6A" w:rsidRPr="009E64A1" w:rsidTr="006B02FF">
        <w:tc>
          <w:tcPr>
            <w:tcW w:w="503" w:type="dxa"/>
          </w:tcPr>
          <w:p w:rsidR="00600C6A" w:rsidRPr="009E64A1" w:rsidRDefault="00600C6A" w:rsidP="006B02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4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005" w:type="dxa"/>
          </w:tcPr>
          <w:p w:rsidR="00600C6A" w:rsidRPr="009E64A1" w:rsidRDefault="00600C6A" w:rsidP="006B02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4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Назва навчальної програми</w:t>
            </w:r>
          </w:p>
        </w:tc>
        <w:tc>
          <w:tcPr>
            <w:tcW w:w="4121" w:type="dxa"/>
          </w:tcPr>
          <w:p w:rsidR="00600C6A" w:rsidRPr="009E64A1" w:rsidRDefault="00600C6A" w:rsidP="006B02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00C6A" w:rsidRPr="009E64A1" w:rsidTr="006B02FF">
        <w:tc>
          <w:tcPr>
            <w:tcW w:w="503" w:type="dxa"/>
          </w:tcPr>
          <w:p w:rsidR="00600C6A" w:rsidRPr="009E64A1" w:rsidRDefault="00600C6A" w:rsidP="006B02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64A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005" w:type="dxa"/>
          </w:tcPr>
          <w:p w:rsidR="00600C6A" w:rsidRPr="008541BC" w:rsidRDefault="00A263B8" w:rsidP="006B02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Типова освітня програма для 1-2</w:t>
            </w:r>
            <w:r w:rsidR="00600C6A" w:rsidRPr="00A128E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класів (автор Шиян Р.Б.), (</w:t>
            </w:r>
            <w:r w:rsidR="00600C6A" w:rsidRPr="008541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Наказ МОН від</w:t>
            </w:r>
          </w:p>
          <w:p w:rsidR="00A263B8" w:rsidRDefault="00600C6A" w:rsidP="00A263B8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541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12.08.2022 №743-22</w:t>
            </w:r>
          </w:p>
          <w:p w:rsidR="00A263B8" w:rsidRDefault="00A263B8" w:rsidP="00A263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681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81F">
              <w:rPr>
                <w:rFonts w:ascii="Times New Roman" w:hAnsi="Times New Roman" w:cs="Times New Roman"/>
                <w:sz w:val="28"/>
                <w:szCs w:val="28"/>
              </w:rPr>
              <w:t xml:space="preserve">Типова освітня програма, розроблена під керівництвом </w:t>
            </w:r>
            <w:r w:rsidRPr="008F681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Р. Б. Шияна</w:t>
            </w:r>
            <w:r w:rsidRPr="008F681F"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</w:p>
          <w:p w:rsidR="00A263B8" w:rsidRPr="008F681F" w:rsidRDefault="00A263B8" w:rsidP="00A263B8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F681F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8F681F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3-4 класів</w:t>
            </w:r>
          </w:p>
          <w:p w:rsidR="00600C6A" w:rsidRPr="00A128E3" w:rsidRDefault="00600C6A" w:rsidP="006B02F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21" w:type="dxa"/>
            <w:shd w:val="clear" w:color="auto" w:fill="auto"/>
          </w:tcPr>
          <w:p w:rsidR="00600C6A" w:rsidRPr="00691A5F" w:rsidRDefault="006B02FF" w:rsidP="006B02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2" w:history="1">
              <w:r w:rsidR="00600C6A" w:rsidRPr="00691A5F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https://mon.gov.ua/ua/osvita/zagalna-serednya-osvita/navchalni-programi/navchalni-programi-dlya-pochatkovoyi-shkoli</w:t>
              </w:r>
            </w:hyperlink>
          </w:p>
          <w:p w:rsidR="00600C6A" w:rsidRPr="00691A5F" w:rsidRDefault="00600C6A" w:rsidP="006B02F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00C6A" w:rsidRPr="00600C6A" w:rsidRDefault="00600C6A" w:rsidP="00600C6A">
      <w:pPr>
        <w:pStyle w:val="a4"/>
        <w:spacing w:line="276" w:lineRule="auto"/>
        <w:ind w:left="720" w:firstLine="0"/>
        <w:rPr>
          <w:color w:val="000000" w:themeColor="text1"/>
          <w:sz w:val="28"/>
          <w:szCs w:val="28"/>
        </w:rPr>
      </w:pPr>
    </w:p>
    <w:p w:rsidR="009728AD" w:rsidRDefault="009728AD" w:rsidP="00C338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728AD" w:rsidRDefault="009728AD" w:rsidP="00C338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3381F" w:rsidRPr="008531DC" w:rsidRDefault="008F681F" w:rsidP="00C3381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="00C3381F" w:rsidRPr="008531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ФОРМИ ОРГАНІЗАЦІЇ ОСВІТНЬОГО ПРОЦЕСУ.</w:t>
      </w:r>
    </w:p>
    <w:p w:rsidR="00C3381F" w:rsidRPr="009E64A1" w:rsidRDefault="00C3381F" w:rsidP="00C338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Основними формами організації освітнього процесу є різні типи</w:t>
      </w:r>
      <w:r w:rsidR="00347E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очного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уроку: формування компетентностей; розвитку компетентностей; перевірки та/або оцінювання досягнення компетентностей; корекції основних компетентностей; комбінований урок; використання технологій дистанційного навчання</w:t>
      </w:r>
      <w:r w:rsidR="006E5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(за потреби)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3381F" w:rsidRPr="009E64A1" w:rsidRDefault="00C3381F" w:rsidP="00C338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Також передбачені екскурсії, віртуальні подорожі, уроки-семінари, квести, інтерактивні уроки (уроки-«суди», урок-дискусійна група, уроки з навчанням одних учнів іншими), інтегровані уроки, відео-уроки, ділові ігри тощо. Вибір форм і методів навчання вчитель визначає самостійно, забезпечуючи досягнення очікуваних результатів, зазначених у навчальних програмах з предмету.</w:t>
      </w:r>
    </w:p>
    <w:p w:rsidR="00C3381F" w:rsidRPr="009E64A1" w:rsidRDefault="00C3381F" w:rsidP="00C338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закладі широко впроваджуються інформаційно-комунікативні технології. Застосування ІКТ в освітньому процесі базується на загальному розумінні зміни ролі інформації та принципах інформаційної взаємодії в різних напрямках освітньої діяльності. Серед засобів, що можуть використовуватися, мультимедійні презентації, проекти, онлайн тести, програмні засоби навчання та інше. Це дозволяє формувати позитивну мотивацію учнів до навчальної діяльності, критичне і логічне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мислення, вміння приймати рішення, співпрацювати в команді, бути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конкурентоздатними та впевненими особистостями.</w:t>
      </w:r>
    </w:p>
    <w:p w:rsidR="00EC38E7" w:rsidRPr="00EC38E7" w:rsidRDefault="00EC38E7" w:rsidP="00EC38E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C38E7">
        <w:rPr>
          <w:rFonts w:ascii="Times New Roman" w:eastAsia="Times New Roman" w:hAnsi="Times New Roman" w:cs="Times New Roman"/>
          <w:sz w:val="28"/>
          <w:szCs w:val="28"/>
        </w:rPr>
        <w:t xml:space="preserve">Індивідуальне навчання (сімейна форма) у ЗО організовується відповідно до Положення про індивідуальне навчання, затвердженого наказом </w:t>
      </w:r>
      <w:r w:rsidRPr="00EC38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МОН України 10.07.2019  № 955</w:t>
      </w:r>
      <w:r w:rsidR="00D16E1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 зміни затверджені наказом МОН від -9.09.2024 № 1276</w:t>
      </w:r>
      <w:r w:rsidRPr="00EC38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 та рішенням педагогічної ради  від 29.08.2025 №12.</w:t>
      </w:r>
    </w:p>
    <w:p w:rsidR="001930DC" w:rsidRPr="00DE2D1E" w:rsidRDefault="001930DC" w:rsidP="001930DC">
      <w:pPr>
        <w:widowControl w:val="0"/>
        <w:tabs>
          <w:tab w:val="left" w:pos="15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2D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ru-RU" w:eastAsia="ru-RU"/>
        </w:rPr>
        <w:t>Робота закладу в умовах карантину, надзвичайної ситуації чи надзвичайного</w:t>
      </w:r>
      <w:r w:rsidR="007B5D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ru-RU" w:eastAsia="ru-RU"/>
        </w:rPr>
        <w:t>(військового)</w:t>
      </w:r>
      <w:r w:rsidRPr="00DE2D1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ru-RU" w:eastAsia="ru-RU"/>
        </w:rPr>
        <w:t xml:space="preserve"> стану</w:t>
      </w:r>
    </w:p>
    <w:p w:rsidR="001930DC" w:rsidRPr="00DE2D1E" w:rsidRDefault="001930DC" w:rsidP="001930DC">
      <w:pPr>
        <w:shd w:val="clear" w:color="auto" w:fill="FFFFFF"/>
        <w:spacing w:after="20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val="ru-RU" w:eastAsia="ru-RU"/>
        </w:rPr>
        <w:t>       </w:t>
      </w:r>
      <w:r w:rsidR="00646B2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Під час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карантину, надзвичайної ситуації,</w:t>
      </w:r>
      <w:r w:rsidR="00646B2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дії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воєнного </w:t>
      </w:r>
      <w:r w:rsidR="00646B2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чи надзвичайного станів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для виконання навчального плану, навчальних програм з предметів 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 xml:space="preserve">можуть застосовуватися такі форми організації освітнього процесу: </w:t>
      </w:r>
      <w:r w:rsidR="009E3BE5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навчання з використанням технологій дистанційного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навчання (використання технологій дистанційного навчання для забезпечення навчання в різних формах</w:t>
      </w:r>
      <w:r w:rsidR="00EC38E7" w:rsidRPr="00EC38E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EC38E7" w:rsidRPr="00EC38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електронній платформі «Нові знання»</w:t>
      </w:r>
      <w:r w:rsidR="00EC38E7" w:rsidRPr="00EC38E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DE2D1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), змішане навчання, відпрацювання і, як виняток, ущільнення.</w:t>
      </w:r>
    </w:p>
    <w:p w:rsidR="001930DC" w:rsidRPr="0046500E" w:rsidRDefault="001930DC" w:rsidP="00C338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36972" w:rsidRPr="004800C6" w:rsidRDefault="00536972" w:rsidP="004800C6">
      <w:pPr>
        <w:pStyle w:val="a5"/>
        <w:jc w:val="both"/>
        <w:rPr>
          <w:sz w:val="28"/>
          <w:szCs w:val="28"/>
          <w:lang w:val="ru-RU"/>
        </w:rPr>
      </w:pPr>
      <w:r w:rsidRPr="004800C6">
        <w:rPr>
          <w:b/>
          <w:sz w:val="28"/>
          <w:szCs w:val="28"/>
          <w:lang w:val="ru-RU"/>
        </w:rPr>
        <w:t>Вимоги Державного стандарту освіти для учнів 1-4 класів</w:t>
      </w:r>
      <w:r w:rsidRPr="004800C6">
        <w:rPr>
          <w:sz w:val="28"/>
          <w:szCs w:val="28"/>
          <w:lang w:val="ru-RU"/>
        </w:rPr>
        <w:t xml:space="preserve">  :</w:t>
      </w:r>
    </w:p>
    <w:p w:rsidR="00536972" w:rsidRPr="004800C6" w:rsidRDefault="00536972" w:rsidP="00600C6A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r w:rsidRPr="004800C6">
        <w:rPr>
          <w:rStyle w:val="a6"/>
          <w:sz w:val="28"/>
          <w:szCs w:val="28"/>
        </w:rPr>
        <w:t>Загальні вимоги до навчання</w:t>
      </w:r>
      <w:r w:rsidRPr="004800C6">
        <w:rPr>
          <w:sz w:val="28"/>
          <w:szCs w:val="28"/>
        </w:rPr>
        <w:t>: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Забезпечення рівних можливостей для всіх учнів незалежно від їхнього соціального та економічного становища.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Врахування індивідуальних особливостей учнів (наприклад, їхнього фізичного та психічного розвитку).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Формування основних умінь і навичок, необхідних для подальшого навчання.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Використання інтерактивних і сучасних методів навчання, в тому числі використання інформаційно-комунікаційних технологій.</w:t>
      </w:r>
    </w:p>
    <w:p w:rsidR="00536972" w:rsidRPr="004800C6" w:rsidRDefault="00536972" w:rsidP="00600C6A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r w:rsidRPr="004800C6">
        <w:rPr>
          <w:rStyle w:val="a6"/>
          <w:sz w:val="28"/>
          <w:szCs w:val="28"/>
        </w:rPr>
        <w:t>Вимоги до результатів навчання</w:t>
      </w:r>
      <w:r w:rsidRPr="004800C6">
        <w:rPr>
          <w:sz w:val="28"/>
          <w:szCs w:val="28"/>
        </w:rPr>
        <w:t>: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Формування в учнів основних предметних знань з таких предметів, як українська мова, математика, природознавство, основи здоров'я, мистецтво.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Оволодіння базовими навичками читання, письма, лічби, а також вміннями працювати в групах, вчитися на практиці.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Розвиток креативного мислення, здатності до самоорганізації та самоконтролю.</w:t>
      </w:r>
    </w:p>
    <w:p w:rsidR="00536972" w:rsidRPr="004800C6" w:rsidRDefault="00536972" w:rsidP="00600C6A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r w:rsidRPr="004800C6">
        <w:rPr>
          <w:rStyle w:val="a6"/>
          <w:sz w:val="28"/>
          <w:szCs w:val="28"/>
        </w:rPr>
        <w:t>Методичні вимоги</w:t>
      </w:r>
      <w:r w:rsidRPr="004800C6">
        <w:rPr>
          <w:sz w:val="28"/>
          <w:szCs w:val="28"/>
        </w:rPr>
        <w:t>: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Використання сучасних педагогічних технологій для стимулювання інтересу учнів до навчання.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Створення умов для розвитку комунікативних та соціальних навичок.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Врахування вікових особливостей учнів при розробці навчальних планів та програм.</w:t>
      </w:r>
    </w:p>
    <w:p w:rsidR="00536972" w:rsidRPr="004800C6" w:rsidRDefault="00536972" w:rsidP="00600C6A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r w:rsidRPr="004800C6">
        <w:rPr>
          <w:rStyle w:val="a6"/>
          <w:sz w:val="28"/>
          <w:szCs w:val="28"/>
        </w:rPr>
        <w:t>Оцінювання і контроль</w:t>
      </w:r>
      <w:r w:rsidRPr="004800C6">
        <w:rPr>
          <w:sz w:val="28"/>
          <w:szCs w:val="28"/>
        </w:rPr>
        <w:t>: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</w:rPr>
      </w:pPr>
      <w:r w:rsidRPr="004800C6">
        <w:rPr>
          <w:sz w:val="28"/>
          <w:szCs w:val="28"/>
        </w:rPr>
        <w:t>Постійний моніторинг результатів навчання з використанням різноманітних форм оцінювання, включаючи вербальну оцінку та самооцінку.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Оцінка навчальних досягнень повинна бути спрямована не лише на оцінювання знань, але й на формування вміння працювати в групах, критично мислити та проявляти творчість.</w:t>
      </w:r>
    </w:p>
    <w:p w:rsidR="00536972" w:rsidRPr="004800C6" w:rsidRDefault="00536972" w:rsidP="00600C6A">
      <w:pPr>
        <w:pStyle w:val="a5"/>
        <w:numPr>
          <w:ilvl w:val="0"/>
          <w:numId w:val="26"/>
        </w:numPr>
        <w:jc w:val="both"/>
        <w:rPr>
          <w:sz w:val="28"/>
          <w:szCs w:val="28"/>
        </w:rPr>
      </w:pPr>
      <w:r w:rsidRPr="004800C6">
        <w:rPr>
          <w:rStyle w:val="a6"/>
          <w:sz w:val="28"/>
          <w:szCs w:val="28"/>
        </w:rPr>
        <w:lastRenderedPageBreak/>
        <w:t>Розвиток особистості</w:t>
      </w:r>
      <w:r w:rsidRPr="004800C6">
        <w:rPr>
          <w:sz w:val="28"/>
          <w:szCs w:val="28"/>
        </w:rPr>
        <w:t>: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Формування морально-етичних та соціальних цінностей у дітей.</w:t>
      </w:r>
    </w:p>
    <w:p w:rsidR="00536972" w:rsidRPr="004800C6" w:rsidRDefault="00536972" w:rsidP="004800C6">
      <w:pPr>
        <w:pStyle w:val="a5"/>
        <w:numPr>
          <w:ilvl w:val="1"/>
          <w:numId w:val="4"/>
        </w:numPr>
        <w:jc w:val="both"/>
        <w:rPr>
          <w:sz w:val="28"/>
          <w:szCs w:val="28"/>
          <w:lang w:val="ru-RU"/>
        </w:rPr>
      </w:pPr>
      <w:r w:rsidRPr="004800C6">
        <w:rPr>
          <w:sz w:val="28"/>
          <w:szCs w:val="28"/>
          <w:lang w:val="ru-RU"/>
        </w:rPr>
        <w:t>Розвиток умінь співпрацювати з однолітками, працювати в команді, вирішувати конфлікти.</w:t>
      </w:r>
    </w:p>
    <w:p w:rsidR="00536972" w:rsidRPr="009D5886" w:rsidRDefault="00536972" w:rsidP="00536972">
      <w:pPr>
        <w:rPr>
          <w:lang w:val="ru-RU"/>
        </w:rPr>
      </w:pPr>
    </w:p>
    <w:p w:rsidR="009E65C8" w:rsidRPr="00536972" w:rsidRDefault="009E65C8" w:rsidP="009E65C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C3381F" w:rsidRPr="00600C6A" w:rsidRDefault="009E65C8" w:rsidP="00600C6A">
      <w:pPr>
        <w:pStyle w:val="a4"/>
        <w:numPr>
          <w:ilvl w:val="0"/>
          <w:numId w:val="27"/>
        </w:numPr>
        <w:spacing w:line="276" w:lineRule="auto"/>
        <w:rPr>
          <w:b/>
          <w:color w:val="000000" w:themeColor="text1"/>
          <w:sz w:val="28"/>
          <w:szCs w:val="28"/>
        </w:rPr>
      </w:pPr>
      <w:r w:rsidRPr="00600C6A">
        <w:rPr>
          <w:b/>
          <w:color w:val="000000" w:themeColor="text1"/>
          <w:sz w:val="28"/>
          <w:szCs w:val="28"/>
        </w:rPr>
        <w:t>ІНСТРУМЕНТАРІЙ ОЦІНЮВАННЯ НАВЧАЛЬНИХ ДОСЯГНЕНЬ ЗДОБУВАЧІВ ОСВІТИ</w:t>
      </w:r>
    </w:p>
    <w:p w:rsidR="00C3381F" w:rsidRPr="009E64A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і оцінювання навчальних досягнень здобувачів освіти здійснюються на суб’єкт-суб’єктних засадах, що передбачає систематичне відстеження їхнього індивідуального розвитку у процесі навчання. За цих умов контрольно-оцінювальна діяльність набуває для здобувачів формувального характеру. Контроль спрямований на пошук ефективних шляхів поступу кожного здобувача у навчанні,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органів.</w:t>
      </w:r>
    </w:p>
    <w:p w:rsidR="00C3381F" w:rsidRPr="009E64A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Упродовж навчання в початковій школі здобувачі освіти опановують способи самоконтролю, саморефлексії і самооцінювання, що сприяє вихованню відповідальності, розвитку інтересу, своєчасному виявленню прогалин у знаннях, уміннях, навичках та їх корекції.</w:t>
      </w:r>
    </w:p>
    <w:p w:rsidR="00C3381F" w:rsidRPr="00D85653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Навчальні досягнення здобувачів о</w:t>
      </w:r>
      <w:r w:rsidR="00DB4C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світи у 1-2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класах підлягають вербальному,</w:t>
      </w:r>
      <w:r w:rsidR="009E65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формувальному оцінюванню.</w:t>
      </w:r>
      <w:r w:rsidR="00F129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29A7" w:rsidRPr="008541BC">
        <w:rPr>
          <w:rFonts w:ascii="Times New Roman" w:eastAsia="Times New Roman" w:hAnsi="Times New Roman" w:cs="Times New Roman"/>
          <w:sz w:val="28"/>
          <w:szCs w:val="28"/>
        </w:rPr>
        <w:t xml:space="preserve">У 3-4 </w:t>
      </w:r>
      <w:r w:rsidR="00F129A7" w:rsidRPr="00D85653">
        <w:rPr>
          <w:rFonts w:ascii="Times New Roman" w:eastAsia="Times New Roman" w:hAnsi="Times New Roman" w:cs="Times New Roman"/>
          <w:sz w:val="28"/>
          <w:szCs w:val="28"/>
        </w:rPr>
        <w:t xml:space="preserve">класах прийнято рішення застосовувати рівневе оцінювання. (Протокол засідання педагогічної ради </w:t>
      </w:r>
      <w:r w:rsidR="009E3BE5" w:rsidRPr="00D8565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85653" w:rsidRPr="00D85653">
        <w:rPr>
          <w:rFonts w:ascii="Times New Roman" w:eastAsia="Times New Roman" w:hAnsi="Times New Roman" w:cs="Times New Roman"/>
          <w:sz w:val="28"/>
          <w:szCs w:val="28"/>
        </w:rPr>
        <w:t xml:space="preserve">12 </w:t>
      </w:r>
      <w:r w:rsidR="009E3BE5" w:rsidRPr="00D85653">
        <w:rPr>
          <w:rFonts w:ascii="Times New Roman" w:eastAsia="Times New Roman" w:hAnsi="Times New Roman" w:cs="Times New Roman"/>
          <w:sz w:val="28"/>
          <w:szCs w:val="28"/>
        </w:rPr>
        <w:t>від 29.08.2025</w:t>
      </w:r>
      <w:r w:rsidR="00F129A7" w:rsidRPr="00D85653">
        <w:rPr>
          <w:rFonts w:ascii="Times New Roman" w:eastAsia="Times New Roman" w:hAnsi="Times New Roman" w:cs="Times New Roman"/>
          <w:sz w:val="28"/>
          <w:szCs w:val="28"/>
        </w:rPr>
        <w:t>н.р.)</w:t>
      </w:r>
    </w:p>
    <w:p w:rsidR="00C3381F" w:rsidRPr="009E64A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Формувальне оцінювання має на меті: підтримати навчальний розвиток дітей; вибудовувати індивідуальну траєкторію їхнього розвитку; діагностувати досягнення на кожному з етапів процесу навчання; вчасно виявляти проблеми й запобігати їх нашаруванню;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дитини; мотивувати прагнення здобути максимально можливі результати; виховувати ціннісні якості особистості, бажання навчатися, не боятися помилок, переконання у власних можливостях і здібностях.</w:t>
      </w:r>
    </w:p>
    <w:p w:rsidR="00C3381F" w:rsidRPr="009E64A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Підсумкове оцінювання передбачає зіставлення навчальних досягнень здобувачів з конкретними очікуваними результатами навчання, визначеними типовою освітньою програмою.</w:t>
      </w:r>
    </w:p>
    <w:p w:rsidR="00F22B62" w:rsidRPr="009E64A1" w:rsidRDefault="00C226F5" w:rsidP="00F22B62">
      <w:pPr>
        <w:tabs>
          <w:tab w:val="left" w:pos="540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Випускники початкової школи</w:t>
      </w:r>
      <w:r w:rsidR="00C3381F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проходять державну підсумкову атестацію,</w:t>
      </w:r>
      <w:r w:rsidR="009E65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81F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яка здійснюється лише з метою моніторингу якості освітньої діяльності закладів</w:t>
      </w:r>
      <w:r w:rsidR="009E65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381F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освіти та (або) якості освіти.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2B62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Державна підсумкова атестація учнів 4-х </w:t>
      </w:r>
      <w:r w:rsidR="00F22B62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класів проводиться відповідно до Порядку проведення державної підсумкової атестації, затвердженого наказом Міністерства освіти і науки України від 07.12.201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 w:rsidR="00F22B62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№1369, зареєстрованого у Міністерстві юстиції України 02.01.2019 №</w:t>
      </w:r>
      <w:r w:rsidR="00F22B62" w:rsidRPr="009E64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2B62"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8/32979.</w:t>
      </w:r>
    </w:p>
    <w:p w:rsidR="00C3381F" w:rsidRPr="009E64A1" w:rsidRDefault="00C3381F" w:rsidP="009E65C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метою неперервного відстеження результатів початкової освіти, їх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прогнозування та коригування можуть проводитися моніторингові дослідження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навчальних досягнень на національному, обласному,</w:t>
      </w:r>
      <w:r w:rsidR="002B2E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територіальному,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шкільному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рівнях, а також на рівні окремих класів. Аналіз результатів моніторингу дає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можливість відстежувати стан реалізації мети і завдань початкової освіти та</w:t>
      </w:r>
      <w:r w:rsidR="00F22B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E64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вчасно приймати необхідні педагогічні рішення</w:t>
      </w:r>
    </w:p>
    <w:p w:rsidR="00C3381F" w:rsidRPr="009E64A1" w:rsidRDefault="00C3381F" w:rsidP="00C3381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E3BE5" w:rsidRPr="009E64A1" w:rsidRDefault="009E3BE5" w:rsidP="00C3381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F4527" w:rsidRPr="004800C6" w:rsidRDefault="00EF4527" w:rsidP="00C3381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800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КУРСИ</w:t>
      </w:r>
      <w:r w:rsidR="00C3381F" w:rsidRPr="004800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ЗА ВИБОРОМ</w:t>
      </w:r>
      <w:r w:rsidR="004800C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EF4527" w:rsidRPr="009D3DA4" w:rsidRDefault="00EF4527" w:rsidP="00EF452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D3DA4">
        <w:rPr>
          <w:rFonts w:ascii="Times New Roman" w:hAnsi="Times New Roman"/>
          <w:sz w:val="28"/>
          <w:szCs w:val="28"/>
        </w:rPr>
        <w:t xml:space="preserve">Логічна послідовність вивчення предметів варіативної складової навчального плану  розкривається у відповідних навчальних програмах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1927"/>
        <w:gridCol w:w="1927"/>
        <w:gridCol w:w="1280"/>
        <w:gridCol w:w="1762"/>
        <w:gridCol w:w="2212"/>
      </w:tblGrid>
      <w:tr w:rsidR="00EF4527" w:rsidRPr="009D3DA4" w:rsidTr="00F129A7">
        <w:tc>
          <w:tcPr>
            <w:tcW w:w="741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клас</w:t>
            </w:r>
          </w:p>
        </w:tc>
        <w:tc>
          <w:tcPr>
            <w:tcW w:w="1927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Назва спецкурсу, факультативу</w:t>
            </w:r>
          </w:p>
        </w:tc>
        <w:tc>
          <w:tcPr>
            <w:tcW w:w="1927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Автор програми, назва, документ про гриф МОН, класи</w:t>
            </w:r>
          </w:p>
        </w:tc>
        <w:tc>
          <w:tcPr>
            <w:tcW w:w="1280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К-сть годин по програмі</w:t>
            </w:r>
          </w:p>
        </w:tc>
        <w:tc>
          <w:tcPr>
            <w:tcW w:w="1762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К-сть годин</w:t>
            </w:r>
          </w:p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По навчальному плану</w:t>
            </w:r>
          </w:p>
        </w:tc>
        <w:tc>
          <w:tcPr>
            <w:tcW w:w="2212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Перспектива вивчення</w:t>
            </w:r>
          </w:p>
        </w:tc>
      </w:tr>
      <w:tr w:rsidR="00EF4527" w:rsidRPr="009D3DA4" w:rsidTr="00A74284">
        <w:trPr>
          <w:trHeight w:val="58"/>
        </w:trPr>
        <w:tc>
          <w:tcPr>
            <w:tcW w:w="741" w:type="dxa"/>
            <w:shd w:val="clear" w:color="auto" w:fill="auto"/>
          </w:tcPr>
          <w:p w:rsidR="00EF4527" w:rsidRPr="009D3DA4" w:rsidRDefault="00F129A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927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Основи християнської етики</w:t>
            </w:r>
          </w:p>
        </w:tc>
        <w:tc>
          <w:tcPr>
            <w:tcW w:w="1927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Навчальна програма ЗНЗ. Основи християнської етики 1-11 класи, Острог,2010р.</w:t>
            </w:r>
          </w:p>
        </w:tc>
        <w:tc>
          <w:tcPr>
            <w:tcW w:w="1280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62" w:type="dxa"/>
            <w:shd w:val="clear" w:color="auto" w:fill="auto"/>
          </w:tcPr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212" w:type="dxa"/>
            <w:shd w:val="clear" w:color="auto" w:fill="auto"/>
          </w:tcPr>
          <w:p w:rsidR="00EF4527" w:rsidRDefault="00EF4527" w:rsidP="00B621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9D3DA4">
              <w:rPr>
                <w:rFonts w:ascii="Times New Roman" w:hAnsi="Times New Roman"/>
                <w:sz w:val="28"/>
                <w:szCs w:val="28"/>
              </w:rPr>
              <w:t xml:space="preserve">Відповідно наказу департаменту освіти і науки Львіської ОДА від  02.06.2017 р. № 07-01/286 «Про вивчення предмета  «Основи християнської етики» та проведення занять християнського виховання у загальноосвітніх та дошкільних навчальних закладах області у 2017/2018 навчальному році» </w:t>
            </w:r>
          </w:p>
          <w:p w:rsidR="00A74284" w:rsidRPr="009D3DA4" w:rsidRDefault="00A74284" w:rsidP="00B621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  <w:p w:rsidR="00EF4527" w:rsidRPr="009D3DA4" w:rsidRDefault="00EF4527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4284" w:rsidRPr="009D3DA4" w:rsidTr="00F129A7">
        <w:tc>
          <w:tcPr>
            <w:tcW w:w="741" w:type="dxa"/>
            <w:shd w:val="clear" w:color="auto" w:fill="auto"/>
          </w:tcPr>
          <w:p w:rsidR="00A74284" w:rsidRDefault="00A74284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7" w:type="dxa"/>
            <w:shd w:val="clear" w:color="auto" w:fill="auto"/>
          </w:tcPr>
          <w:p w:rsidR="00A74284" w:rsidRPr="009D3DA4" w:rsidRDefault="00A74284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7" w:type="dxa"/>
            <w:shd w:val="clear" w:color="auto" w:fill="auto"/>
          </w:tcPr>
          <w:p w:rsidR="00A74284" w:rsidRPr="009D3DA4" w:rsidRDefault="00A74284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shd w:val="clear" w:color="auto" w:fill="auto"/>
          </w:tcPr>
          <w:p w:rsidR="00A74284" w:rsidRPr="009D3DA4" w:rsidRDefault="00A74284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2" w:type="dxa"/>
            <w:shd w:val="clear" w:color="auto" w:fill="auto"/>
          </w:tcPr>
          <w:p w:rsidR="00A74284" w:rsidRPr="009D3DA4" w:rsidRDefault="00A74284" w:rsidP="00B62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shd w:val="clear" w:color="auto" w:fill="auto"/>
          </w:tcPr>
          <w:p w:rsidR="00A74284" w:rsidRPr="009D3DA4" w:rsidRDefault="00A74284" w:rsidP="00B621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00C6" w:rsidRDefault="009B7666" w:rsidP="00DD53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З варіативної складової забезпечено використання у 1-4 класах по 0,5 год. з</w:t>
      </w: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української мови.</w:t>
      </w:r>
    </w:p>
    <w:p w:rsidR="004800C6" w:rsidRDefault="004800C6" w:rsidP="00D856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4800C6" w:rsidRDefault="004800C6" w:rsidP="00D856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85653" w:rsidRDefault="00D85653" w:rsidP="00D856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Додаток 1</w:t>
      </w:r>
    </w:p>
    <w:p w:rsidR="00D85653" w:rsidRPr="009E64A1" w:rsidRDefault="00D85653" w:rsidP="00D856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>Навчальний план  для 1-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2</w:t>
      </w: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класів</w:t>
      </w:r>
    </w:p>
    <w:p w:rsidR="00D85653" w:rsidRPr="009E64A1" w:rsidRDefault="00D85653" w:rsidP="00D856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>на 202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5</w:t>
      </w: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6 </w:t>
      </w: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>н.р.</w:t>
      </w:r>
    </w:p>
    <w:p w:rsidR="00D85653" w:rsidRPr="00BC6A70" w:rsidRDefault="00D85653" w:rsidP="00D85653">
      <w:pPr>
        <w:shd w:val="clear" w:color="auto" w:fill="FFFFFF"/>
        <w:spacing w:before="90" w:after="9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A70">
        <w:rPr>
          <w:rFonts w:ascii="Times New Roman" w:eastAsia="Times New Roman" w:hAnsi="Times New Roman"/>
          <w:color w:val="1D2129"/>
          <w:sz w:val="24"/>
          <w:szCs w:val="24"/>
          <w:lang w:eastAsia="ru-RU"/>
        </w:rPr>
        <w:t xml:space="preserve">Складений відповідно до 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>Типов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ої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 xml:space="preserve"> освітн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ьої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програм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и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>, розроблен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ої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 xml:space="preserve"> на основі Державного стандарту початкової освіти (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Постанова Кабінету Міністрів України від 21 лютого 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>2018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р. №87 з поправками Постанова № 688 від 24 липня 2019р.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>) (наказ МОН від 08.10.2019 № 1272)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321"/>
        <w:gridCol w:w="5633"/>
        <w:gridCol w:w="851"/>
        <w:gridCol w:w="1105"/>
        <w:gridCol w:w="1162"/>
      </w:tblGrid>
      <w:tr w:rsidR="00D85653" w:rsidRPr="00C11C9E" w:rsidTr="00FB0E8E">
        <w:trPr>
          <w:trHeight w:val="391"/>
        </w:trPr>
        <w:tc>
          <w:tcPr>
            <w:tcW w:w="6629" w:type="dxa"/>
            <w:gridSpan w:val="3"/>
            <w:vMerge w:val="restart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Навчальні предмети</w:t>
            </w:r>
          </w:p>
        </w:tc>
        <w:tc>
          <w:tcPr>
            <w:tcW w:w="3118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</w:t>
            </w:r>
          </w:p>
        </w:tc>
      </w:tr>
      <w:tr w:rsidR="00D85653" w:rsidRPr="00C11C9E" w:rsidTr="00FB0E8E">
        <w:tc>
          <w:tcPr>
            <w:tcW w:w="6629" w:type="dxa"/>
            <w:gridSpan w:val="3"/>
            <w:vMerge/>
          </w:tcPr>
          <w:p w:rsidR="00D85653" w:rsidRPr="00BC6A70" w:rsidRDefault="00D85653" w:rsidP="00FB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Разом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Інваріантна складова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Іноземна мова (яка саме)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досліджую світ (можна розбивати на галузі можна і не розбивати)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gridSpan w:val="2"/>
          </w:tcPr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Мистецтво (або два предмети окремо)</w:t>
            </w:r>
          </w:p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Образотворче мистецтво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Музичне мистецтво</w:t>
            </w:r>
          </w:p>
        </w:tc>
        <w:tc>
          <w:tcPr>
            <w:tcW w:w="851" w:type="dxa"/>
          </w:tcPr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Фізична культура*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Разом 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19+3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39+6</w:t>
            </w:r>
          </w:p>
        </w:tc>
      </w:tr>
      <w:tr w:rsidR="00D85653" w:rsidRPr="00C11C9E" w:rsidTr="00FB0E8E">
        <w:tc>
          <w:tcPr>
            <w:tcW w:w="9747" w:type="dxa"/>
            <w:gridSpan w:val="6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Варіативна складова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Додаткові години на вивчення предметів інваріантної складової, курсів за вибором, проведення індивідуальних консультацій та групових занять**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Додатковий час на вивчення української мови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85653" w:rsidRPr="00C11C9E" w:rsidTr="00FB0E8E">
        <w:trPr>
          <w:trHeight w:val="419"/>
        </w:trPr>
        <w:tc>
          <w:tcPr>
            <w:tcW w:w="996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3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Курс за вибором «Основи християнської етики»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Сумарна кількість навчальних годин інваріантної і варіативної складових, що фінансується з бюджету (без урахування поділу класів на групи) 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Гранично допустиме  тижневе навчальне навантаження на учня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Всього фінансується по школі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</w:tbl>
    <w:p w:rsidR="00D85653" w:rsidRDefault="00D85653" w:rsidP="00DD5352">
      <w:pPr>
        <w:spacing w:after="0" w:line="276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85653" w:rsidRDefault="00D85653" w:rsidP="00D85653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5653" w:rsidRDefault="00D85653" w:rsidP="00D85653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Директор школи                                 Лариса Фарин</w:t>
      </w:r>
    </w:p>
    <w:p w:rsidR="00D85653" w:rsidRDefault="00D85653" w:rsidP="00DD535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85653" w:rsidRDefault="00D85653" w:rsidP="00D856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Додаток 2</w:t>
      </w:r>
    </w:p>
    <w:p w:rsidR="00D85653" w:rsidRPr="009E64A1" w:rsidRDefault="00D85653" w:rsidP="00D856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Навчальний план  для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3-4</w:t>
      </w: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класів</w:t>
      </w:r>
    </w:p>
    <w:p w:rsidR="00D85653" w:rsidRPr="009E64A1" w:rsidRDefault="00D85653" w:rsidP="00D856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>на 202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5</w:t>
      </w: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6 </w:t>
      </w:r>
      <w:r w:rsidRPr="009E64A1">
        <w:rPr>
          <w:rFonts w:ascii="Times New Roman" w:eastAsia="Times New Roman" w:hAnsi="Times New Roman"/>
          <w:b/>
          <w:color w:val="000000"/>
          <w:sz w:val="28"/>
          <w:szCs w:val="28"/>
        </w:rPr>
        <w:t>н.р.</w:t>
      </w:r>
    </w:p>
    <w:p w:rsidR="00D85653" w:rsidRPr="00BC6A70" w:rsidRDefault="00D85653" w:rsidP="00D85653">
      <w:pPr>
        <w:shd w:val="clear" w:color="auto" w:fill="FFFFFF"/>
        <w:spacing w:before="90" w:after="9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6A70">
        <w:rPr>
          <w:rFonts w:ascii="Times New Roman" w:eastAsia="Times New Roman" w:hAnsi="Times New Roman"/>
          <w:color w:val="1D2129"/>
          <w:sz w:val="24"/>
          <w:szCs w:val="24"/>
          <w:lang w:eastAsia="ru-RU"/>
        </w:rPr>
        <w:t xml:space="preserve">Складений відповідно до 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>Типов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ої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 xml:space="preserve"> освітн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ьої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 xml:space="preserve"> програм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и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>, розроблен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ої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 xml:space="preserve"> на основі Державного стандарту початкової освіти (</w:t>
      </w:r>
      <w:r>
        <w:rPr>
          <w:rFonts w:ascii="Times New Roman" w:eastAsia="Times New Roman" w:hAnsi="Times New Roman"/>
          <w:sz w:val="24"/>
          <w:szCs w:val="24"/>
          <w:lang w:eastAsia="uk-UA"/>
        </w:rPr>
        <w:t xml:space="preserve">Постанова Кабінету Міністрів України від 21 лютого 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>2018</w:t>
      </w:r>
      <w:r>
        <w:rPr>
          <w:rFonts w:ascii="Times New Roman" w:eastAsia="Times New Roman" w:hAnsi="Times New Roman"/>
          <w:sz w:val="24"/>
          <w:szCs w:val="24"/>
          <w:lang w:eastAsia="uk-UA"/>
        </w:rPr>
        <w:t>р. №87 з поправками Постанова № 688 від 24 липня 2019р.</w:t>
      </w:r>
      <w:r w:rsidRPr="00691A5F">
        <w:rPr>
          <w:rFonts w:ascii="Times New Roman" w:eastAsia="Times New Roman" w:hAnsi="Times New Roman"/>
          <w:sz w:val="24"/>
          <w:szCs w:val="24"/>
          <w:lang w:eastAsia="uk-UA"/>
        </w:rPr>
        <w:t>) (наказ МОН від 08.10.2019 № 1272)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321"/>
        <w:gridCol w:w="5633"/>
        <w:gridCol w:w="851"/>
        <w:gridCol w:w="1105"/>
        <w:gridCol w:w="1162"/>
      </w:tblGrid>
      <w:tr w:rsidR="00D85653" w:rsidRPr="00C11C9E" w:rsidTr="00FB0E8E">
        <w:trPr>
          <w:trHeight w:val="391"/>
        </w:trPr>
        <w:tc>
          <w:tcPr>
            <w:tcW w:w="6629" w:type="dxa"/>
            <w:gridSpan w:val="3"/>
            <w:vMerge w:val="restart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Навчальні предмети</w:t>
            </w:r>
          </w:p>
        </w:tc>
        <w:tc>
          <w:tcPr>
            <w:tcW w:w="3118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Клас</w:t>
            </w:r>
          </w:p>
        </w:tc>
      </w:tr>
      <w:tr w:rsidR="00D85653" w:rsidRPr="00C11C9E" w:rsidTr="00FB0E8E">
        <w:tc>
          <w:tcPr>
            <w:tcW w:w="6629" w:type="dxa"/>
            <w:gridSpan w:val="3"/>
            <w:vMerge/>
          </w:tcPr>
          <w:p w:rsidR="00D85653" w:rsidRPr="00BC6A70" w:rsidRDefault="00D85653" w:rsidP="00FB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Разом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Інваріантна складова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Українська мова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Іноземна мова (яка саме)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досліджую світ (можна розбивати на галузі можна і не розбивати)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4" w:type="dxa"/>
            <w:gridSpan w:val="2"/>
          </w:tcPr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Мистецтво (або два предмети окремо)</w:t>
            </w:r>
          </w:p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Образотворче мистецтво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Музичне мистецтво</w:t>
            </w:r>
          </w:p>
        </w:tc>
        <w:tc>
          <w:tcPr>
            <w:tcW w:w="851" w:type="dxa"/>
          </w:tcPr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85653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85653" w:rsidRPr="00C11C9E" w:rsidTr="00FB0E8E">
        <w:tc>
          <w:tcPr>
            <w:tcW w:w="67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4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Фізична культура*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Разом </w:t>
            </w:r>
          </w:p>
        </w:tc>
        <w:tc>
          <w:tcPr>
            <w:tcW w:w="851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105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44</w:t>
            </w: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+6</w:t>
            </w:r>
          </w:p>
        </w:tc>
      </w:tr>
      <w:tr w:rsidR="00D85653" w:rsidRPr="00C11C9E" w:rsidTr="00FB0E8E">
        <w:tc>
          <w:tcPr>
            <w:tcW w:w="9747" w:type="dxa"/>
            <w:gridSpan w:val="6"/>
            <w:tcBorders>
              <w:right w:val="single" w:sz="4" w:space="0" w:color="000000"/>
            </w:tcBorders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Варіативна складова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Додаткові години на вивчення предметів інваріантної складової, курсів за вибором, проведення індивідуальних консультацій та групових занять**</w:t>
            </w:r>
          </w:p>
        </w:tc>
        <w:tc>
          <w:tcPr>
            <w:tcW w:w="851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Додатковий час на вивчення української мови</w:t>
            </w:r>
          </w:p>
        </w:tc>
        <w:tc>
          <w:tcPr>
            <w:tcW w:w="851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5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85653" w:rsidRPr="00C11C9E" w:rsidTr="00FB0E8E">
        <w:tc>
          <w:tcPr>
            <w:tcW w:w="996" w:type="dxa"/>
            <w:gridSpan w:val="2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3" w:type="dxa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Курс за вибором «Основи християнської етики»</w:t>
            </w:r>
          </w:p>
        </w:tc>
        <w:tc>
          <w:tcPr>
            <w:tcW w:w="851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5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Сумарна кількість навчальних годин інваріантної і варіативної складових, що фінансується з бюджету (без урахування поділу класів на групи) </w:t>
            </w:r>
          </w:p>
        </w:tc>
        <w:tc>
          <w:tcPr>
            <w:tcW w:w="851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1105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Гранично допустиме  тижневе навчальне навантаження на учня</w:t>
            </w:r>
          </w:p>
        </w:tc>
        <w:tc>
          <w:tcPr>
            <w:tcW w:w="851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05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35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D85653" w:rsidRPr="00C11C9E" w:rsidTr="00FB0E8E">
        <w:tc>
          <w:tcPr>
            <w:tcW w:w="6629" w:type="dxa"/>
            <w:gridSpan w:val="3"/>
          </w:tcPr>
          <w:p w:rsidR="00D85653" w:rsidRPr="00BC6A70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6A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Всього фінансується по школі</w:t>
            </w:r>
          </w:p>
        </w:tc>
        <w:tc>
          <w:tcPr>
            <w:tcW w:w="851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05" w:type="dxa"/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62" w:type="dxa"/>
            <w:tcBorders>
              <w:right w:val="single" w:sz="4" w:space="0" w:color="000000"/>
            </w:tcBorders>
          </w:tcPr>
          <w:p w:rsidR="00D85653" w:rsidRPr="00D6358B" w:rsidRDefault="00D85653" w:rsidP="00FB0E8E">
            <w:pPr>
              <w:tabs>
                <w:tab w:val="left" w:pos="2985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</w:tr>
    </w:tbl>
    <w:p w:rsidR="00D85653" w:rsidRDefault="00D85653" w:rsidP="00D85653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5653" w:rsidRDefault="00D85653" w:rsidP="00D85653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5653" w:rsidRDefault="00D85653" w:rsidP="00D85653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85653" w:rsidRDefault="00D85653" w:rsidP="00D85653">
      <w:pPr>
        <w:spacing w:after="0" w:line="276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</w:rPr>
        <w:t>Директор школи                                 Лариса Фарин</w:t>
      </w:r>
    </w:p>
    <w:p w:rsidR="00D85653" w:rsidRDefault="00D85653" w:rsidP="00D85653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37160" w:rsidRDefault="00137160" w:rsidP="00B71416">
      <w:pPr>
        <w:shd w:val="clear" w:color="auto" w:fill="FFFFFF"/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3381F" w:rsidRPr="0056064C" w:rsidRDefault="004800C6" w:rsidP="004800C6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ectPr w:rsidR="00C3381F" w:rsidRPr="005606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EF5" w:rsidRDefault="00401EF5" w:rsidP="0091167A">
      <w:pPr>
        <w:spacing w:after="0" w:line="240" w:lineRule="auto"/>
      </w:pPr>
      <w:r>
        <w:separator/>
      </w:r>
    </w:p>
  </w:endnote>
  <w:endnote w:type="continuationSeparator" w:id="0">
    <w:p w:rsidR="00401EF5" w:rsidRDefault="00401EF5" w:rsidP="0091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EF5" w:rsidRDefault="00401EF5" w:rsidP="0091167A">
      <w:pPr>
        <w:spacing w:after="0" w:line="240" w:lineRule="auto"/>
      </w:pPr>
      <w:r>
        <w:separator/>
      </w:r>
    </w:p>
  </w:footnote>
  <w:footnote w:type="continuationSeparator" w:id="0">
    <w:p w:rsidR="00401EF5" w:rsidRDefault="00401EF5" w:rsidP="00911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449"/>
    <w:multiLevelType w:val="hybridMultilevel"/>
    <w:tmpl w:val="C61A69FC"/>
    <w:lvl w:ilvl="0" w:tplc="7E202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ED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A3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6F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AD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4F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8CF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528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425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476FA4"/>
    <w:multiLevelType w:val="multilevel"/>
    <w:tmpl w:val="7DD6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A6C09"/>
    <w:multiLevelType w:val="hybridMultilevel"/>
    <w:tmpl w:val="AAB8D6C6"/>
    <w:lvl w:ilvl="0" w:tplc="1E3A0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AE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08A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1C0D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067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2EA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C8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624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E2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C87604"/>
    <w:multiLevelType w:val="multilevel"/>
    <w:tmpl w:val="97D2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A4B2A"/>
    <w:multiLevelType w:val="multilevel"/>
    <w:tmpl w:val="9548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130"/>
    <w:multiLevelType w:val="multilevel"/>
    <w:tmpl w:val="76AA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C79F1"/>
    <w:multiLevelType w:val="hybridMultilevel"/>
    <w:tmpl w:val="D076CDFE"/>
    <w:lvl w:ilvl="0" w:tplc="128CD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7A3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72B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C62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C66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766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E61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440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E6A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4065C7"/>
    <w:multiLevelType w:val="multilevel"/>
    <w:tmpl w:val="C2C6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F0945"/>
    <w:multiLevelType w:val="hybridMultilevel"/>
    <w:tmpl w:val="088082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3287D"/>
    <w:multiLevelType w:val="hybridMultilevel"/>
    <w:tmpl w:val="19E6E5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C7073"/>
    <w:multiLevelType w:val="hybridMultilevel"/>
    <w:tmpl w:val="5DAAB5B4"/>
    <w:lvl w:ilvl="0" w:tplc="4AB22720">
      <w:start w:val="1"/>
      <w:numFmt w:val="decimal"/>
      <w:lvlText w:val="%1."/>
      <w:lvlJc w:val="left"/>
      <w:pPr>
        <w:ind w:left="1070" w:hanging="360"/>
      </w:pPr>
      <w:rPr>
        <w:rFonts w:hint="default"/>
        <w:b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D435E6"/>
    <w:multiLevelType w:val="hybridMultilevel"/>
    <w:tmpl w:val="CEAA0962"/>
    <w:lvl w:ilvl="0" w:tplc="5ADC41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62BC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8AD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D62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78B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A22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8D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40E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C7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E80C76"/>
    <w:multiLevelType w:val="hybridMultilevel"/>
    <w:tmpl w:val="44802F88"/>
    <w:lvl w:ilvl="0" w:tplc="0088A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C323F"/>
    <w:multiLevelType w:val="hybridMultilevel"/>
    <w:tmpl w:val="3C3AFFEE"/>
    <w:lvl w:ilvl="0" w:tplc="0638E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440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846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D07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66D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EAA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E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B2B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BAE1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BFD2845"/>
    <w:multiLevelType w:val="multilevel"/>
    <w:tmpl w:val="4EBE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993A53"/>
    <w:multiLevelType w:val="multilevel"/>
    <w:tmpl w:val="7416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96637F"/>
    <w:multiLevelType w:val="multilevel"/>
    <w:tmpl w:val="A3CC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A6D9B"/>
    <w:multiLevelType w:val="multilevel"/>
    <w:tmpl w:val="5F9AF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7A4321"/>
    <w:multiLevelType w:val="multilevel"/>
    <w:tmpl w:val="0AE06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4B609C"/>
    <w:multiLevelType w:val="multilevel"/>
    <w:tmpl w:val="1294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1A43D0"/>
    <w:multiLevelType w:val="multilevel"/>
    <w:tmpl w:val="A884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0F5C5B"/>
    <w:multiLevelType w:val="hybridMultilevel"/>
    <w:tmpl w:val="B3206B8A"/>
    <w:lvl w:ilvl="0" w:tplc="4078AF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72ED9"/>
    <w:multiLevelType w:val="hybridMultilevel"/>
    <w:tmpl w:val="711CDC44"/>
    <w:lvl w:ilvl="0" w:tplc="DE920D4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09317E"/>
    <w:multiLevelType w:val="hybridMultilevel"/>
    <w:tmpl w:val="CBE009F0"/>
    <w:lvl w:ilvl="0" w:tplc="7F1E2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C6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22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6F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E09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BADD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AE6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8D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8D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2423156"/>
    <w:multiLevelType w:val="hybridMultilevel"/>
    <w:tmpl w:val="BFF4A8EC"/>
    <w:lvl w:ilvl="0" w:tplc="0088A196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25" w15:restartNumberingAfterBreak="0">
    <w:nsid w:val="786A4CE2"/>
    <w:multiLevelType w:val="multilevel"/>
    <w:tmpl w:val="80384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2509D8"/>
    <w:multiLevelType w:val="hybridMultilevel"/>
    <w:tmpl w:val="A63CD9E6"/>
    <w:lvl w:ilvl="0" w:tplc="DF789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0AA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44D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E043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49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1CFA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DA4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24C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545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20"/>
  </w:num>
  <w:num w:numId="5">
    <w:abstractNumId w:val="0"/>
  </w:num>
  <w:num w:numId="6">
    <w:abstractNumId w:val="23"/>
  </w:num>
  <w:num w:numId="7">
    <w:abstractNumId w:val="11"/>
  </w:num>
  <w:num w:numId="8">
    <w:abstractNumId w:val="26"/>
  </w:num>
  <w:num w:numId="9">
    <w:abstractNumId w:val="6"/>
  </w:num>
  <w:num w:numId="10">
    <w:abstractNumId w:val="2"/>
  </w:num>
  <w:num w:numId="11">
    <w:abstractNumId w:val="24"/>
  </w:num>
  <w:num w:numId="12">
    <w:abstractNumId w:val="13"/>
  </w:num>
  <w:num w:numId="13">
    <w:abstractNumId w:val="10"/>
  </w:num>
  <w:num w:numId="14">
    <w:abstractNumId w:val="5"/>
  </w:num>
  <w:num w:numId="15">
    <w:abstractNumId w:val="7"/>
  </w:num>
  <w:num w:numId="16">
    <w:abstractNumId w:val="15"/>
  </w:num>
  <w:num w:numId="17">
    <w:abstractNumId w:val="25"/>
  </w:num>
  <w:num w:numId="18">
    <w:abstractNumId w:val="19"/>
  </w:num>
  <w:num w:numId="19">
    <w:abstractNumId w:val="14"/>
  </w:num>
  <w:num w:numId="20">
    <w:abstractNumId w:val="1"/>
  </w:num>
  <w:num w:numId="21">
    <w:abstractNumId w:val="17"/>
  </w:num>
  <w:num w:numId="22">
    <w:abstractNumId w:val="18"/>
  </w:num>
  <w:num w:numId="23">
    <w:abstractNumId w:val="16"/>
  </w:num>
  <w:num w:numId="24">
    <w:abstractNumId w:val="4"/>
  </w:num>
  <w:num w:numId="25">
    <w:abstractNumId w:val="3"/>
  </w:num>
  <w:num w:numId="26">
    <w:abstractNumId w:val="2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7A"/>
    <w:rsid w:val="000B5536"/>
    <w:rsid w:val="0012105D"/>
    <w:rsid w:val="00135E2C"/>
    <w:rsid w:val="00137160"/>
    <w:rsid w:val="0016012E"/>
    <w:rsid w:val="00175921"/>
    <w:rsid w:val="001930DC"/>
    <w:rsid w:val="001970F9"/>
    <w:rsid w:val="001F5868"/>
    <w:rsid w:val="00241E30"/>
    <w:rsid w:val="002649FB"/>
    <w:rsid w:val="002752E4"/>
    <w:rsid w:val="00286A8D"/>
    <w:rsid w:val="002B2E9D"/>
    <w:rsid w:val="003121BF"/>
    <w:rsid w:val="0031406D"/>
    <w:rsid w:val="0034123E"/>
    <w:rsid w:val="00347E05"/>
    <w:rsid w:val="00374555"/>
    <w:rsid w:val="00386749"/>
    <w:rsid w:val="003B05C8"/>
    <w:rsid w:val="003B55E4"/>
    <w:rsid w:val="003E5CB0"/>
    <w:rsid w:val="003F3CF1"/>
    <w:rsid w:val="00400929"/>
    <w:rsid w:val="00401EF5"/>
    <w:rsid w:val="004329CC"/>
    <w:rsid w:val="0046500E"/>
    <w:rsid w:val="004800C6"/>
    <w:rsid w:val="004A0BFF"/>
    <w:rsid w:val="004F753F"/>
    <w:rsid w:val="00500690"/>
    <w:rsid w:val="00536972"/>
    <w:rsid w:val="00547FDF"/>
    <w:rsid w:val="0056064C"/>
    <w:rsid w:val="00563F34"/>
    <w:rsid w:val="00566166"/>
    <w:rsid w:val="005833D2"/>
    <w:rsid w:val="00591DCC"/>
    <w:rsid w:val="005A7174"/>
    <w:rsid w:val="00600C6A"/>
    <w:rsid w:val="00646B26"/>
    <w:rsid w:val="00671A31"/>
    <w:rsid w:val="00673000"/>
    <w:rsid w:val="006B02FF"/>
    <w:rsid w:val="006C3CBB"/>
    <w:rsid w:val="006E5058"/>
    <w:rsid w:val="00736BAA"/>
    <w:rsid w:val="007B5D8C"/>
    <w:rsid w:val="0082472A"/>
    <w:rsid w:val="00833C16"/>
    <w:rsid w:val="008541BC"/>
    <w:rsid w:val="00866A63"/>
    <w:rsid w:val="008677FC"/>
    <w:rsid w:val="008E61E9"/>
    <w:rsid w:val="008E621A"/>
    <w:rsid w:val="008F037C"/>
    <w:rsid w:val="008F0BDE"/>
    <w:rsid w:val="008F16F3"/>
    <w:rsid w:val="008F681F"/>
    <w:rsid w:val="0091167A"/>
    <w:rsid w:val="00922320"/>
    <w:rsid w:val="00925048"/>
    <w:rsid w:val="00947BDE"/>
    <w:rsid w:val="00966B35"/>
    <w:rsid w:val="009728AD"/>
    <w:rsid w:val="009B7666"/>
    <w:rsid w:val="009D375A"/>
    <w:rsid w:val="009E3BE5"/>
    <w:rsid w:val="009E65C8"/>
    <w:rsid w:val="00A11415"/>
    <w:rsid w:val="00A128E3"/>
    <w:rsid w:val="00A263B8"/>
    <w:rsid w:val="00A51BDC"/>
    <w:rsid w:val="00A54971"/>
    <w:rsid w:val="00A56E06"/>
    <w:rsid w:val="00A74284"/>
    <w:rsid w:val="00AD5D28"/>
    <w:rsid w:val="00B5391E"/>
    <w:rsid w:val="00B621FC"/>
    <w:rsid w:val="00B702C1"/>
    <w:rsid w:val="00B71416"/>
    <w:rsid w:val="00BA5F82"/>
    <w:rsid w:val="00BC6A70"/>
    <w:rsid w:val="00BF09E5"/>
    <w:rsid w:val="00BF3FA7"/>
    <w:rsid w:val="00C226F5"/>
    <w:rsid w:val="00C3381F"/>
    <w:rsid w:val="00C47434"/>
    <w:rsid w:val="00C929FC"/>
    <w:rsid w:val="00CC12D7"/>
    <w:rsid w:val="00CD4D1B"/>
    <w:rsid w:val="00D16E15"/>
    <w:rsid w:val="00D85653"/>
    <w:rsid w:val="00DB4C65"/>
    <w:rsid w:val="00DC05F1"/>
    <w:rsid w:val="00DD5352"/>
    <w:rsid w:val="00E3248D"/>
    <w:rsid w:val="00E629AF"/>
    <w:rsid w:val="00EA3962"/>
    <w:rsid w:val="00EC38E7"/>
    <w:rsid w:val="00EF4527"/>
    <w:rsid w:val="00EF48FC"/>
    <w:rsid w:val="00F129A7"/>
    <w:rsid w:val="00F22B62"/>
    <w:rsid w:val="00F6393F"/>
    <w:rsid w:val="00F704BE"/>
    <w:rsid w:val="00FB0E8E"/>
    <w:rsid w:val="00FC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8C63"/>
  <w15:docId w15:val="{A527359A-2CF6-4297-9BA7-756E83B5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81F"/>
    <w:pPr>
      <w:spacing w:after="0" w:line="240" w:lineRule="auto"/>
    </w:pPr>
    <w:rPr>
      <w:rFonts w:ascii="Calibri" w:eastAsia="Calibri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3962"/>
    <w:pPr>
      <w:widowControl w:val="0"/>
      <w:autoSpaceDE w:val="0"/>
      <w:autoSpaceDN w:val="0"/>
      <w:spacing w:after="0" w:line="240" w:lineRule="auto"/>
      <w:ind w:left="157" w:firstLine="720"/>
      <w:jc w:val="both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semiHidden/>
    <w:unhideWhenUsed/>
    <w:rsid w:val="0053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uiPriority w:val="22"/>
    <w:qFormat/>
    <w:rsid w:val="00536972"/>
    <w:rPr>
      <w:b/>
      <w:bCs/>
    </w:rPr>
  </w:style>
  <w:style w:type="character" w:styleId="a7">
    <w:name w:val="Hyperlink"/>
    <w:basedOn w:val="a0"/>
    <w:uiPriority w:val="99"/>
    <w:semiHidden/>
    <w:unhideWhenUsed/>
    <w:rsid w:val="00B621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1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52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9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4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34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7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1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20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Ser_osv/95314/" TargetMode="External"/><Relationship Id="rId13" Type="http://schemas.openxmlformats.org/officeDocument/2006/relationships/hyperlink" Target="https://osvita.ua/legislation/Ser_osv/95314/" TargetMode="External"/><Relationship Id="rId18" Type="http://schemas.openxmlformats.org/officeDocument/2006/relationships/hyperlink" Target="https://osvita.ua/legislation/Ser_osv/9531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akon.rada.gov.ua/laws/show/658-2025-%D0%BF" TargetMode="External"/><Relationship Id="rId7" Type="http://schemas.openxmlformats.org/officeDocument/2006/relationships/hyperlink" Target="https://zakon.rada.gov.ua/laws/show/1392-2011-%D0%BF" TargetMode="External"/><Relationship Id="rId12" Type="http://schemas.openxmlformats.org/officeDocument/2006/relationships/hyperlink" Target="https://osvita.ua/legislation/Ser_osv/95314/" TargetMode="External"/><Relationship Id="rId17" Type="http://schemas.openxmlformats.org/officeDocument/2006/relationships/hyperlink" Target="https://osvita.ua/legislation/Ser_osv/95314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svita.ua/legislation/Ser_osv/95314/" TargetMode="External"/><Relationship Id="rId20" Type="http://schemas.openxmlformats.org/officeDocument/2006/relationships/hyperlink" Target="https://zakon.rada.gov.ua/laws/show/z0616-2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svita.ua/legislation/Ser_osv/95314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osvita.ua/legislation/Ser_osv/9531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svita.ua/legislation/Ser_osv/95314/" TargetMode="External"/><Relationship Id="rId19" Type="http://schemas.openxmlformats.org/officeDocument/2006/relationships/hyperlink" Target="https://zakon.rada.gov.ua/laws/show/z0601-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vita.ua/legislation/Ser_osv/95314/" TargetMode="External"/><Relationship Id="rId14" Type="http://schemas.openxmlformats.org/officeDocument/2006/relationships/hyperlink" Target="https://osvita.ua/legislation/Ser_osv/95314/" TargetMode="External"/><Relationship Id="rId22" Type="http://schemas.openxmlformats.org/officeDocument/2006/relationships/hyperlink" Target="https://mon.gov.ua/ua/osvita/zagalna-serednya-osvita/navchalni-programi/navchalni-programi-dlya-pochatkovoyi-shkoli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17</Pages>
  <Words>17967</Words>
  <Characters>10242</Characters>
  <Application>Microsoft Office Word</Application>
  <DocSecurity>0</DocSecurity>
  <Lines>85</Lines>
  <Paragraphs>56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69</cp:revision>
  <dcterms:created xsi:type="dcterms:W3CDTF">2022-06-06T19:40:00Z</dcterms:created>
  <dcterms:modified xsi:type="dcterms:W3CDTF">2025-09-29T08:56:00Z</dcterms:modified>
</cp:coreProperties>
</file>