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0F8" w:rsidRPr="005860F8" w:rsidRDefault="005860F8" w:rsidP="005860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860F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Нове положення про атестацію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Положення про атестацію педагогічних працівників набрало чинності 1 вересня 2023 року.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У Положенні визначено порядок проведення атестації педагогічних працівників.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Звання, що були присвоєні раніше, залишаться дійсними.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Новопризначені педагоги отримають право подаватися на проходження атестації вже через рік.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Ті, хто викладає кілька предметів, зможуть атестуватися одночасно за кожним із них.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допущення до атестації з 2023 року мінімальний обсяг підвищення кваліфікації − не менше 120 год./4 кредити ЄКТС, а для педагогів закладів загальної середньої та професійної (професійно-технічної) освіти − не менше 150 год./5 кредитів ЄКТС.</w:t>
      </w:r>
    </w:p>
    <w:p w:rsidR="005860F8" w:rsidRDefault="005860F8" w:rsidP="005860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5860F8" w:rsidRPr="005860F8" w:rsidRDefault="005860F8" w:rsidP="005860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860F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Чергова та позачергова атестації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Чергова атестація обов’язково відбувається кожні 5 років, позачергова − з ініціативи:</w:t>
      </w:r>
    </w:p>
    <w:p w:rsidR="005860F8" w:rsidRPr="005860F8" w:rsidRDefault="005860F8" w:rsidP="00586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педагога − за відповідності одній з умов:</w:t>
      </w:r>
    </w:p>
    <w:p w:rsidR="005860F8" w:rsidRPr="005860F8" w:rsidRDefault="005860F8" w:rsidP="005860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наявність необхідних освітнього рівня та стажу педагогічної роботи;</w:t>
      </w:r>
    </w:p>
    <w:p w:rsidR="005860F8" w:rsidRPr="005860F8" w:rsidRDefault="005860F8" w:rsidP="005860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визнання переможцем, лауреатом міжнародних, всеукраїнських фахових конкурсів;</w:t>
      </w:r>
    </w:p>
    <w:p w:rsidR="005860F8" w:rsidRPr="005860F8" w:rsidRDefault="005860F8" w:rsidP="005860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здобуття </w:t>
      </w:r>
      <w:proofErr w:type="spellStart"/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освітньо-наукового</w:t>
      </w:r>
      <w:proofErr w:type="spellEnd"/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/творчого ступеня;</w:t>
      </w:r>
    </w:p>
    <w:p w:rsidR="005860F8" w:rsidRPr="005860F8" w:rsidRDefault="005860F8" w:rsidP="005860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успішне проходження сертифікації;</w:t>
      </w:r>
    </w:p>
    <w:p w:rsidR="005860F8" w:rsidRPr="005860F8" w:rsidRDefault="005860F8" w:rsidP="00586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керівника закладу освіти − у разі зниження якості педагогічної діяльності педагога;</w:t>
      </w:r>
    </w:p>
    <w:p w:rsidR="005860F8" w:rsidRPr="005860F8" w:rsidRDefault="005860F8" w:rsidP="005860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органу управління освітою − у разі зниження якості педагогічної діяльності керівника закладу освіти.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 атестаційний період не може тривати менше двох років, крім випадків позачергової атестації з ініціативи педагога.</w:t>
      </w:r>
    </w:p>
    <w:p w:rsidR="005860F8" w:rsidRPr="005860F8" w:rsidRDefault="005860F8" w:rsidP="005860F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5860F8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За результатами атестації передбачають:</w:t>
      </w:r>
    </w:p>
    <w:p w:rsidR="005860F8" w:rsidRPr="005860F8" w:rsidRDefault="005860F8" w:rsidP="005860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встановлювати </w:t>
      </w:r>
      <w:r w:rsidRPr="005860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відповідність/невідповідність</w:t>
      </w: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педагогічного працівника займаній посаді;</w:t>
      </w:r>
    </w:p>
    <w:p w:rsidR="005860F8" w:rsidRPr="005860F8" w:rsidRDefault="005860F8" w:rsidP="005860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присвоювати наступну, понижувати чи підтверджувати </w:t>
      </w:r>
      <w:r w:rsidRPr="005860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кваліфікаційну категорію</w:t>
      </w: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860F8" w:rsidRPr="005860F8" w:rsidRDefault="005860F8" w:rsidP="005860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підтверджувати/не підтверджувати, присвоювати/не присвоювати </w:t>
      </w:r>
      <w:r w:rsidRPr="005860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педагогічне звання</w:t>
      </w: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5860F8" w:rsidRPr="005860F8" w:rsidRDefault="005860F8" w:rsidP="005860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присвоювати або підтверджувати </w:t>
      </w:r>
      <w:r w:rsidRPr="005860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тарифний розряд</w:t>
      </w:r>
      <w:r w:rsidRPr="005860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860F8" w:rsidRDefault="005860F8" w:rsidP="005860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5860F8" w:rsidRPr="005860F8" w:rsidRDefault="005860F8" w:rsidP="005860F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860F8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lastRenderedPageBreak/>
        <w:t>Вимоги для присвоєння кваліфікаційних категорій</w:t>
      </w:r>
    </w:p>
    <w:tbl>
      <w:tblPr>
        <w:tblW w:w="94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2325"/>
        <w:gridCol w:w="3600"/>
      </w:tblGrid>
      <w:tr w:rsidR="005860F8" w:rsidRPr="005860F8" w:rsidTr="005860F8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Кваліфікаційна категорія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Мінімальний стаж педагогічної роботи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Допустимий освітній рівень</w:t>
            </w:r>
          </w:p>
        </w:tc>
      </w:tr>
      <w:tr w:rsidR="005860F8" w:rsidRPr="005860F8" w:rsidTr="005860F8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рік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кваліфікований робітник</w:t>
            </w:r>
          </w:p>
          <w:p w:rsidR="005860F8" w:rsidRPr="005860F8" w:rsidRDefault="005860F8" w:rsidP="005860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фаховий молодший бакалавр</w:t>
            </w:r>
          </w:p>
          <w:p w:rsidR="005860F8" w:rsidRPr="005860F8" w:rsidRDefault="005860F8" w:rsidP="005860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молодший бакалавр</w:t>
            </w:r>
          </w:p>
          <w:p w:rsidR="005860F8" w:rsidRPr="005860F8" w:rsidRDefault="005860F8" w:rsidP="005860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бакалавр</w:t>
            </w:r>
          </w:p>
          <w:p w:rsidR="005860F8" w:rsidRPr="005860F8" w:rsidRDefault="005860F8" w:rsidP="005860F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</w:t>
            </w:r>
          </w:p>
        </w:tc>
      </w:tr>
      <w:tr w:rsidR="005860F8" w:rsidRPr="005860F8" w:rsidTr="005860F8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ІІ категорії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роки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молодший бакалавр</w:t>
            </w:r>
          </w:p>
          <w:p w:rsidR="005860F8" w:rsidRPr="005860F8" w:rsidRDefault="005860F8" w:rsidP="005860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бакалавр</w:t>
            </w:r>
          </w:p>
          <w:p w:rsidR="005860F8" w:rsidRPr="005860F8" w:rsidRDefault="005860F8" w:rsidP="005860F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</w:t>
            </w:r>
          </w:p>
        </w:tc>
      </w:tr>
      <w:tr w:rsidR="005860F8" w:rsidRPr="005860F8" w:rsidTr="005860F8">
        <w:trPr>
          <w:tblCellSpacing w:w="0" w:type="dxa"/>
        </w:trPr>
        <w:tc>
          <w:tcPr>
            <w:tcW w:w="3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І категорії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 років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бакалавр</w:t>
            </w:r>
          </w:p>
          <w:p w:rsidR="005860F8" w:rsidRPr="005860F8" w:rsidRDefault="005860F8" w:rsidP="005860F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</w:t>
            </w:r>
          </w:p>
        </w:tc>
      </w:tr>
      <w:tr w:rsidR="005860F8" w:rsidRPr="005860F8" w:rsidTr="005860F8">
        <w:trPr>
          <w:tblCellSpacing w:w="0" w:type="dxa"/>
        </w:trPr>
        <w:tc>
          <w:tcPr>
            <w:tcW w:w="35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спеціаліст вищої категорії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 років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</w:t>
            </w:r>
          </w:p>
        </w:tc>
      </w:tr>
      <w:tr w:rsidR="005860F8" w:rsidRPr="005860F8" w:rsidTr="005860F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0F8" w:rsidRPr="005860F8" w:rsidRDefault="005860F8" w:rsidP="00586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 рік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60F8" w:rsidRPr="005860F8" w:rsidRDefault="005860F8" w:rsidP="005860F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освітньо-науковий</w:t>
            </w:r>
            <w:proofErr w:type="spellEnd"/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</w:t>
            </w:r>
            <w:proofErr w:type="spellStart"/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освітньо-творчий</w:t>
            </w:r>
            <w:proofErr w:type="spellEnd"/>
            <w:r w:rsidRPr="005860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ступінь</w:t>
            </w:r>
          </w:p>
        </w:tc>
      </w:tr>
    </w:tbl>
    <w:p w:rsidR="004831A8" w:rsidRDefault="004831A8"/>
    <w:p w:rsidR="008C3481" w:rsidRPr="00A57E69" w:rsidRDefault="008C3481" w:rsidP="008C3481">
      <w:pPr>
        <w:ind w:right="256"/>
        <w:jc w:val="center"/>
        <w:rPr>
          <w:b/>
          <w:bCs/>
          <w:sz w:val="28"/>
          <w:szCs w:val="28"/>
        </w:rPr>
      </w:pPr>
      <w:r w:rsidRPr="00A57E69">
        <w:rPr>
          <w:b/>
          <w:bCs/>
          <w:sz w:val="28"/>
          <w:szCs w:val="28"/>
        </w:rPr>
        <w:t>АТЕСТАЦІЯ   КАДРІВ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4424"/>
        <w:gridCol w:w="1984"/>
        <w:gridCol w:w="1559"/>
        <w:gridCol w:w="1690"/>
      </w:tblGrid>
      <w:tr w:rsidR="008C3481" w:rsidRPr="009F518C" w:rsidTr="009F3FFF">
        <w:trPr>
          <w:trHeight w:val="240"/>
        </w:trPr>
        <w:tc>
          <w:tcPr>
            <w:tcW w:w="691" w:type="dxa"/>
            <w:vMerge w:val="restart"/>
          </w:tcPr>
          <w:p w:rsidR="008C3481" w:rsidRPr="00867FA4" w:rsidRDefault="008C3481" w:rsidP="009F3FFF">
            <w:pPr>
              <w:ind w:left="180"/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24" w:type="dxa"/>
            <w:vMerge w:val="restart"/>
          </w:tcPr>
          <w:p w:rsidR="008C3481" w:rsidRPr="00867FA4" w:rsidRDefault="008C3481" w:rsidP="009F3FFF">
            <w:pPr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Прізвище, ім’я, по батькові</w:t>
            </w:r>
          </w:p>
        </w:tc>
        <w:tc>
          <w:tcPr>
            <w:tcW w:w="1984" w:type="dxa"/>
            <w:vMerge w:val="restart"/>
          </w:tcPr>
          <w:p w:rsidR="008C3481" w:rsidRPr="00867FA4" w:rsidRDefault="008C3481" w:rsidP="009F3FFF">
            <w:pPr>
              <w:ind w:left="22"/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Посада</w:t>
            </w:r>
          </w:p>
        </w:tc>
        <w:tc>
          <w:tcPr>
            <w:tcW w:w="3249" w:type="dxa"/>
            <w:gridSpan w:val="2"/>
          </w:tcPr>
          <w:p w:rsidR="008C3481" w:rsidRPr="00867FA4" w:rsidRDefault="008C3481" w:rsidP="009F3FFF">
            <w:pPr>
              <w:ind w:left="441"/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Атестація</w:t>
            </w:r>
          </w:p>
        </w:tc>
      </w:tr>
      <w:tr w:rsidR="008C3481" w:rsidRPr="009F518C" w:rsidTr="009F3FFF">
        <w:trPr>
          <w:trHeight w:val="93"/>
        </w:trPr>
        <w:tc>
          <w:tcPr>
            <w:tcW w:w="691" w:type="dxa"/>
            <w:vMerge/>
          </w:tcPr>
          <w:p w:rsidR="008C3481" w:rsidRPr="00867FA4" w:rsidRDefault="008C3481" w:rsidP="009F3FFF">
            <w:pPr>
              <w:ind w:left="18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24" w:type="dxa"/>
            <w:vMerge/>
          </w:tcPr>
          <w:p w:rsidR="008C3481" w:rsidRPr="00867FA4" w:rsidRDefault="008C3481" w:rsidP="009F3FFF">
            <w:pPr>
              <w:ind w:left="2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C3481" w:rsidRPr="00867FA4" w:rsidRDefault="008C3481" w:rsidP="009F3FFF">
            <w:pPr>
              <w:ind w:left="35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C3481" w:rsidRPr="00867FA4" w:rsidRDefault="008C3481" w:rsidP="009F3FFF">
            <w:pPr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Остання</w:t>
            </w:r>
          </w:p>
        </w:tc>
        <w:tc>
          <w:tcPr>
            <w:tcW w:w="1690" w:type="dxa"/>
          </w:tcPr>
          <w:p w:rsidR="008C3481" w:rsidRPr="00867FA4" w:rsidRDefault="008C3481" w:rsidP="009F3FFF">
            <w:pPr>
              <w:jc w:val="center"/>
              <w:rPr>
                <w:b/>
                <w:bCs/>
                <w:sz w:val="28"/>
                <w:szCs w:val="28"/>
              </w:rPr>
            </w:pPr>
            <w:r w:rsidRPr="00867FA4">
              <w:rPr>
                <w:b/>
                <w:bCs/>
                <w:sz w:val="28"/>
                <w:szCs w:val="28"/>
              </w:rPr>
              <w:t>Наступна</w:t>
            </w:r>
          </w:p>
        </w:tc>
      </w:tr>
      <w:tr w:rsidR="008C3481" w:rsidRPr="009F518C" w:rsidTr="009F3FFF">
        <w:trPr>
          <w:trHeight w:val="333"/>
        </w:trPr>
        <w:tc>
          <w:tcPr>
            <w:tcW w:w="691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 w:rsidRPr="009F518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424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Кальмук</w:t>
            </w:r>
            <w:proofErr w:type="spellEnd"/>
            <w:r>
              <w:rPr>
                <w:bCs/>
                <w:sz w:val="28"/>
                <w:szCs w:val="28"/>
              </w:rPr>
              <w:t xml:space="preserve"> Любов Степанівна</w:t>
            </w:r>
          </w:p>
        </w:tc>
        <w:tc>
          <w:tcPr>
            <w:tcW w:w="1984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</w:p>
        </w:tc>
        <w:tc>
          <w:tcPr>
            <w:tcW w:w="1559" w:type="dxa"/>
          </w:tcPr>
          <w:p w:rsidR="008C3481" w:rsidRPr="00F641DD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1690" w:type="dxa"/>
          </w:tcPr>
          <w:p w:rsidR="008C3481" w:rsidRPr="00F641DD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2026</w:t>
            </w:r>
          </w:p>
        </w:tc>
      </w:tr>
      <w:tr w:rsidR="008C3481" w:rsidRPr="009F518C" w:rsidTr="009F3FFF">
        <w:trPr>
          <w:trHeight w:val="269"/>
        </w:trPr>
        <w:tc>
          <w:tcPr>
            <w:tcW w:w="691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 w:rsidRPr="009F518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424" w:type="dxa"/>
          </w:tcPr>
          <w:p w:rsidR="008C3481" w:rsidRPr="009F518C" w:rsidRDefault="008C3481" w:rsidP="009F3FF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Марущак</w:t>
            </w:r>
            <w:proofErr w:type="spellEnd"/>
            <w:r>
              <w:rPr>
                <w:sz w:val="28"/>
                <w:szCs w:val="28"/>
              </w:rPr>
              <w:t xml:space="preserve"> Тетяна Богданівна.</w:t>
            </w:r>
          </w:p>
        </w:tc>
        <w:tc>
          <w:tcPr>
            <w:tcW w:w="1984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 w:rsidRPr="009F518C">
              <w:rPr>
                <w:bCs/>
                <w:sz w:val="28"/>
                <w:szCs w:val="28"/>
              </w:rPr>
              <w:t>вихователь</w:t>
            </w:r>
          </w:p>
        </w:tc>
        <w:tc>
          <w:tcPr>
            <w:tcW w:w="1559" w:type="dxa"/>
          </w:tcPr>
          <w:p w:rsidR="008C3481" w:rsidRPr="00F86C1E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1690" w:type="dxa"/>
          </w:tcPr>
          <w:p w:rsidR="008C3481" w:rsidRPr="00F86C1E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2026</w:t>
            </w:r>
          </w:p>
        </w:tc>
      </w:tr>
      <w:tr w:rsidR="008C3481" w:rsidRPr="009F518C" w:rsidTr="009F3FFF">
        <w:trPr>
          <w:trHeight w:val="269"/>
        </w:trPr>
        <w:tc>
          <w:tcPr>
            <w:tcW w:w="691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 w:rsidRPr="009F518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424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Маціканич</w:t>
            </w:r>
            <w:proofErr w:type="spellEnd"/>
            <w:r>
              <w:rPr>
                <w:sz w:val="28"/>
                <w:szCs w:val="28"/>
              </w:rPr>
              <w:t xml:space="preserve"> Людмила Дмитрівна.</w:t>
            </w:r>
          </w:p>
        </w:tc>
        <w:tc>
          <w:tcPr>
            <w:tcW w:w="1984" w:type="dxa"/>
          </w:tcPr>
          <w:p w:rsidR="008C3481" w:rsidRPr="009F518C" w:rsidRDefault="008C3481" w:rsidP="009F3FFF">
            <w:pPr>
              <w:rPr>
                <w:bCs/>
                <w:sz w:val="28"/>
                <w:szCs w:val="28"/>
              </w:rPr>
            </w:pPr>
            <w:r w:rsidRPr="009F518C">
              <w:rPr>
                <w:bCs/>
                <w:sz w:val="28"/>
                <w:szCs w:val="28"/>
              </w:rPr>
              <w:t>вихователь</w:t>
            </w:r>
          </w:p>
        </w:tc>
        <w:tc>
          <w:tcPr>
            <w:tcW w:w="1559" w:type="dxa"/>
          </w:tcPr>
          <w:p w:rsidR="008C3481" w:rsidRPr="004446B9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</w:t>
            </w:r>
          </w:p>
        </w:tc>
        <w:tc>
          <w:tcPr>
            <w:tcW w:w="1690" w:type="dxa"/>
          </w:tcPr>
          <w:p w:rsidR="008C3481" w:rsidRPr="00F86C1E" w:rsidRDefault="008C3481" w:rsidP="009F3FF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2028</w:t>
            </w:r>
          </w:p>
        </w:tc>
      </w:tr>
    </w:tbl>
    <w:p w:rsidR="008C3481" w:rsidRDefault="008C3481">
      <w:bookmarkStart w:id="0" w:name="_GoBack"/>
      <w:bookmarkEnd w:id="0"/>
    </w:p>
    <w:sectPr w:rsidR="008C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40E3"/>
    <w:multiLevelType w:val="multilevel"/>
    <w:tmpl w:val="32404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F368CD"/>
    <w:multiLevelType w:val="multilevel"/>
    <w:tmpl w:val="7622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CF0B01"/>
    <w:multiLevelType w:val="multilevel"/>
    <w:tmpl w:val="B40C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B81460"/>
    <w:multiLevelType w:val="multilevel"/>
    <w:tmpl w:val="A012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303970"/>
    <w:multiLevelType w:val="multilevel"/>
    <w:tmpl w:val="55BA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010AB3"/>
    <w:multiLevelType w:val="multilevel"/>
    <w:tmpl w:val="71C8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D8C3734"/>
    <w:multiLevelType w:val="multilevel"/>
    <w:tmpl w:val="2B06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4376E2"/>
    <w:multiLevelType w:val="multilevel"/>
    <w:tmpl w:val="2E0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AA623A"/>
    <w:multiLevelType w:val="multilevel"/>
    <w:tmpl w:val="292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D93B05"/>
    <w:multiLevelType w:val="multilevel"/>
    <w:tmpl w:val="C6C2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2A5DF0"/>
    <w:multiLevelType w:val="multilevel"/>
    <w:tmpl w:val="3648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3D"/>
    <w:rsid w:val="00106C3D"/>
    <w:rsid w:val="004831A8"/>
    <w:rsid w:val="005860F8"/>
    <w:rsid w:val="008C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1551</Words>
  <Characters>885</Characters>
  <Application>Microsoft Office Word</Application>
  <DocSecurity>0</DocSecurity>
  <Lines>7</Lines>
  <Paragraphs>4</Paragraphs>
  <ScaleCrop>false</ScaleCrop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4</cp:revision>
  <dcterms:created xsi:type="dcterms:W3CDTF">2023-10-25T07:33:00Z</dcterms:created>
  <dcterms:modified xsi:type="dcterms:W3CDTF">2023-10-25T07:47:00Z</dcterms:modified>
</cp:coreProperties>
</file>