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47" w:rsidRPr="002528A8" w:rsidRDefault="00D15B47" w:rsidP="00FF3C1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528A8">
        <w:rPr>
          <w:rFonts w:ascii="Times New Roman" w:hAnsi="Times New Roman"/>
          <w:b/>
          <w:bCs/>
          <w:sz w:val="28"/>
          <w:szCs w:val="28"/>
          <w:lang w:val="uk-UA"/>
        </w:rPr>
        <w:t>ВСТУП</w:t>
      </w:r>
    </w:p>
    <w:p w:rsidR="00D15B47" w:rsidRPr="002528A8" w:rsidRDefault="0058629A" w:rsidP="00FF3C13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Боб’ятинська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філія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Тартаківського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навчально-виховного</w:t>
      </w:r>
      <w:r w:rsidR="00D15B47" w:rsidRPr="002528A8">
        <w:rPr>
          <w:rFonts w:ascii="Times New Roman" w:hAnsi="Times New Roman"/>
          <w:bCs/>
          <w:sz w:val="28"/>
          <w:szCs w:val="28"/>
          <w:lang w:val="uk-UA"/>
        </w:rPr>
        <w:t xml:space="preserve"> комплекс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="00D15B47" w:rsidRPr="002528A8">
        <w:rPr>
          <w:rFonts w:ascii="Times New Roman" w:hAnsi="Times New Roman"/>
          <w:bCs/>
          <w:sz w:val="28"/>
          <w:szCs w:val="28"/>
          <w:lang w:val="uk-UA"/>
        </w:rPr>
        <w:t xml:space="preserve"> «Загальноосвітня школа І-ІІ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І ступенів – ДНЗ імені Петра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Саноцького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Сокальської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D15B47" w:rsidRPr="002528A8">
        <w:rPr>
          <w:rFonts w:ascii="Times New Roman" w:hAnsi="Times New Roman"/>
          <w:bCs/>
          <w:sz w:val="28"/>
          <w:szCs w:val="28"/>
          <w:lang w:val="uk-UA"/>
        </w:rPr>
        <w:t xml:space="preserve"> ради</w:t>
      </w:r>
      <w:r w:rsidR="00D358E5" w:rsidRPr="002528A8">
        <w:rPr>
          <w:rFonts w:ascii="Times New Roman" w:hAnsi="Times New Roman"/>
          <w:bCs/>
          <w:sz w:val="28"/>
          <w:szCs w:val="28"/>
          <w:lang w:val="uk-UA"/>
        </w:rPr>
        <w:t xml:space="preserve"> Львівської області</w:t>
      </w:r>
      <w:r w:rsidR="00D15B47" w:rsidRPr="002528A8">
        <w:rPr>
          <w:rFonts w:ascii="Times New Roman" w:hAnsi="Times New Roman"/>
          <w:sz w:val="28"/>
          <w:szCs w:val="28"/>
          <w:lang w:val="uk-UA"/>
        </w:rPr>
        <w:t xml:space="preserve"> і здійснює свою освітню діяльність на підставі таких нормативних документів: Законів України «Про освіту», «Про загальну середню освіту»;  </w:t>
      </w:r>
      <w:r w:rsidR="00D15B47" w:rsidRPr="002528A8">
        <w:rPr>
          <w:rFonts w:ascii="Times New Roman" w:hAnsi="Times New Roman"/>
          <w:bCs/>
          <w:sz w:val="28"/>
          <w:szCs w:val="28"/>
          <w:lang w:val="uk-UA"/>
        </w:rPr>
        <w:t>та інших наказів, листів МОН.</w:t>
      </w:r>
    </w:p>
    <w:p w:rsidR="00A017CB" w:rsidRDefault="00D15B47" w:rsidP="00FF3C13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Боб’ятинська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філія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Тартаківського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навчально-виховного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комплекс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«Загальноосвітня школа І-ІІ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І ступенів – ДНЗ імені Петра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Саноцького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Сокальської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ради Львівської області</w:t>
      </w:r>
      <w:r w:rsidR="00A017CB" w:rsidRPr="002528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28A8">
        <w:rPr>
          <w:rFonts w:ascii="Times New Roman" w:hAnsi="Times New Roman"/>
          <w:sz w:val="28"/>
          <w:szCs w:val="28"/>
          <w:lang w:val="uk-UA"/>
        </w:rPr>
        <w:t>здійснює свою діяльніст</w:t>
      </w:r>
      <w:r w:rsidR="00A017CB">
        <w:rPr>
          <w:rFonts w:ascii="Times New Roman" w:hAnsi="Times New Roman"/>
          <w:sz w:val="28"/>
          <w:szCs w:val="28"/>
          <w:lang w:val="uk-UA"/>
        </w:rPr>
        <w:t>ь на основі Положення</w:t>
      </w:r>
      <w:r w:rsidRPr="002528A8">
        <w:rPr>
          <w:rFonts w:ascii="Times New Roman" w:hAnsi="Times New Roman"/>
          <w:sz w:val="28"/>
          <w:szCs w:val="28"/>
          <w:lang w:val="uk-UA"/>
        </w:rPr>
        <w:t>.</w:t>
      </w:r>
    </w:p>
    <w:p w:rsidR="00D15B47" w:rsidRPr="002528A8" w:rsidRDefault="00D15B47" w:rsidP="00FF3C13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t xml:space="preserve">  Структура навчального закладу:</w:t>
      </w:r>
    </w:p>
    <w:p w:rsidR="00D15B47" w:rsidRPr="002528A8" w:rsidRDefault="00D15B47" w:rsidP="00FF3C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t>1-4 класи  - загальноосвітні класи, що забезпечують початкову освіту;</w:t>
      </w:r>
    </w:p>
    <w:p w:rsidR="00D15B47" w:rsidRPr="002528A8" w:rsidRDefault="00D15B47" w:rsidP="00527E8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t>5-9 класи – загальноосвітні класи, що забезпечують базову середню освіту.</w:t>
      </w:r>
    </w:p>
    <w:p w:rsidR="00D15B47" w:rsidRPr="002528A8" w:rsidRDefault="00D15B47" w:rsidP="00FF3C13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t>Мова навчання ЗНЗ  – українська.</w:t>
      </w:r>
    </w:p>
    <w:p w:rsidR="00D15B47" w:rsidRPr="002528A8" w:rsidRDefault="00D15B47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B47" w:rsidRPr="002528A8" w:rsidRDefault="00D15B47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B47" w:rsidRPr="002528A8" w:rsidRDefault="00D15B47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B47" w:rsidRPr="002528A8" w:rsidRDefault="00D15B47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B47" w:rsidRPr="002528A8" w:rsidRDefault="00D15B47" w:rsidP="00BD69C8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528A8" w:rsidRDefault="002528A8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28A8" w:rsidRDefault="002528A8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017CB" w:rsidRDefault="00A017CB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017CB" w:rsidRDefault="00A017CB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14225" w:rsidRDefault="00314225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14225" w:rsidRDefault="00314225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14225" w:rsidRDefault="00314225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15B47" w:rsidRPr="002528A8" w:rsidRDefault="00D15B47" w:rsidP="00FF3C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28A8"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ЗАГАЛЬНИЙ РОЗДІЛ</w:t>
      </w:r>
    </w:p>
    <w:p w:rsidR="00D15B47" w:rsidRPr="002528A8" w:rsidRDefault="00D15B47" w:rsidP="00FF3C1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28A8">
        <w:rPr>
          <w:rFonts w:ascii="Times New Roman" w:eastAsia="MS Gothic" w:hAnsi="Times New Roman"/>
          <w:sz w:val="28"/>
          <w:szCs w:val="28"/>
        </w:rPr>
        <w:t>Метою</w:t>
      </w:r>
      <w:r w:rsidR="00314225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314225">
        <w:rPr>
          <w:rFonts w:ascii="Times New Roman" w:hAnsi="Times New Roman"/>
          <w:bCs/>
          <w:sz w:val="28"/>
          <w:szCs w:val="28"/>
        </w:rPr>
        <w:t>Боб’ятинської</w:t>
      </w:r>
      <w:proofErr w:type="spellEnd"/>
      <w:r w:rsidR="00314225">
        <w:rPr>
          <w:rFonts w:ascii="Times New Roman" w:hAnsi="Times New Roman"/>
          <w:bCs/>
          <w:sz w:val="28"/>
          <w:szCs w:val="28"/>
        </w:rPr>
        <w:t xml:space="preserve"> філії</w:t>
      </w:r>
      <w:r w:rsidR="00A017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017CB">
        <w:rPr>
          <w:rFonts w:ascii="Times New Roman" w:hAnsi="Times New Roman"/>
          <w:bCs/>
          <w:sz w:val="28"/>
          <w:szCs w:val="28"/>
        </w:rPr>
        <w:t>Тартаківського</w:t>
      </w:r>
      <w:proofErr w:type="spellEnd"/>
      <w:r w:rsidR="00A017CB">
        <w:rPr>
          <w:rFonts w:ascii="Times New Roman" w:hAnsi="Times New Roman"/>
          <w:bCs/>
          <w:sz w:val="28"/>
          <w:szCs w:val="28"/>
        </w:rPr>
        <w:t xml:space="preserve"> навчально-виховного</w:t>
      </w:r>
      <w:r w:rsidR="00A017CB" w:rsidRPr="002528A8">
        <w:rPr>
          <w:rFonts w:ascii="Times New Roman" w:hAnsi="Times New Roman"/>
          <w:bCs/>
          <w:sz w:val="28"/>
          <w:szCs w:val="28"/>
        </w:rPr>
        <w:t xml:space="preserve"> комплекс</w:t>
      </w:r>
      <w:r w:rsidR="00A017CB">
        <w:rPr>
          <w:rFonts w:ascii="Times New Roman" w:hAnsi="Times New Roman"/>
          <w:bCs/>
          <w:sz w:val="28"/>
          <w:szCs w:val="28"/>
        </w:rPr>
        <w:t>у</w:t>
      </w:r>
      <w:r w:rsidR="00A017CB" w:rsidRPr="002528A8">
        <w:rPr>
          <w:rFonts w:ascii="Times New Roman" w:hAnsi="Times New Roman"/>
          <w:bCs/>
          <w:sz w:val="28"/>
          <w:szCs w:val="28"/>
        </w:rPr>
        <w:t xml:space="preserve"> «Загальноосвітня школа І-ІІ</w:t>
      </w:r>
      <w:r w:rsidR="00A017CB">
        <w:rPr>
          <w:rFonts w:ascii="Times New Roman" w:hAnsi="Times New Roman"/>
          <w:bCs/>
          <w:sz w:val="28"/>
          <w:szCs w:val="28"/>
        </w:rPr>
        <w:t xml:space="preserve">І ступенів – ДНЗ імені Петра </w:t>
      </w:r>
      <w:proofErr w:type="spellStart"/>
      <w:r w:rsidR="00A017CB">
        <w:rPr>
          <w:rFonts w:ascii="Times New Roman" w:hAnsi="Times New Roman"/>
          <w:bCs/>
          <w:sz w:val="28"/>
          <w:szCs w:val="28"/>
        </w:rPr>
        <w:t>Саноцького</w:t>
      </w:r>
      <w:proofErr w:type="spellEnd"/>
      <w:r w:rsidR="00A017CB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="00A017CB">
        <w:rPr>
          <w:rFonts w:ascii="Times New Roman" w:hAnsi="Times New Roman"/>
          <w:bCs/>
          <w:sz w:val="28"/>
          <w:szCs w:val="28"/>
        </w:rPr>
        <w:t>Сокальської</w:t>
      </w:r>
      <w:proofErr w:type="spellEnd"/>
      <w:r w:rsidR="00A017CB">
        <w:rPr>
          <w:rFonts w:ascii="Times New Roman" w:hAnsi="Times New Roman"/>
          <w:bCs/>
          <w:sz w:val="28"/>
          <w:szCs w:val="28"/>
        </w:rPr>
        <w:t xml:space="preserve"> міської</w:t>
      </w:r>
      <w:r w:rsidR="00A017CB" w:rsidRPr="002528A8">
        <w:rPr>
          <w:rFonts w:ascii="Times New Roman" w:hAnsi="Times New Roman"/>
          <w:bCs/>
          <w:sz w:val="28"/>
          <w:szCs w:val="28"/>
        </w:rPr>
        <w:t xml:space="preserve"> ради Львівської області</w:t>
      </w:r>
      <w:r w:rsidR="00A017CB" w:rsidRPr="002528A8">
        <w:rPr>
          <w:rFonts w:ascii="Times New Roman" w:hAnsi="Times New Roman"/>
          <w:sz w:val="28"/>
          <w:szCs w:val="28"/>
        </w:rPr>
        <w:t xml:space="preserve"> </w:t>
      </w:r>
      <w:r w:rsidRPr="002528A8">
        <w:rPr>
          <w:rFonts w:ascii="Times New Roman" w:eastAsia="Malgun Gothic" w:hAnsi="Times New Roman"/>
          <w:sz w:val="28"/>
          <w:szCs w:val="28"/>
        </w:rPr>
        <w:t>всеб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чний розвиток дитини</w:t>
      </w:r>
      <w:r w:rsidRPr="002528A8">
        <w:rPr>
          <w:rFonts w:ascii="Times New Roman" w:hAnsi="Times New Roman"/>
          <w:sz w:val="28"/>
          <w:szCs w:val="28"/>
        </w:rPr>
        <w:t xml:space="preserve">, </w:t>
      </w:r>
      <w:r w:rsidRPr="002528A8">
        <w:rPr>
          <w:rFonts w:ascii="Times New Roman" w:eastAsia="MS Gothic" w:hAnsi="Times New Roman"/>
          <w:sz w:val="28"/>
          <w:szCs w:val="28"/>
        </w:rPr>
        <w:t xml:space="preserve">її </w:t>
      </w:r>
      <w:r w:rsidRPr="002528A8">
        <w:rPr>
          <w:rFonts w:ascii="Times New Roman" w:eastAsia="Malgun Gothic" w:hAnsi="Times New Roman"/>
          <w:sz w:val="28"/>
          <w:szCs w:val="28"/>
        </w:rPr>
        <w:t>талант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в</w:t>
      </w:r>
      <w:r w:rsidRPr="002528A8">
        <w:rPr>
          <w:rFonts w:ascii="Times New Roman" w:hAnsi="Times New Roman"/>
          <w:sz w:val="28"/>
          <w:szCs w:val="28"/>
        </w:rPr>
        <w:t xml:space="preserve">, </w:t>
      </w:r>
      <w:r w:rsidRPr="002528A8">
        <w:rPr>
          <w:rFonts w:ascii="Times New Roman" w:eastAsia="Malgun Gothic" w:hAnsi="Times New Roman"/>
          <w:sz w:val="28"/>
          <w:szCs w:val="28"/>
        </w:rPr>
        <w:t>зд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бностей</w:t>
      </w:r>
      <w:r w:rsidRPr="00252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28A8">
        <w:rPr>
          <w:rFonts w:ascii="Times New Roman" w:eastAsia="Malgun Gothic" w:hAnsi="Times New Roman"/>
          <w:sz w:val="28"/>
          <w:szCs w:val="28"/>
        </w:rPr>
        <w:t>компетентностей</w:t>
      </w:r>
      <w:proofErr w:type="spellEnd"/>
      <w:r w:rsidRPr="002528A8">
        <w:rPr>
          <w:rFonts w:ascii="Times New Roman" w:eastAsia="Malgun Gothic" w:hAnsi="Times New Roman"/>
          <w:sz w:val="28"/>
          <w:szCs w:val="28"/>
        </w:rPr>
        <w:t xml:space="preserve"> та наскр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зних ум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нь в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дпов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дно до в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 xml:space="preserve">кових та 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ндив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дуальних психоф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з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олог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 xml:space="preserve">чних особливостей </w:t>
      </w:r>
      <w:r w:rsidRPr="002528A8">
        <w:rPr>
          <w:rFonts w:ascii="Times New Roman" w:eastAsia="MS Gothic" w:hAnsi="Times New Roman"/>
          <w:sz w:val="28"/>
          <w:szCs w:val="28"/>
        </w:rPr>
        <w:t xml:space="preserve">і </w:t>
      </w:r>
      <w:r w:rsidRPr="002528A8">
        <w:rPr>
          <w:rFonts w:ascii="Times New Roman" w:eastAsia="Malgun Gothic" w:hAnsi="Times New Roman"/>
          <w:sz w:val="28"/>
          <w:szCs w:val="28"/>
        </w:rPr>
        <w:t>потреб</w:t>
      </w:r>
      <w:r w:rsidRPr="002528A8">
        <w:rPr>
          <w:rFonts w:ascii="Times New Roman" w:hAnsi="Times New Roman"/>
          <w:sz w:val="28"/>
          <w:szCs w:val="28"/>
        </w:rPr>
        <w:t xml:space="preserve">, </w:t>
      </w:r>
      <w:r w:rsidRPr="002528A8">
        <w:rPr>
          <w:rFonts w:ascii="Times New Roman" w:eastAsia="Malgun Gothic" w:hAnsi="Times New Roman"/>
          <w:sz w:val="28"/>
          <w:szCs w:val="28"/>
        </w:rPr>
        <w:t>формування ц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нностей</w:t>
      </w:r>
      <w:r w:rsidRPr="002528A8">
        <w:rPr>
          <w:rFonts w:ascii="Times New Roman" w:hAnsi="Times New Roman"/>
          <w:sz w:val="28"/>
          <w:szCs w:val="28"/>
        </w:rPr>
        <w:t xml:space="preserve">, </w:t>
      </w:r>
      <w:r w:rsidRPr="002528A8">
        <w:rPr>
          <w:rFonts w:ascii="Times New Roman" w:eastAsia="Malgun Gothic" w:hAnsi="Times New Roman"/>
          <w:sz w:val="28"/>
          <w:szCs w:val="28"/>
        </w:rPr>
        <w:t>розвиток самост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eastAsia="Malgun Gothic" w:hAnsi="Times New Roman"/>
          <w:sz w:val="28"/>
          <w:szCs w:val="28"/>
        </w:rPr>
        <w:t>йност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hAnsi="Times New Roman"/>
          <w:sz w:val="28"/>
          <w:szCs w:val="28"/>
        </w:rPr>
        <w:t xml:space="preserve">, </w:t>
      </w:r>
      <w:r w:rsidRPr="002528A8">
        <w:rPr>
          <w:rFonts w:ascii="Times New Roman" w:eastAsia="Malgun Gothic" w:hAnsi="Times New Roman"/>
          <w:sz w:val="28"/>
          <w:szCs w:val="28"/>
        </w:rPr>
        <w:t>творчост</w:t>
      </w:r>
      <w:r w:rsidRPr="002528A8">
        <w:rPr>
          <w:rFonts w:ascii="Times New Roman" w:eastAsia="MS Gothic" w:hAnsi="Times New Roman"/>
          <w:sz w:val="28"/>
          <w:szCs w:val="28"/>
        </w:rPr>
        <w:t xml:space="preserve">і </w:t>
      </w:r>
      <w:r w:rsidRPr="002528A8">
        <w:rPr>
          <w:rFonts w:ascii="Times New Roman" w:eastAsia="Malgun Gothic" w:hAnsi="Times New Roman"/>
          <w:sz w:val="28"/>
          <w:szCs w:val="28"/>
        </w:rPr>
        <w:t>та допитливост</w:t>
      </w:r>
      <w:r w:rsidRPr="002528A8">
        <w:rPr>
          <w:rFonts w:ascii="Times New Roman" w:eastAsia="MS Gothic" w:hAnsi="Times New Roman"/>
          <w:sz w:val="28"/>
          <w:szCs w:val="28"/>
        </w:rPr>
        <w:t>і</w:t>
      </w:r>
      <w:r w:rsidRPr="002528A8">
        <w:rPr>
          <w:rFonts w:ascii="Times New Roman" w:hAnsi="Times New Roman"/>
          <w:sz w:val="28"/>
          <w:szCs w:val="28"/>
        </w:rPr>
        <w:t>.</w:t>
      </w:r>
    </w:p>
    <w:p w:rsidR="00D15B47" w:rsidRPr="002528A8" w:rsidRDefault="00D15B47" w:rsidP="00FF3C13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Випускник нашої школи - особистість - цілісна, усебічно розвинена, здатна до критичного мислення;патріот - з активною позицією, який діє згідно з морально-етичними принципами і здатний приймати відповідальні рішення, поважає гідність і права людини; </w:t>
      </w:r>
      <w:proofErr w:type="spellStart"/>
      <w:r w:rsidRPr="002528A8">
        <w:rPr>
          <w:rFonts w:ascii="Times New Roman" w:hAnsi="Times New Roman"/>
          <w:sz w:val="28"/>
          <w:szCs w:val="28"/>
          <w:lang w:val="uk-UA" w:eastAsia="uk-UA"/>
        </w:rPr>
        <w:t>інноватор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- </w:t>
      </w:r>
      <w:r w:rsidRPr="002528A8">
        <w:rPr>
          <w:rFonts w:ascii="Times New Roman" w:hAnsi="Times New Roman"/>
          <w:sz w:val="28"/>
          <w:szCs w:val="28"/>
          <w:lang w:eastAsia="uk-UA"/>
        </w:rPr>
        <w:t> 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>здатний змінювати навколишній світ, конкурувати на ринку праці, учитися впродовж життя.</w:t>
      </w:r>
    </w:p>
    <w:p w:rsidR="00D15B47" w:rsidRPr="002528A8" w:rsidRDefault="00D15B47" w:rsidP="00FF3C13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Освітній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процес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школі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 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спрямований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формування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випускника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школи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ключових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компетентностей  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необхідних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успішної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життєдіяльності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таких, як</w:t>
      </w:r>
      <w:r w:rsidRPr="002528A8">
        <w:rPr>
          <w:rFonts w:ascii="Times New Roman" w:hAnsi="Times New Roman"/>
          <w:sz w:val="28"/>
          <w:szCs w:val="28"/>
          <w:lang w:eastAsia="uk-UA"/>
        </w:rPr>
        <w:t>: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r w:rsidRPr="002528A8">
        <w:rPr>
          <w:rFonts w:ascii="Times New Roman" w:hAnsi="Times New Roman"/>
          <w:sz w:val="28"/>
          <w:szCs w:val="28"/>
          <w:lang w:val="uk-UA" w:eastAsia="uk-UA"/>
        </w:rPr>
        <w:t>в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ільне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володіння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державною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мовою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здатність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спілкуватися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2528A8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2528A8">
        <w:rPr>
          <w:rFonts w:ascii="Times New Roman" w:hAnsi="Times New Roman"/>
          <w:sz w:val="28"/>
          <w:szCs w:val="28"/>
          <w:lang w:eastAsia="uk-UA"/>
        </w:rPr>
        <w:t>ідною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  та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іноземними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мовами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математична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компетентність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компетентності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галузі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природничих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наук,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техніки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технологій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інноваційність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екологічна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компетентність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інформаційно-комунікаційна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компетентність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навчання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впродовж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життя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громадянські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соціальні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компетентності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пов’язані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ідеями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демократії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справедливості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рівності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прав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людини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добробуту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та здорового способу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життя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з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усвідомленням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рівних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прав і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можливостей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r w:rsidRPr="002528A8">
        <w:rPr>
          <w:rFonts w:ascii="Times New Roman" w:hAnsi="Times New Roman"/>
          <w:sz w:val="28"/>
          <w:szCs w:val="28"/>
          <w:lang w:eastAsia="uk-UA"/>
        </w:rPr>
        <w:t xml:space="preserve">культурна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компетентність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підприємливість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фінансова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грамотність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готовність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вибору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професії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відповідно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своїх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здібностей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можливостей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потреб ринку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праці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.</w:t>
      </w:r>
    </w:p>
    <w:p w:rsidR="00D15B47" w:rsidRPr="002528A8" w:rsidRDefault="00D15B47" w:rsidP="00FF3C13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eastAsia="uk-UA"/>
        </w:rPr>
      </w:pPr>
      <w:r w:rsidRPr="002528A8">
        <w:rPr>
          <w:rFonts w:ascii="Times New Roman" w:hAnsi="Times New Roman"/>
          <w:sz w:val="28"/>
          <w:szCs w:val="28"/>
          <w:lang w:eastAsia="uk-UA"/>
        </w:rPr>
        <w:t>          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Усі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перелічені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компетентності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однаково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важливі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й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взаємопов’язані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Кожну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з них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діти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набувають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під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час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вивчення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різних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предметів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всіх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етапах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lastRenderedPageBreak/>
        <w:t>освіти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Спільними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всіх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компетентностей є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такі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вміння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: 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читати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розуміти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прочитане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висловлювати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думку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усно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письмово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критично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мислити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здатність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логічно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обґрунтовувати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позицію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виявляти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ініціативу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творити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уміння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вирішувати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проблеми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оцінювати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ризики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приймати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2528A8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2528A8">
        <w:rPr>
          <w:rFonts w:ascii="Times New Roman" w:hAnsi="Times New Roman"/>
          <w:sz w:val="28"/>
          <w:szCs w:val="28"/>
          <w:lang w:eastAsia="uk-UA"/>
        </w:rPr>
        <w:t>ішення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  конструктивно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керувати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емоціями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застосовувати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емоційний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інтелект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здатність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співпрацювати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команді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. </w:t>
      </w:r>
    </w:p>
    <w:p w:rsidR="00D15B47" w:rsidRPr="00513B4F" w:rsidRDefault="00A017CB" w:rsidP="00FF3C13">
      <w:pPr>
        <w:shd w:val="clear" w:color="auto" w:fill="FFFFFF"/>
        <w:spacing w:line="360" w:lineRule="auto"/>
        <w:ind w:left="72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Боб’ятинська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філія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Тартаківського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навчально-виховного</w:t>
      </w: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 комплекс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 «Загальноосвітня школа І-ІІ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 ступенів – ДНЗ імені Петра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Саноцького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Сокальської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 ради Львівської області</w:t>
      </w:r>
      <w:r w:rsidRPr="002528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5B47" w:rsidRPr="00513B4F">
        <w:rPr>
          <w:rFonts w:ascii="Times New Roman" w:hAnsi="Times New Roman"/>
          <w:sz w:val="28"/>
          <w:szCs w:val="28"/>
          <w:lang w:val="uk-UA" w:eastAsia="uk-UA"/>
        </w:rPr>
        <w:t>працює над досягненням таких цілей та задач:</w:t>
      </w:r>
    </w:p>
    <w:p w:rsidR="00D15B47" w:rsidRPr="00513B4F" w:rsidRDefault="00D15B47" w:rsidP="00FF3C1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val="uk-UA" w:eastAsia="uk-UA"/>
        </w:rPr>
      </w:pPr>
      <w:r w:rsidRPr="00513B4F">
        <w:rPr>
          <w:rFonts w:ascii="Times New Roman" w:hAnsi="Times New Roman"/>
          <w:sz w:val="28"/>
          <w:szCs w:val="28"/>
          <w:lang w:val="uk-UA" w:eastAsia="uk-UA"/>
        </w:rPr>
        <w:t>забезпечити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3B4F">
        <w:rPr>
          <w:rFonts w:ascii="Times New Roman" w:hAnsi="Times New Roman"/>
          <w:sz w:val="28"/>
          <w:szCs w:val="28"/>
          <w:lang w:val="uk-UA" w:eastAsia="uk-UA"/>
        </w:rPr>
        <w:t>засвоєння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3B4F">
        <w:rPr>
          <w:rFonts w:ascii="Times New Roman" w:hAnsi="Times New Roman"/>
          <w:sz w:val="28"/>
          <w:szCs w:val="28"/>
          <w:lang w:val="uk-UA" w:eastAsia="uk-UA"/>
        </w:rPr>
        <w:t>учнями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3B4F">
        <w:rPr>
          <w:rFonts w:ascii="Times New Roman" w:hAnsi="Times New Roman"/>
          <w:sz w:val="28"/>
          <w:szCs w:val="28"/>
          <w:lang w:val="uk-UA" w:eastAsia="uk-UA"/>
        </w:rPr>
        <w:t>обов'язкового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3B4F">
        <w:rPr>
          <w:rFonts w:ascii="Times New Roman" w:hAnsi="Times New Roman"/>
          <w:sz w:val="28"/>
          <w:szCs w:val="28"/>
          <w:lang w:val="uk-UA" w:eastAsia="uk-UA"/>
        </w:rPr>
        <w:t>мінімуму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3B4F">
        <w:rPr>
          <w:rFonts w:ascii="Times New Roman" w:hAnsi="Times New Roman"/>
          <w:sz w:val="28"/>
          <w:szCs w:val="28"/>
          <w:lang w:val="uk-UA" w:eastAsia="uk-UA"/>
        </w:rPr>
        <w:t>змісту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3B4F">
        <w:rPr>
          <w:rFonts w:ascii="Times New Roman" w:hAnsi="Times New Roman"/>
          <w:sz w:val="28"/>
          <w:szCs w:val="28"/>
          <w:lang w:val="uk-UA" w:eastAsia="uk-UA"/>
        </w:rPr>
        <w:t>початкової, основної, середньої (повної) загальної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3B4F">
        <w:rPr>
          <w:rFonts w:ascii="Times New Roman" w:hAnsi="Times New Roman"/>
          <w:sz w:val="28"/>
          <w:szCs w:val="28"/>
          <w:lang w:val="uk-UA" w:eastAsia="uk-UA"/>
        </w:rPr>
        <w:t>освіти на рівні</w:t>
      </w:r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3B4F">
        <w:rPr>
          <w:rFonts w:ascii="Times New Roman" w:hAnsi="Times New Roman"/>
          <w:sz w:val="28"/>
          <w:szCs w:val="28"/>
          <w:lang w:val="uk-UA" w:eastAsia="uk-UA"/>
        </w:rPr>
        <w:t>вимог державного освітнього стандарту;</w:t>
      </w:r>
    </w:p>
    <w:p w:rsidR="00D15B47" w:rsidRPr="002528A8" w:rsidRDefault="00D15B47" w:rsidP="00FF3C1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гарантувати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наступність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освітніх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програм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усіх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2528A8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2528A8">
        <w:rPr>
          <w:rFonts w:ascii="Times New Roman" w:hAnsi="Times New Roman"/>
          <w:sz w:val="28"/>
          <w:szCs w:val="28"/>
          <w:lang w:eastAsia="uk-UA"/>
        </w:rPr>
        <w:t>івнів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створити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основу для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адаптації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учнів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життя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суспільстві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для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усвідомленого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вибору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наступного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засвоєння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професійних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освітніх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програм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формувати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позитивну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мотивацію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учнів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навчальної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діяльності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;</w:t>
      </w:r>
    </w:p>
    <w:p w:rsidR="00D15B47" w:rsidRPr="002528A8" w:rsidRDefault="00D15B47" w:rsidP="00FF3C1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забезпечити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2528A8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2528A8">
        <w:rPr>
          <w:rFonts w:ascii="Times New Roman" w:hAnsi="Times New Roman"/>
          <w:sz w:val="28"/>
          <w:szCs w:val="28"/>
          <w:lang w:eastAsia="uk-UA"/>
        </w:rPr>
        <w:t>іально-педагогічні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відносини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зберігають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фізичне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психічне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соціальне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здоров'я</w:t>
      </w:r>
      <w:proofErr w:type="spellEnd"/>
      <w:r w:rsidRPr="0025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28A8">
        <w:rPr>
          <w:rFonts w:ascii="Times New Roman" w:hAnsi="Times New Roman"/>
          <w:sz w:val="28"/>
          <w:szCs w:val="28"/>
          <w:lang w:eastAsia="uk-UA"/>
        </w:rPr>
        <w:t>учнів</w:t>
      </w:r>
      <w:proofErr w:type="spellEnd"/>
      <w:r w:rsidRPr="002528A8">
        <w:rPr>
          <w:rFonts w:ascii="Times New Roman" w:hAnsi="Times New Roman"/>
          <w:sz w:val="28"/>
          <w:szCs w:val="28"/>
          <w:lang w:eastAsia="uk-UA"/>
        </w:rPr>
        <w:t>.</w:t>
      </w:r>
    </w:p>
    <w:p w:rsidR="00D15B47" w:rsidRPr="002528A8" w:rsidRDefault="00D15B47" w:rsidP="00BD69C8">
      <w:pPr>
        <w:pStyle w:val="Standard"/>
        <w:shd w:val="clear" w:color="auto" w:fill="FFFFFF"/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На початков</w:t>
      </w:r>
      <w:r w:rsidR="00A017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ому рівні  освітній процес </w:t>
      </w: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528A8">
        <w:rPr>
          <w:rFonts w:ascii="Times New Roman" w:hAnsi="Times New Roman" w:cs="Times New Roman"/>
          <w:b/>
          <w:sz w:val="28"/>
          <w:szCs w:val="28"/>
          <w:lang w:val="uk-UA" w:eastAsia="ru-RU"/>
        </w:rPr>
        <w:t>організовується за циклами</w:t>
      </w:r>
      <w:r w:rsidR="007440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(1-2 клас; 3-</w:t>
      </w:r>
      <w:r w:rsidR="000255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>4 клас).</w:t>
      </w:r>
      <w:bookmarkStart w:id="0" w:name="n211"/>
      <w:bookmarkEnd w:id="0"/>
    </w:p>
    <w:p w:rsidR="00D15B47" w:rsidRPr="002528A8" w:rsidRDefault="00D15B47" w:rsidP="00FF3C13">
      <w:pPr>
        <w:pStyle w:val="Standard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Результати навчання здобувачів освіти на кожному рівні оцінюються шляхом </w:t>
      </w:r>
      <w:r w:rsidRPr="002528A8">
        <w:rPr>
          <w:rFonts w:ascii="Times New Roman" w:hAnsi="Times New Roman" w:cs="Times New Roman"/>
          <w:b/>
          <w:sz w:val="28"/>
          <w:szCs w:val="28"/>
          <w:lang w:val="uk-UA" w:eastAsia="ru-RU"/>
        </w:rPr>
        <w:t>державної підсумкової атестації,</w:t>
      </w: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яка може здійснюватися в різних формах, визначених за</w:t>
      </w:r>
      <w:r w:rsidR="000601E1" w:rsidRPr="002528A8">
        <w:rPr>
          <w:rFonts w:ascii="Times New Roman" w:hAnsi="Times New Roman" w:cs="Times New Roman"/>
          <w:sz w:val="28"/>
          <w:szCs w:val="28"/>
          <w:lang w:val="uk-UA" w:eastAsia="ru-RU"/>
        </w:rPr>
        <w:t>конодавством</w:t>
      </w: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bookmarkStart w:id="1" w:name="n217"/>
      <w:bookmarkEnd w:id="1"/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Державна підсумкова атестація здобувачів початкової освіти здійснюється лише з метою моніторингу якості освітньої діяльності закладів освіти та/або якості освіти.</w:t>
      </w:r>
    </w:p>
    <w:p w:rsidR="00D15B47" w:rsidRPr="002528A8" w:rsidRDefault="00D15B47" w:rsidP="00314225">
      <w:pPr>
        <w:pStyle w:val="Standard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2" w:name="n218"/>
      <w:bookmarkEnd w:id="2"/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Порядок, форми проведення і перелік навчальних предметів, з яких проводиться державна підсумкова атестація, визначає центральни</w:t>
      </w:r>
      <w:r w:rsidRPr="00314225">
        <w:rPr>
          <w:rFonts w:ascii="Times New Roman" w:hAnsi="Times New Roman" w:cs="Times New Roman"/>
          <w:sz w:val="28"/>
          <w:szCs w:val="28"/>
          <w:lang w:val="uk-UA" w:eastAsia="ru-RU"/>
        </w:rPr>
        <w:t>й орган виконавчої</w:t>
      </w: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14225">
        <w:rPr>
          <w:rFonts w:ascii="Times New Roman" w:hAnsi="Times New Roman" w:cs="Times New Roman"/>
          <w:sz w:val="28"/>
          <w:szCs w:val="28"/>
          <w:lang w:val="uk-UA" w:eastAsia="ru-RU"/>
        </w:rPr>
        <w:t>влади у сфері</w:t>
      </w: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14225">
        <w:rPr>
          <w:rFonts w:ascii="Times New Roman" w:hAnsi="Times New Roman" w:cs="Times New Roman"/>
          <w:sz w:val="28"/>
          <w:szCs w:val="28"/>
          <w:lang w:val="uk-UA" w:eastAsia="ru-RU"/>
        </w:rPr>
        <w:t>освіти і науки.</w:t>
      </w:r>
      <w:bookmarkStart w:id="3" w:name="n1319"/>
      <w:bookmarkStart w:id="4" w:name="n1317"/>
      <w:bookmarkEnd w:id="3"/>
      <w:bookmarkEnd w:id="4"/>
      <w:r w:rsidRPr="002528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D15B47" w:rsidRPr="00314225" w:rsidRDefault="00D15B47" w:rsidP="00FF3C13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основі освітньої програми заклад освіти складає та затверджує </w:t>
      </w:r>
      <w:r w:rsidR="003142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робочий </w:t>
      </w:r>
      <w:r w:rsidRPr="00314225">
        <w:rPr>
          <w:rFonts w:ascii="Times New Roman" w:hAnsi="Times New Roman" w:cs="Times New Roman"/>
          <w:sz w:val="28"/>
          <w:szCs w:val="28"/>
          <w:lang w:val="uk-UA" w:eastAsia="ru-RU"/>
        </w:rPr>
        <w:t>навчальний план, що конкретизує організацію освітнього процесу</w:t>
      </w:r>
      <w:r w:rsidR="00314225" w:rsidRPr="00314225">
        <w:rPr>
          <w:rFonts w:ascii="Times New Roman" w:hAnsi="Times New Roman" w:cs="Times New Roman"/>
          <w:sz w:val="28"/>
          <w:szCs w:val="28"/>
          <w:lang w:val="uk-UA"/>
        </w:rPr>
        <w:t xml:space="preserve"> на навчальний рік</w:t>
      </w:r>
      <w:r w:rsidRPr="00314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5B47" w:rsidRPr="002528A8" w:rsidRDefault="00D15B47" w:rsidP="00FF3C13">
      <w:pPr>
        <w:spacing w:line="360" w:lineRule="auto"/>
        <w:ind w:right="8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lastRenderedPageBreak/>
        <w:t>З метою виконання вимог Державного стандарту навчальний план закладу освіти містить усі предмети інваріантної складової, передбачені обраним варіантом навчального плану програми школи та варіативну складову.  Варіативна складова навчальних планів використовується на:</w:t>
      </w:r>
    </w:p>
    <w:p w:rsidR="00D15B47" w:rsidRPr="002528A8" w:rsidRDefault="00D15B47" w:rsidP="00314225">
      <w:pPr>
        <w:spacing w:line="360" w:lineRule="auto"/>
        <w:ind w:right="8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t>підсилення предметів інваріантної складової. У такому разі розподіл годин на вивчення тієї чи іншої теми навчальної програми здійснюється вчителем самостійно. Розподіл годин фіксується у календарному плані, який погоджується директором закладу освіти чи його заступником. Вчитель зазначає проведені уроки у частині класного журналу, відведеного для предмета, на підсилення яко</w:t>
      </w:r>
      <w:r w:rsidR="00314225">
        <w:rPr>
          <w:rFonts w:ascii="Times New Roman" w:hAnsi="Times New Roman"/>
          <w:sz w:val="28"/>
          <w:szCs w:val="28"/>
          <w:lang w:val="uk-UA"/>
        </w:rPr>
        <w:t xml:space="preserve">го використано зазначені години, </w:t>
      </w:r>
      <w:r w:rsidRPr="002528A8">
        <w:rPr>
          <w:rFonts w:ascii="Times New Roman" w:hAnsi="Times New Roman"/>
          <w:sz w:val="28"/>
          <w:szCs w:val="28"/>
          <w:lang w:val="uk-UA"/>
        </w:rPr>
        <w:t>індивідуальні заняття та консультації.</w:t>
      </w:r>
    </w:p>
    <w:p w:rsidR="00D15B47" w:rsidRPr="002528A8" w:rsidRDefault="00D15B47" w:rsidP="00FF3C1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t>Варіативність змісту базової середньої освіти реалізується також через запровадження в навчальних програмах резервного часу, що створює простір для задоволення освітніх потреб учнів, вирівнювання їх досягнень, розвитку наскрізних умінь тощо.</w:t>
      </w:r>
    </w:p>
    <w:p w:rsidR="00D15B47" w:rsidRPr="002528A8" w:rsidRDefault="00D15B47" w:rsidP="00FF3C13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A8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Навчальний план зорієнтований на роботу школи за 5-денним навчальним тижнем.</w:t>
      </w:r>
    </w:p>
    <w:p w:rsidR="00D15B47" w:rsidRPr="002528A8" w:rsidRDefault="00D15B47" w:rsidP="00FF3C13">
      <w:pPr>
        <w:pStyle w:val="Standard"/>
        <w:spacing w:after="0" w:line="360" w:lineRule="auto"/>
        <w:ind w:right="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8A8">
        <w:rPr>
          <w:rFonts w:ascii="Times New Roman" w:eastAsia="Times New Roman" w:hAnsi="Times New Roman" w:cs="Times New Roman"/>
          <w:sz w:val="28"/>
          <w:szCs w:val="28"/>
          <w:lang w:val="uk-UA"/>
        </w:rPr>
        <w:t>Граничне навантаження на учнів визначене у освітніх програмах рівнів освіти (по ступенях освіти). Відповідно до постанови Кабінету Міністрів України від 23 листопада 2011 року № 1392 "Про затвердження Державного стандарту базової і повної загальної середньої освіти" години фізичної культури не враховуються при визначенні гранично допустимого навантаження учнів.</w:t>
      </w:r>
    </w:p>
    <w:p w:rsidR="00D15B47" w:rsidRPr="002528A8" w:rsidRDefault="00D15B47" w:rsidP="00FF3C13">
      <w:pPr>
        <w:pStyle w:val="2"/>
        <w:spacing w:line="360" w:lineRule="auto"/>
        <w:ind w:left="0"/>
        <w:rPr>
          <w:sz w:val="28"/>
          <w:szCs w:val="28"/>
        </w:rPr>
      </w:pPr>
      <w:r w:rsidRPr="002528A8">
        <w:rPr>
          <w:b/>
          <w:sz w:val="28"/>
          <w:szCs w:val="28"/>
          <w:lang w:eastAsia="ru-RU"/>
        </w:rPr>
        <w:t>Структура навчального року</w:t>
      </w:r>
      <w:r w:rsidRPr="002528A8">
        <w:rPr>
          <w:sz w:val="28"/>
          <w:szCs w:val="28"/>
          <w:lang w:eastAsia="ru-RU"/>
        </w:rPr>
        <w:t xml:space="preserve">  за семестрами, т</w:t>
      </w:r>
      <w:r w:rsidRPr="002528A8">
        <w:rPr>
          <w:sz w:val="28"/>
          <w:szCs w:val="28"/>
        </w:rPr>
        <w:t xml:space="preserve">ерміни навчання та канікул  будуть визначені в окремому наказі. </w:t>
      </w:r>
    </w:p>
    <w:p w:rsidR="00D15B47" w:rsidRPr="002528A8" w:rsidRDefault="00D15B47" w:rsidP="00FF3C13">
      <w:pPr>
        <w:pStyle w:val="Standard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343"/>
      <w:bookmarkStart w:id="6" w:name="n1341"/>
      <w:bookmarkEnd w:id="5"/>
      <w:bookmarkEnd w:id="6"/>
      <w:r w:rsidRPr="002528A8">
        <w:rPr>
          <w:rFonts w:ascii="Times New Roman" w:hAnsi="Times New Roman" w:cs="Times New Roman"/>
          <w:b/>
          <w:sz w:val="28"/>
          <w:szCs w:val="28"/>
          <w:lang w:val="uk-UA" w:eastAsia="ru-RU"/>
        </w:rPr>
        <w:t>Тривалість уроків у закладах освіти становить:</w:t>
      </w: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перших класах - 35 хвилин, у других - четвертих класах - 40 хвилин, у п’ятих – дев’ятих класах - 45 хвилин. Заклад освіти може обрати інші, крім уроку, форми організації освітнього процесу.</w:t>
      </w:r>
      <w:bookmarkStart w:id="7" w:name="n1344"/>
      <w:bookmarkEnd w:id="7"/>
    </w:p>
    <w:p w:rsidR="00D15B47" w:rsidRPr="002528A8" w:rsidRDefault="00D15B47" w:rsidP="00FF3C13">
      <w:pPr>
        <w:pStyle w:val="Standard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Різниця в часі навчальних годин перших - четвертих класів обов’язково обліковується і компенсується проведенням додаткових, індивідуальних занять та консультацій з учнями</w:t>
      </w:r>
      <w:bookmarkStart w:id="8" w:name="n1345"/>
      <w:bookmarkEnd w:id="8"/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При формуванні розкладу уроків використовується </w:t>
      </w:r>
      <w:r w:rsidRPr="002528A8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лист МОН від 2.04.2018р. №1/9-190 «Щодо скорочення тривалості уроку для учнів початкової школи».</w:t>
      </w:r>
    </w:p>
    <w:p w:rsidR="00D15B47" w:rsidRPr="002528A8" w:rsidRDefault="00D15B47" w:rsidP="00FF3C13">
      <w:pPr>
        <w:spacing w:line="360" w:lineRule="auto"/>
        <w:ind w:right="85"/>
        <w:rPr>
          <w:rFonts w:ascii="Times New Roman" w:hAnsi="Times New Roman"/>
          <w:bCs/>
          <w:sz w:val="28"/>
          <w:szCs w:val="28"/>
          <w:lang w:val="uk-UA"/>
        </w:rPr>
      </w:pP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Освітня програма  </w:t>
      </w:r>
      <w:r w:rsidR="00513B4F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proofErr w:type="spellStart"/>
      <w:r w:rsidR="00513B4F">
        <w:rPr>
          <w:rFonts w:ascii="Times New Roman" w:hAnsi="Times New Roman"/>
          <w:bCs/>
          <w:sz w:val="28"/>
          <w:szCs w:val="28"/>
          <w:lang w:val="uk-UA"/>
        </w:rPr>
        <w:t>Боб’ятинської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філія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Тартаківського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навчально-виховного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комплекс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«Загальноосвітня школа І-ІІ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І ступенів – ДНЗ імені Петра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Саноцького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Сокальської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ради Львівської області</w:t>
      </w:r>
      <w:r w:rsidR="00A017CB" w:rsidRPr="002528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28A8">
        <w:rPr>
          <w:rFonts w:ascii="Times New Roman" w:hAnsi="Times New Roman"/>
          <w:sz w:val="28"/>
          <w:szCs w:val="28"/>
          <w:lang w:val="uk-UA"/>
        </w:rPr>
        <w:t>(далі -  освітня програма) розроблена</w:t>
      </w: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 :</w:t>
      </w:r>
    </w:p>
    <w:p w:rsidR="00513B4F" w:rsidRDefault="00513B4F" w:rsidP="00513B4F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lang w:val="uk-UA"/>
        </w:rPr>
        <w:t>Тижневий розподіл годин  навчальні предмети здійснено відповідно освітніх програм:</w:t>
      </w:r>
    </w:p>
    <w:p w:rsidR="00513B4F" w:rsidRPr="009273DA" w:rsidRDefault="00513B4F" w:rsidP="00513B4F">
      <w:pPr>
        <w:pStyle w:val="1"/>
        <w:numPr>
          <w:ilvl w:val="0"/>
          <w:numId w:val="6"/>
        </w:numPr>
        <w:ind w:left="72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1-2 класів: 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програма, розроблена на основі Державного стандарту початкової освіти (2018 р.) (затверджена наказом МОН України від 08.10.2018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№1272 "Про затвердження типових освітніх та навчальних програм для 1-2-х класів закладів загальної середньої освіти".</w:t>
      </w:r>
    </w:p>
    <w:p w:rsidR="00513B4F" w:rsidRPr="00224681" w:rsidRDefault="00513B4F" w:rsidP="00513B4F">
      <w:pPr>
        <w:pStyle w:val="1"/>
        <w:numPr>
          <w:ilvl w:val="0"/>
          <w:numId w:val="6"/>
        </w:numPr>
        <w:ind w:left="72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3-4 класів: 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програма, розроблена на основі Державного стандарту початкової освіти (2018 р.) (затверджена наказом МОН України від 08.10.2018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№1273 "Про затвердження типових освітніх та навчальних програм для 3-4-х класів закладів загальної середньої освіти".</w:t>
      </w:r>
    </w:p>
    <w:p w:rsidR="00513B4F" w:rsidRPr="005E45D6" w:rsidRDefault="00513B4F" w:rsidP="00513B4F">
      <w:pPr>
        <w:pStyle w:val="1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5D6">
        <w:rPr>
          <w:rFonts w:ascii="Times New Roman" w:hAnsi="Times New Roman" w:cs="Times New Roman"/>
          <w:sz w:val="28"/>
          <w:szCs w:val="28"/>
          <w:lang w:val="uk-UA"/>
        </w:rPr>
        <w:t>Для 5</w:t>
      </w:r>
      <w:r>
        <w:rPr>
          <w:rFonts w:ascii="Times New Roman" w:hAnsi="Times New Roman" w:cs="Times New Roman"/>
          <w:sz w:val="28"/>
          <w:szCs w:val="28"/>
          <w:lang w:val="uk-UA"/>
        </w:rPr>
        <w:t>-7 класів</w:t>
      </w:r>
      <w:r w:rsidRPr="005E45D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E45D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Типова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освітня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програма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розроблена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основі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Державного стандарту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базової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затвердженого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</w:t>
      </w:r>
      <w:proofErr w:type="spellStart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вересня</w:t>
      </w:r>
      <w:proofErr w:type="spellEnd"/>
      <w:r w:rsidRPr="005E4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р.</w:t>
      </w:r>
      <w:r w:rsidRPr="005E45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F30191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№ 898</w:t>
        </w:r>
      </w:hyperlink>
      <w:r>
        <w:rPr>
          <w:lang w:val="uk-UA"/>
        </w:rPr>
        <w:t xml:space="preserve">, </w:t>
      </w:r>
      <w:r w:rsidRPr="0010495F">
        <w:rPr>
          <w:rFonts w:ascii="Times New Roman" w:hAnsi="Times New Roman" w:cs="Times New Roman"/>
          <w:sz w:val="28"/>
          <w:szCs w:val="28"/>
          <w:lang w:val="uk-UA"/>
        </w:rPr>
        <w:t>зі змінами, затвердженими постановою Кабінету Міні</w:t>
      </w:r>
      <w:proofErr w:type="gramStart"/>
      <w:r w:rsidRPr="0010495F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  <w:r w:rsidRPr="0010495F">
        <w:rPr>
          <w:rFonts w:ascii="Times New Roman" w:hAnsi="Times New Roman" w:cs="Times New Roman"/>
          <w:sz w:val="28"/>
          <w:szCs w:val="28"/>
          <w:lang w:val="uk-UA"/>
        </w:rPr>
        <w:t>ів України від 30 серпня 2022 року</w:t>
      </w:r>
      <w:r w:rsidRPr="001049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30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5D6">
        <w:rPr>
          <w:rFonts w:ascii="Times New Roman" w:hAnsi="Times New Roman" w:cs="Times New Roman"/>
          <w:sz w:val="28"/>
          <w:szCs w:val="28"/>
          <w:lang w:val="uk-UA"/>
        </w:rPr>
        <w:t>(затверджена наказом МОН України від 19.02.2021</w:t>
      </w:r>
      <w:r w:rsidRPr="005E45D6">
        <w:rPr>
          <w:rFonts w:ascii="Times New Roman" w:hAnsi="Times New Roman" w:cs="Times New Roman"/>
          <w:sz w:val="28"/>
          <w:szCs w:val="28"/>
        </w:rPr>
        <w:t> </w:t>
      </w:r>
      <w:r w:rsidRPr="005E45D6">
        <w:rPr>
          <w:rFonts w:ascii="Times New Roman" w:hAnsi="Times New Roman" w:cs="Times New Roman"/>
          <w:sz w:val="28"/>
          <w:szCs w:val="28"/>
          <w:lang w:val="uk-UA"/>
        </w:rPr>
        <w:t xml:space="preserve">№235 </w:t>
      </w:r>
      <w:r w:rsidRPr="005E45D6"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  <w:r w:rsidRPr="005E45D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типової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освітньої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E45D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програми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 5-9 класів </w:t>
      </w:r>
      <w:r w:rsidRPr="005E45D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закладів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r w:rsidRPr="005E45D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загальної середньої освіти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»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</w:r>
    </w:p>
    <w:p w:rsidR="00513B4F" w:rsidRPr="001800CA" w:rsidRDefault="00513B4F" w:rsidP="00513B4F">
      <w:pPr>
        <w:pStyle w:val="1"/>
        <w:numPr>
          <w:ilvl w:val="0"/>
          <w:numId w:val="6"/>
        </w:numPr>
        <w:ind w:left="72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9 класу: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Типова освітня програма  закладів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ІІ ступеня (затверджена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Міністерства освіти і науки України від 20.04.2018 № 405);</w:t>
      </w:r>
    </w:p>
    <w:p w:rsidR="00D15B47" w:rsidRPr="002528A8" w:rsidRDefault="00D15B47" w:rsidP="00FF3C1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Освітня програма  </w:t>
      </w:r>
      <w:r w:rsidR="00513B4F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proofErr w:type="spellStart"/>
      <w:r w:rsidR="00513B4F">
        <w:rPr>
          <w:rFonts w:ascii="Times New Roman" w:hAnsi="Times New Roman"/>
          <w:bCs/>
          <w:sz w:val="28"/>
          <w:szCs w:val="28"/>
          <w:lang w:val="uk-UA"/>
        </w:rPr>
        <w:t>Боб’ятинської</w:t>
      </w:r>
      <w:proofErr w:type="spellEnd"/>
      <w:r w:rsidR="00314225">
        <w:rPr>
          <w:rFonts w:ascii="Times New Roman" w:hAnsi="Times New Roman"/>
          <w:bCs/>
          <w:sz w:val="28"/>
          <w:szCs w:val="28"/>
          <w:lang w:val="uk-UA"/>
        </w:rPr>
        <w:t xml:space="preserve"> філії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Тартаківського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навчально-виховного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комплекс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«Загальноосвітня школа І-ІІ</w:t>
      </w:r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І ступенів – ДНЗ імені Петра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Саноцького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proofErr w:type="spellStart"/>
      <w:r w:rsidR="00A017CB">
        <w:rPr>
          <w:rFonts w:ascii="Times New Roman" w:hAnsi="Times New Roman"/>
          <w:bCs/>
          <w:sz w:val="28"/>
          <w:szCs w:val="28"/>
          <w:lang w:val="uk-UA"/>
        </w:rPr>
        <w:t>Сокальської</w:t>
      </w:r>
      <w:proofErr w:type="spellEnd"/>
      <w:r w:rsidR="00A017CB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A017CB" w:rsidRPr="002528A8">
        <w:rPr>
          <w:rFonts w:ascii="Times New Roman" w:hAnsi="Times New Roman"/>
          <w:bCs/>
          <w:sz w:val="28"/>
          <w:szCs w:val="28"/>
          <w:lang w:val="uk-UA"/>
        </w:rPr>
        <w:t xml:space="preserve"> ради Львівської області</w:t>
      </w:r>
      <w:r w:rsidR="00A017CB" w:rsidRPr="002528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28A8">
        <w:rPr>
          <w:rFonts w:ascii="Times New Roman" w:hAnsi="Times New Roman"/>
          <w:sz w:val="28"/>
          <w:szCs w:val="28"/>
          <w:lang w:val="uk-UA"/>
        </w:rPr>
        <w:t xml:space="preserve">окреслює рекомендовані підходи до планування й організації  єдиного комплексу освітніх компонентів для досягнення учнями обов’язкових результатів навчання, визначених Державним стандартом початкової загальної освіти, Державним стандартом базової  середньої освіти. </w:t>
      </w:r>
    </w:p>
    <w:p w:rsidR="00D15B47" w:rsidRPr="002528A8" w:rsidRDefault="00D15B47" w:rsidP="00FF3C1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t>Освітня програма визначає:</w:t>
      </w:r>
    </w:p>
    <w:p w:rsidR="00D15B47" w:rsidRPr="002528A8" w:rsidRDefault="00D15B47" w:rsidP="00FF3C1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28A8">
        <w:rPr>
          <w:rFonts w:ascii="Times New Roman" w:hAnsi="Times New Roman"/>
          <w:sz w:val="28"/>
          <w:szCs w:val="28"/>
          <w:lang w:val="uk-UA"/>
        </w:rPr>
        <w:lastRenderedPageBreak/>
        <w:t xml:space="preserve">  загальний обсяг навчального навантаження, орієнтовну тривалість і можливі взаємозв’язки окремих предметів, курсів за вибором тощо, зокрема їх інтеграції, а також логічної послідовності їх вивчення які натепер подані в рамках навчального плану (додаток </w:t>
      </w:r>
      <w:r w:rsidR="007F0670" w:rsidRPr="002528A8">
        <w:rPr>
          <w:rFonts w:ascii="Times New Roman" w:hAnsi="Times New Roman"/>
          <w:sz w:val="28"/>
          <w:szCs w:val="28"/>
          <w:lang w:val="uk-UA"/>
        </w:rPr>
        <w:t>3</w:t>
      </w:r>
      <w:r w:rsidRPr="002528A8">
        <w:rPr>
          <w:rFonts w:ascii="Times New Roman" w:hAnsi="Times New Roman"/>
          <w:sz w:val="28"/>
          <w:szCs w:val="28"/>
          <w:lang w:val="uk-UA"/>
        </w:rPr>
        <w:t>).</w:t>
      </w:r>
    </w:p>
    <w:p w:rsidR="00513B4F" w:rsidRDefault="00513B4F" w:rsidP="00513B4F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Навчальний план </w:t>
      </w:r>
      <w:proofErr w:type="spellStart"/>
      <w:r w:rsidR="00314225">
        <w:rPr>
          <w:rFonts w:ascii="Times New Roman" w:hAnsi="Times New Roman"/>
          <w:bCs/>
          <w:sz w:val="28"/>
          <w:szCs w:val="28"/>
          <w:lang w:val="uk-UA"/>
        </w:rPr>
        <w:t>Боб’ятинської</w:t>
      </w:r>
      <w:proofErr w:type="spellEnd"/>
      <w:r w:rsidR="00314225">
        <w:rPr>
          <w:rFonts w:ascii="Times New Roman" w:hAnsi="Times New Roman"/>
          <w:bCs/>
          <w:sz w:val="28"/>
          <w:szCs w:val="28"/>
          <w:lang w:val="uk-UA"/>
        </w:rPr>
        <w:t xml:space="preserve"> філії</w:t>
      </w:r>
      <w:bookmarkStart w:id="9" w:name="_GoBack"/>
      <w:bookmarkEnd w:id="9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Тартаківського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навчально-виховного</w:t>
      </w: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 комплекс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 «Загальноосвітня школа І-ІІ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 ступенів – ДНЗ імені Петра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Саноцького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Сокальської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Pr="002528A8">
        <w:rPr>
          <w:rFonts w:ascii="Times New Roman" w:hAnsi="Times New Roman"/>
          <w:bCs/>
          <w:sz w:val="28"/>
          <w:szCs w:val="28"/>
          <w:lang w:val="uk-UA"/>
        </w:rPr>
        <w:t xml:space="preserve"> ради Львівської області</w:t>
      </w:r>
      <w:r w:rsidRPr="002528A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містить:</w:t>
      </w:r>
    </w:p>
    <w:p w:rsidR="00513B4F" w:rsidRDefault="00513B4F" w:rsidP="00513B4F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3B4F" w:rsidRPr="0073137B" w:rsidRDefault="00513B4F" w:rsidP="00513B4F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33"/>
        <w:gridCol w:w="2765"/>
        <w:gridCol w:w="3566"/>
        <w:gridCol w:w="1986"/>
      </w:tblGrid>
      <w:tr w:rsidR="00513B4F" w:rsidRPr="0073137B" w:rsidTr="0012755B">
        <w:trPr>
          <w:trHeight w:val="267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Назва навчального плану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Використаний додаток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Додаток в навчальному плані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гімназії</w:t>
            </w:r>
          </w:p>
        </w:tc>
      </w:tr>
      <w:tr w:rsidR="00513B4F" w:rsidRPr="0073137B" w:rsidTr="0012755B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,4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комплект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альний план для класу-комплекту 1,4 класів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навчанням українською мовою</w:t>
            </w:r>
            <w:r w:rsidRPr="0073137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НУШ-2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37B">
              <w:rPr>
                <w:sz w:val="24"/>
                <w:szCs w:val="24"/>
              </w:rPr>
              <w:t xml:space="preserve"> </w:t>
            </w:r>
            <w:proofErr w:type="gramStart"/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proofErr w:type="gram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ипова</w:t>
            </w:r>
            <w:proofErr w:type="spell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програма, розроблена на основі Державного стандарту початкової освіти (2018 р.) (затвердженої наказом МОН України від 08.10.2018</w:t>
            </w: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№1272 "Про затвердження типових освітніх та навчальних програм для 1-2-х класів закла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дів загальної середньої освіти" та 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наказом МОН України від 08.10.2018</w:t>
            </w: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№1273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"Про затвердження типових освітн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 та навчальних програм для 3-4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класів закла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 загальної середньої освіти"</w:t>
            </w:r>
          </w:p>
          <w:p w:rsidR="00513B4F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Додаток 1</w:t>
            </w:r>
          </w:p>
        </w:tc>
      </w:tr>
      <w:tr w:rsidR="00513B4F" w:rsidRPr="0073137B" w:rsidTr="0012755B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2,3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комплект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навчальний план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класу-комплекту 2-3 класів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навчанням українською мовою</w:t>
            </w:r>
            <w:r w:rsidRPr="0073137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ипова</w:t>
            </w:r>
            <w:proofErr w:type="spell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програма, розроблена на основі Державного стандарту початкової освіти (2018 р.) (затвердженої наказом МОН України від 08.10.2018</w:t>
            </w: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№1273 "Про затвердження типових освітн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 та навчальних програм для 3-4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класів закладів загальної середньої освіти"</w:t>
            </w:r>
            <w:proofErr w:type="gram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gramEnd"/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аказом МОН України від 08.10.2018</w:t>
            </w:r>
            <w:r w:rsidRPr="007313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3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№1272 "Про затвердження типових освітніх та навчальних програм для 1-2-х класів закла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 загальної середньої освіти"</w:t>
            </w:r>
          </w:p>
          <w:p w:rsidR="00513B4F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13B4F" w:rsidRPr="0073137B" w:rsidTr="0012755B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 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Standard"/>
              <w:rPr>
                <w:sz w:val="24"/>
                <w:szCs w:val="24"/>
              </w:rPr>
            </w:pP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навчальний план закладів загальної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br/>
              <w:t>з навчанням українською мовою</w:t>
            </w:r>
          </w:p>
          <w:p w:rsidR="00513B4F" w:rsidRPr="00A731D7" w:rsidRDefault="00513B4F" w:rsidP="0012755B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Default="00513B4F" w:rsidP="0012755B">
            <w:pPr>
              <w:pStyle w:val="1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Типова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розроблена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Державного стандарту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середньої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затвердженого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постановою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Міні</w:t>
            </w:r>
            <w:proofErr w:type="gram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gram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вересня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2020 р.</w:t>
            </w:r>
            <w:r w:rsidRPr="00A731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A731D7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№ 898</w:t>
              </w:r>
            </w:hyperlink>
            <w:r w:rsidRPr="00A731D7">
              <w:rPr>
                <w:sz w:val="24"/>
                <w:szCs w:val="24"/>
                <w:lang w:val="uk-UA"/>
              </w:rPr>
              <w:t xml:space="preserve">, 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змінами, затвердженими постановою Кабінету Міністрів України від 30 серпня 2022 року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(затверджена наказом МОН України від 19.02.2021</w:t>
            </w:r>
            <w:r w:rsidRPr="00A731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№235 </w:t>
            </w:r>
            <w:r w:rsidRPr="00A731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"</w:t>
            </w:r>
            <w:r w:rsidRPr="00A731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 затвердження типової освітньої програми для 5-9 класів закладів</w:t>
            </w:r>
            <w:r w:rsidRPr="00A73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Pr="00A731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загальної середньої освіти»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      </w:r>
          </w:p>
          <w:p w:rsidR="00513B4F" w:rsidRDefault="00513B4F" w:rsidP="0012755B">
            <w:pPr>
              <w:pStyle w:val="1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513B4F" w:rsidRPr="00A731D7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3B4F" w:rsidRPr="00A731D7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13B4F" w:rsidRPr="0073137B" w:rsidTr="0012755B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6,7 класи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lang w:val="uk-UA"/>
              </w:rPr>
              <w:t xml:space="preserve">навчальні плани індивідуальної форми навчання на кожного учня закладів загальної середньої освіти </w:t>
            </w:r>
            <w:r w:rsidRPr="0073137B">
              <w:rPr>
                <w:rFonts w:ascii="Times New Roman" w:hAnsi="Times New Roman" w:cs="Times New Roman"/>
                <w:lang w:val="uk-UA"/>
              </w:rPr>
              <w:br/>
              <w:t>з навчанням українською мовою</w:t>
            </w: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A731D7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Типова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розроблена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Державного стандарту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затвердженого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постановою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Міні</w:t>
            </w:r>
            <w:proofErr w:type="gram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gram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вересня</w:t>
            </w:r>
            <w:proofErr w:type="spellEnd"/>
            <w:r w:rsidRPr="00A731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2020 р.</w:t>
            </w:r>
            <w:r w:rsidRPr="00A731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A731D7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№ 898</w:t>
              </w:r>
            </w:hyperlink>
            <w:r w:rsidRPr="00A731D7">
              <w:rPr>
                <w:sz w:val="24"/>
                <w:szCs w:val="24"/>
                <w:lang w:val="uk-UA"/>
              </w:rPr>
              <w:t xml:space="preserve">, 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змінами, затвердженими постановою Кабінету Міністрів України від 30 серпня 2022 року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(затверджена наказом МОН України від 19.02.2021</w:t>
            </w:r>
            <w:r w:rsidRPr="00A731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3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№235 </w:t>
            </w:r>
            <w:r w:rsidRPr="00A731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"</w:t>
            </w:r>
            <w:r w:rsidRPr="00A731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 затвердження типової освітньої програми для 5-9 класів закладів</w:t>
            </w:r>
            <w:r w:rsidRPr="00A73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Pr="00A731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загальної середньої освіти» із змінами, затвердженими наказом МОН України від 09.08.2024 року № 1120 « Про внесення змін до типової освітньої програми для 5-9 класів закладів загальної середньої освіти»)</w:t>
            </w:r>
          </w:p>
          <w:p w:rsidR="00513B4F" w:rsidRPr="00687DC7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4,5,6,7,8,9,10,11</w:t>
            </w:r>
          </w:p>
        </w:tc>
      </w:tr>
      <w:tr w:rsidR="00513B4F" w:rsidRPr="0073137B" w:rsidTr="0012755B">
        <w:trPr>
          <w:trHeight w:val="251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 клас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Standard"/>
              <w:rPr>
                <w:sz w:val="24"/>
                <w:szCs w:val="24"/>
              </w:rPr>
            </w:pP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навчальний план закладів загальної 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br/>
              <w:t>з навчанням українською мовою</w:t>
            </w:r>
          </w:p>
          <w:p w:rsidR="00513B4F" w:rsidRPr="002473B6" w:rsidRDefault="00513B4F" w:rsidP="0012755B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F30191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313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Таблиця 1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типової освітньої програма  закладів </w:t>
            </w:r>
            <w:r w:rsidRPr="007313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731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ІІ ступеня (наказ МОН </w:t>
            </w:r>
            <w:r w:rsidRPr="007313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 20.04.2018 № 405)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B4F" w:rsidRPr="0073137B" w:rsidRDefault="00513B4F" w:rsidP="0012755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Додаток 12</w:t>
            </w:r>
          </w:p>
        </w:tc>
      </w:tr>
    </w:tbl>
    <w:p w:rsidR="00D15B47" w:rsidRPr="002528A8" w:rsidRDefault="00D15B47" w:rsidP="00513B4F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D15B47" w:rsidRPr="002528A8" w:rsidSect="002528A8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color w:val="auto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AB239D"/>
    <w:multiLevelType w:val="multilevel"/>
    <w:tmpl w:val="0F603F52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>
    <w:nsid w:val="3D006F54"/>
    <w:multiLevelType w:val="multilevel"/>
    <w:tmpl w:val="5DBC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04B79"/>
    <w:multiLevelType w:val="multilevel"/>
    <w:tmpl w:val="3BAA5BB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65746CD3"/>
    <w:multiLevelType w:val="multilevel"/>
    <w:tmpl w:val="49F0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C1A39"/>
    <w:multiLevelType w:val="hybridMultilevel"/>
    <w:tmpl w:val="61E2B146"/>
    <w:lvl w:ilvl="0" w:tplc="34DEB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C13"/>
    <w:rsid w:val="00022841"/>
    <w:rsid w:val="000255F6"/>
    <w:rsid w:val="000601E1"/>
    <w:rsid w:val="00083FA4"/>
    <w:rsid w:val="002528A8"/>
    <w:rsid w:val="002B1F27"/>
    <w:rsid w:val="00314225"/>
    <w:rsid w:val="00340BF3"/>
    <w:rsid w:val="00375219"/>
    <w:rsid w:val="00411676"/>
    <w:rsid w:val="00513B4F"/>
    <w:rsid w:val="00527E8E"/>
    <w:rsid w:val="0058629A"/>
    <w:rsid w:val="00660AB6"/>
    <w:rsid w:val="0066198F"/>
    <w:rsid w:val="006E7F6E"/>
    <w:rsid w:val="007440AF"/>
    <w:rsid w:val="007D36DD"/>
    <w:rsid w:val="007F0670"/>
    <w:rsid w:val="00885C3D"/>
    <w:rsid w:val="009A28DA"/>
    <w:rsid w:val="009C2259"/>
    <w:rsid w:val="00A017CB"/>
    <w:rsid w:val="00A8169B"/>
    <w:rsid w:val="00B444FF"/>
    <w:rsid w:val="00B75C41"/>
    <w:rsid w:val="00BD69C8"/>
    <w:rsid w:val="00C41D07"/>
    <w:rsid w:val="00D15B47"/>
    <w:rsid w:val="00D358E5"/>
    <w:rsid w:val="00D51DD3"/>
    <w:rsid w:val="00DB17C7"/>
    <w:rsid w:val="00DC09DB"/>
    <w:rsid w:val="00DD5301"/>
    <w:rsid w:val="00DF76B5"/>
    <w:rsid w:val="00F22156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3C13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a3">
    <w:name w:val="List Paragraph"/>
    <w:basedOn w:val="Standard"/>
    <w:uiPriority w:val="99"/>
    <w:qFormat/>
    <w:rsid w:val="00FF3C13"/>
    <w:pPr>
      <w:ind w:left="720"/>
    </w:pPr>
  </w:style>
  <w:style w:type="paragraph" w:customStyle="1" w:styleId="a4">
    <w:name w:val="Нормальний текст"/>
    <w:basedOn w:val="a"/>
    <w:uiPriority w:val="99"/>
    <w:rsid w:val="00FF3C1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styleId="HTML">
    <w:name w:val="HTML Preformatted"/>
    <w:basedOn w:val="Standard"/>
    <w:link w:val="HTML0"/>
    <w:uiPriority w:val="99"/>
    <w:semiHidden/>
    <w:rsid w:val="00FF3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F3C13"/>
    <w:rPr>
      <w:rFonts w:ascii="Courier New" w:hAnsi="Courier New" w:cs="Courier New"/>
      <w:kern w:val="3"/>
      <w:sz w:val="20"/>
      <w:szCs w:val="20"/>
    </w:rPr>
  </w:style>
  <w:style w:type="paragraph" w:styleId="2">
    <w:name w:val="Body Text Indent 2"/>
    <w:basedOn w:val="a"/>
    <w:link w:val="20"/>
    <w:uiPriority w:val="99"/>
    <w:rsid w:val="00FF3C13"/>
    <w:pPr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0">
    <w:name w:val="Основной текст с отступом 2 Знак"/>
    <w:link w:val="2"/>
    <w:uiPriority w:val="99"/>
    <w:locked/>
    <w:rsid w:val="00FF3C13"/>
    <w:rPr>
      <w:rFonts w:ascii="Times New Roman" w:hAnsi="Times New Roman" w:cs="Times New Roman"/>
      <w:sz w:val="24"/>
      <w:szCs w:val="24"/>
      <w:lang w:val="uk-UA" w:eastAsia="uk-UA"/>
    </w:rPr>
  </w:style>
  <w:style w:type="numbering" w:customStyle="1" w:styleId="WWNum5">
    <w:name w:val="WWNum5"/>
    <w:rsid w:val="00DE1549"/>
    <w:pPr>
      <w:numPr>
        <w:numId w:val="5"/>
      </w:numPr>
    </w:pPr>
  </w:style>
  <w:style w:type="paragraph" w:customStyle="1" w:styleId="1">
    <w:name w:val="Абзац списка1"/>
    <w:basedOn w:val="a"/>
    <w:rsid w:val="00375219"/>
    <w:pPr>
      <w:suppressAutoHyphens/>
      <w:autoSpaceDN w:val="0"/>
      <w:spacing w:after="0" w:line="240" w:lineRule="auto"/>
      <w:ind w:left="720"/>
    </w:pPr>
    <w:rPr>
      <w:rFonts w:eastAsia="SimSun" w:cs="F"/>
      <w:kern w:val="3"/>
      <w:lang w:eastAsia="en-US"/>
    </w:rPr>
  </w:style>
  <w:style w:type="numbering" w:customStyle="1" w:styleId="WWNum2">
    <w:name w:val="WWNum2"/>
    <w:rsid w:val="00375219"/>
    <w:pPr>
      <w:numPr>
        <w:numId w:val="6"/>
      </w:numPr>
    </w:pPr>
  </w:style>
  <w:style w:type="character" w:styleId="a5">
    <w:name w:val="Hyperlink"/>
    <w:rsid w:val="00513B4F"/>
    <w:rPr>
      <w:color w:val="0000FF"/>
      <w:u w:val="single"/>
    </w:rPr>
  </w:style>
  <w:style w:type="character" w:styleId="a6">
    <w:name w:val="Strong"/>
    <w:uiPriority w:val="22"/>
    <w:qFormat/>
    <w:locked/>
    <w:rsid w:val="00513B4F"/>
    <w:rPr>
      <w:b/>
      <w:bCs/>
    </w:rPr>
  </w:style>
  <w:style w:type="character" w:customStyle="1" w:styleId="apple-converted-space">
    <w:name w:val="apple-converted-space"/>
    <w:rsid w:val="00513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2"/>
    <w:pPr>
      <w:numPr>
        <w:numId w:val="6"/>
      </w:numPr>
    </w:pPr>
  </w:style>
  <w:style w:type="numbering" w:customStyle="1" w:styleId="a3">
    <w:name w:val="WWNum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76886/" TargetMode="External"/><Relationship Id="rId3" Type="http://schemas.openxmlformats.org/officeDocument/2006/relationships/styles" Target="styles.xml"/><Relationship Id="rId7" Type="http://schemas.openxmlformats.org/officeDocument/2006/relationships/hyperlink" Target="https://osvita.ua/legislation/Ser_osv/7688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svita.ua/legislation/Ser_osv/768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40CF2-C660-4EFE-953B-72AAAE53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7733</Words>
  <Characters>4408</Characters>
  <Application>Microsoft Office Word</Application>
  <DocSecurity>0</DocSecurity>
  <Lines>36</Lines>
  <Paragraphs>24</Paragraphs>
  <ScaleCrop>false</ScaleCrop>
  <Company>Reanimator Extreme Edition</Company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cp:lastPrinted>2018-11-01T10:56:00Z</cp:lastPrinted>
  <dcterms:created xsi:type="dcterms:W3CDTF">2018-09-11T11:04:00Z</dcterms:created>
  <dcterms:modified xsi:type="dcterms:W3CDTF">2025-12-22T08:02:00Z</dcterms:modified>
</cp:coreProperties>
</file>