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53" w:rsidRPr="002B5C75" w:rsidRDefault="00E84253" w:rsidP="002C7CC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eastAsia="en-US"/>
        </w:rPr>
      </w:pPr>
      <w:r w:rsidRPr="002B5C75">
        <w:rPr>
          <w:rFonts w:ascii="Times New Roman" w:hAnsi="Times New Roman" w:cs="Times New Roman"/>
          <w:b/>
          <w:bCs/>
          <w:sz w:val="36"/>
          <w:szCs w:val="28"/>
          <w:lang w:eastAsia="en-US"/>
        </w:rPr>
        <w:t>Критерії та шкала оцінювання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має бути зорієнтованим на визначені Державним стандартом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базової середньої освіти </w:t>
      </w:r>
      <w:r w:rsidRPr="002B5C7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ключові компетентності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та </w:t>
      </w:r>
      <w:r w:rsidRPr="002B5C7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наскрізні вміння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передбачені навчальною програмою очікувані результати навчання для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відповідного періоду освітнього процесу. Враховуючи ці вимоги, для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навчальних досягнень учнів доцільно керуватися такими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hAnsi="Times New Roman" w:cs="Times New Roman"/>
          <w:bCs/>
          <w:sz w:val="28"/>
          <w:szCs w:val="28"/>
          <w:lang w:eastAsia="en-US"/>
        </w:rPr>
        <w:t>категоріями критеріїв</w:t>
      </w:r>
      <w:r w:rsidRPr="002B5C75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розв’язання проблем і виконання практичних завдань із застосуванням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знань, що охоплюються навчальним матеріалом;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комунікація (тому числі з використанням інформаційно</w:t>
      </w:r>
      <w:r w:rsidRPr="002B5C7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комунікаційних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технологій);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планування й здійснення навчального пошуку, робота з текстовою і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графічною інформацією;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рефлексія власної навчально</w:t>
      </w:r>
      <w:r w:rsidRPr="002B5C7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пізнавальної діяльності.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eastAsia="TimesNewRomanPSMT"/>
          <w:sz w:val="28"/>
          <w:szCs w:val="28"/>
          <w:lang w:eastAsia="en-US"/>
        </w:rPr>
        <w:t>Зверта</w:t>
      </w:r>
      <w:r>
        <w:rPr>
          <w:rFonts w:eastAsia="TimesNewRomanPSMT"/>
          <w:sz w:val="28"/>
          <w:szCs w:val="28"/>
          <w:lang w:eastAsia="en-US"/>
        </w:rPr>
        <w:t>є</w:t>
      </w:r>
      <w:r w:rsidRPr="002B5C75">
        <w:rPr>
          <w:rFonts w:eastAsia="TimesNewRomanPSMT"/>
          <w:sz w:val="28"/>
          <w:szCs w:val="28"/>
          <w:lang w:eastAsia="en-US"/>
        </w:rPr>
        <w:t>мо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увагу, що під час оцінювання навчальних досягнень важливо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враховувати дотримання учнями </w:t>
      </w:r>
      <w:r w:rsidRPr="002B5C75">
        <w:rPr>
          <w:rFonts w:ascii="Times New Roman" w:hAnsi="Times New Roman" w:cs="Times New Roman"/>
          <w:bCs/>
          <w:sz w:val="28"/>
          <w:szCs w:val="28"/>
          <w:lang w:eastAsia="en-US"/>
        </w:rPr>
        <w:t>принципів доброчесності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, а саме: вияв поваги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 інших осіб, їхніх прав і свобод, дбайливе ставлення до ресурсів і довкілля,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дотримання принципів академічної доброчесності. У разі порушення учнем /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ученицею принципів доброчесності під час певного виду навчальної діяльності,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учитель може прийняти рішення не оцінювати результат такої навчальної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діяльності.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 визначення рівня досягнення учнями результатів навчання заклад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 може застосовувати Орієнтовну рамку оцінювання навчальних досягнень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здобувачів базової середньої освіти (Додаток [2]) або на її основі розробити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власні критерії та шкалу оцінювання. У пропонованій Орієнтовній рамці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навчальних досягнень навчальні досягнення учнів характеризують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 чотирма рівнями: початковий, середній, достатній, високий.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Заклад загальної середньої освіти може здійснювати підсумкове та, у разі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застосування, проміжне, оцінювання результатів навчання за рівневою, 12-бальною або за власною шкалою оцінювання, затвердженою рішенням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педагогічної ради, – за умови затвердження правил переведення до системи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(шкали) оцінювання, визначеної законодавством. Результати річного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відображають у свідоцтві досягнень, яке видають учневі / учениці в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кінці навчального року, за системою (шкалою), визначеною законодавством.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 забезпечення наступності між підходами до оцінювання результатів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 здобувачів початкової та базової середньої освіти, рекомендуємо 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першому семестрі 5-го класу підсумкове та, у разі застосування, проміжне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результатів навчання учнів здійснювати за рівневою шкалою, а його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результати позначати словами або відповідними літерами: «початковий (П)»,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«середній» (С), «достатній» (Д), «високий (В)», та супроводжувати вербальною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характеристикою з орієнтацією на досягнення учня / учениці (а не на помилки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або невдачі). При переході від підсумкового оцінювання за рівневою шкалою в І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семестрі до оцінювання за бальною шкалою в ІІ семестрі рекомендуємо при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виставленні річної оцінки орієнтуватись на оцінку за ІІ семестр, а можливу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різницю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між рівнями результатів навчання у І та ІІ семестрах враховувати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шляхом виставлення річної оцінки, що відповідає вищому показнику.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Якщо рівень результатів навчання учня / учениці визначити неможливо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через тривалу відсутність учня / учениці, у класному журналі та свідоцтві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досягнень робиться запис «(н/а)» (не атестований(а)).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Для розроблення та/або оцінки вже розроблених власних критеріїв і шкали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оцінювання заклад освіти може використати Орієнтовні вимоги до критеріїв та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шкал оцінювання (Додаток 3). Ці орієнтовні вимоги мають допоміжний характер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і не є обов’язковими до використання.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***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Основні поняття в цьому документі вжито в таких значеннях: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 xml:space="preserve">Модельна навчальна програма –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документ, що визначає орієнтовну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послідовність досягнення очікуваних результатів навчання учнів, зміст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навчального предмета (інтегрованого курсу) та види навчальної діяльності учнів,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рекомендований для використання в освітньому процесі в порядку, визначеному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 xml:space="preserve">Освітня програма закладу освіти –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документ, що містить комплекс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освітніх компонентів, спланованих та організованих закладом освіти для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досягнення учнями визначених цією програмою очікуваних результатів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навчання, який розробляється і затверджується в порядку, визначеному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законодавством.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 xml:space="preserve">Навчальна програма –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документ, що визначає послідовність досягнення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результатів навчання учнів з навчального предмета (інтегрованого курсу), опис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його змісту та видів навчальної діяльності учнів із зазначенням орієнтовної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кількості годин, необхідних на їх провадження, та затверджується педагогічною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радою закладу освіти.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 xml:space="preserve">Навчальний план –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невід’ємний складник освітньої програми закладу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освіти, який ґрунтується на одному з варіантів типових навчальних планів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відповідної типової освітньої програми і може передбачати перерозподіл годин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(у визначеному типовим навчальним планом обсязі) між обов’язковими для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вивчення навчальними предметами (крім державної мови) певної освітньої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галузі, які можуть вивчатися окремо та/або інтегровано з іншими навчальними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предметами.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 xml:space="preserve">Освітній компонент –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складник освітньої програми закладу освіти, зокрема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предмет, інтегрований курс, дисципліна, індивідуальне завдання, контрольний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захід тощо, спланований та організований закладом освіти для досягнення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учнями визначених цією програмою очікуваних результатів навчання.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Обов’язкові для вивчення освітні компоненти (інваріантна частина) –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перелік навчальних предметів* та інтегрованих (зокрема й міжгалузевих) курсів,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визначений в Типовому навчальному плані (Додаток 3 до Типової освітньої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програми для 5-9 класів закладів загальної середньої освіти), назви яких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зафіксовано в Типовій освітній програмі в переліку модельних навчальних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програм (Додаток 5 до 3 до Типової освітньої програми для 5-9 класів закладів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загальної середньої освіти).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* Окрім другої іноземної мови, яка належить до вибіркового освітнього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компонента.</w:t>
      </w:r>
    </w:p>
    <w:p w:rsidR="00E84253" w:rsidRDefault="00E84253" w:rsidP="00E84253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sz w:val="28"/>
          <w:szCs w:val="28"/>
          <w:lang w:eastAsia="en-US"/>
        </w:rPr>
      </w:pP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lastRenderedPageBreak/>
        <w:t>Вибіркові освітні компоненти (варіативний освітній компонент) –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навчальні предмети та інтегровані (зокрема й міжгалузеві) курси, факультативи,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навчальні модулі тощо, запропоновані в освітній програмі закладу освіти поза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переліком, визначеним у Типовому навчальному плані (Додаток 3 до Типової</w:t>
      </w:r>
      <w:r>
        <w:rPr>
          <w:rFonts w:eastAsia="TimesNewRomanPSMT"/>
          <w:bCs/>
          <w:sz w:val="28"/>
          <w:szCs w:val="28"/>
          <w:lang w:eastAsia="en-US"/>
        </w:rPr>
        <w:t xml:space="preserve"> </w:t>
      </w:r>
      <w:r w:rsidRPr="002B5C75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освітньої програми для 5-9 класів закладів загальної середньої освіти).</w:t>
      </w:r>
    </w:p>
    <w:p w:rsidR="00E84253" w:rsidRPr="002B5C75" w:rsidRDefault="00E84253" w:rsidP="00E84253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</w:pPr>
    </w:p>
    <w:p w:rsidR="00E84253" w:rsidRDefault="00E84253" w:rsidP="00E84253">
      <w:pPr>
        <w:autoSpaceDE w:val="0"/>
        <w:autoSpaceDN w:val="0"/>
        <w:adjustRightInd w:val="0"/>
        <w:ind w:firstLine="567"/>
        <w:jc w:val="both"/>
        <w:rPr>
          <w:noProof/>
          <w:lang w:eastAsia="uk-UA"/>
        </w:rPr>
      </w:pPr>
    </w:p>
    <w:p w:rsidR="00E84253" w:rsidRPr="002B5C75" w:rsidRDefault="00E84253" w:rsidP="00E842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E84253" w:rsidRDefault="00E84253" w:rsidP="00E84253">
      <w:pPr>
        <w:rPr>
          <w:noProof/>
          <w:lang w:eastAsia="uk-UA"/>
        </w:rPr>
      </w:pPr>
    </w:p>
    <w:p w:rsidR="00E84253" w:rsidRDefault="00E84253" w:rsidP="00E84253">
      <w:pPr>
        <w:rPr>
          <w:rFonts w:ascii="Times New Roman" w:hAnsi="Times New Roman" w:cs="Times New Roman"/>
          <w:sz w:val="28"/>
          <w:szCs w:val="28"/>
        </w:rPr>
      </w:pPr>
    </w:p>
    <w:p w:rsidR="000647F2" w:rsidRDefault="000647F2"/>
    <w:sectPr w:rsidR="000647F2">
      <w:footerReference w:type="default" r:id="rId7"/>
      <w:pgSz w:w="11906" w:h="16838"/>
      <w:pgMar w:top="700" w:right="564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DA" w:rsidRDefault="008D6DDA">
      <w:r>
        <w:separator/>
      </w:r>
    </w:p>
  </w:endnote>
  <w:endnote w:type="continuationSeparator" w:id="0">
    <w:p w:rsidR="008D6DDA" w:rsidRDefault="008D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48121"/>
      <w:docPartObj>
        <w:docPartGallery w:val="Page Numbers (Bottom of Page)"/>
        <w:docPartUnique/>
      </w:docPartObj>
    </w:sdtPr>
    <w:sdtEndPr/>
    <w:sdtContent>
      <w:p w:rsidR="00E22814" w:rsidRDefault="00E22814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C7CC4">
          <w:rPr>
            <w:noProof/>
          </w:rPr>
          <w:t>3</w:t>
        </w:r>
        <w:r>
          <w:fldChar w:fldCharType="end"/>
        </w:r>
      </w:p>
      <w:p w:rsidR="00E22814" w:rsidRDefault="008D6DDA">
        <w:pPr>
          <w:pStyle w:val="af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DA" w:rsidRDefault="008D6DDA">
      <w:r>
        <w:separator/>
      </w:r>
    </w:p>
  </w:footnote>
  <w:footnote w:type="continuationSeparator" w:id="0">
    <w:p w:rsidR="008D6DDA" w:rsidRDefault="008D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546"/>
    <w:multiLevelType w:val="multilevel"/>
    <w:tmpl w:val="ADAE72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53795A"/>
    <w:multiLevelType w:val="multilevel"/>
    <w:tmpl w:val="8D8CBC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16233"/>
    <w:multiLevelType w:val="multilevel"/>
    <w:tmpl w:val="18B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4F23299"/>
    <w:multiLevelType w:val="multilevel"/>
    <w:tmpl w:val="904AC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A57506"/>
    <w:multiLevelType w:val="multilevel"/>
    <w:tmpl w:val="4D9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53"/>
    <w:rsid w:val="000647F2"/>
    <w:rsid w:val="00105769"/>
    <w:rsid w:val="002C7CC4"/>
    <w:rsid w:val="00375EAD"/>
    <w:rsid w:val="003C4BAC"/>
    <w:rsid w:val="003F5E9B"/>
    <w:rsid w:val="00437725"/>
    <w:rsid w:val="005914C1"/>
    <w:rsid w:val="008D6DDA"/>
    <w:rsid w:val="00A463BA"/>
    <w:rsid w:val="00BE702C"/>
    <w:rsid w:val="00C0021F"/>
    <w:rsid w:val="00D53B98"/>
    <w:rsid w:val="00E22814"/>
    <w:rsid w:val="00E84253"/>
    <w:rsid w:val="00F1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2415"/>
  <w15:chartTrackingRefBased/>
  <w15:docId w15:val="{ED8A05C9-DCA0-4660-A43E-A1F08975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4253"/>
    <w:pPr>
      <w:keepNext/>
      <w:suppressAutoHyphens w:val="0"/>
      <w:outlineLvl w:val="1"/>
    </w:pPr>
    <w:rPr>
      <w:rFonts w:ascii="Times New Roman" w:eastAsia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E842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E84253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842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425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8425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qFormat/>
    <w:rsid w:val="00E842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3">
    <w:name w:val="Текст выноски Знак"/>
    <w:basedOn w:val="a0"/>
    <w:uiPriority w:val="99"/>
    <w:semiHidden/>
    <w:qFormat/>
    <w:rsid w:val="00E84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E84253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E84253"/>
    <w:rPr>
      <w:rFonts w:ascii="Courier New" w:eastAsia="Times New Roman" w:hAnsi="Courier New" w:cs="Courier New"/>
      <w:lang w:eastAsia="uk-UA"/>
    </w:rPr>
  </w:style>
  <w:style w:type="character" w:styleId="a4">
    <w:name w:val="Hyperlink"/>
    <w:basedOn w:val="a0"/>
    <w:uiPriority w:val="99"/>
    <w:semiHidden/>
    <w:unhideWhenUsed/>
    <w:rsid w:val="00E84253"/>
    <w:rPr>
      <w:color w:val="0000FF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E84253"/>
    <w:rPr>
      <w:rFonts w:cs="Times New Roman"/>
      <w:sz w:val="24"/>
      <w:szCs w:val="24"/>
      <w:lang w:val="en-US" w:eastAsia="en-US"/>
    </w:rPr>
  </w:style>
  <w:style w:type="character" w:customStyle="1" w:styleId="a6">
    <w:name w:val="Прив'язка виноски"/>
    <w:rsid w:val="00E84253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84253"/>
    <w:rPr>
      <w:rFonts w:ascii="Times New Roman" w:hAnsi="Times New Roman" w:cs="Times New Roman"/>
      <w:vertAlign w:val="superscript"/>
    </w:rPr>
  </w:style>
  <w:style w:type="character" w:customStyle="1" w:styleId="a7">
    <w:name w:val="Основной текст_"/>
    <w:basedOn w:val="a0"/>
    <w:link w:val="21"/>
    <w:qFormat/>
    <w:locked/>
    <w:rsid w:val="00E842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0"/>
    <w:qFormat/>
    <w:rsid w:val="00E842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effect w:val="none"/>
      <w:lang w:val="uk-UA"/>
    </w:rPr>
  </w:style>
  <w:style w:type="character" w:customStyle="1" w:styleId="rvts9">
    <w:name w:val="rvts9"/>
    <w:basedOn w:val="a0"/>
    <w:qFormat/>
    <w:rsid w:val="00E84253"/>
  </w:style>
  <w:style w:type="character" w:customStyle="1" w:styleId="a9">
    <w:name w:val="Текст концевой сноски Знак"/>
    <w:basedOn w:val="a0"/>
    <w:uiPriority w:val="99"/>
    <w:semiHidden/>
    <w:qFormat/>
    <w:rsid w:val="00E84253"/>
    <w:rPr>
      <w:rFonts w:asciiTheme="minorHAnsi" w:eastAsiaTheme="minorHAnsi" w:hAnsiTheme="minorHAnsi" w:cstheme="minorBidi"/>
      <w:lang w:val="uk-UA" w:eastAsia="en-US"/>
    </w:rPr>
  </w:style>
  <w:style w:type="character" w:customStyle="1" w:styleId="aa">
    <w:name w:val="Верх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uiPriority w:val="99"/>
    <w:qFormat/>
    <w:rsid w:val="00E8425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c">
    <w:name w:val="Strong"/>
    <w:uiPriority w:val="22"/>
    <w:qFormat/>
    <w:rsid w:val="00E84253"/>
    <w:rPr>
      <w:b/>
      <w:bCs/>
    </w:rPr>
  </w:style>
  <w:style w:type="paragraph" w:customStyle="1" w:styleId="11">
    <w:name w:val="Заголовок1"/>
    <w:basedOn w:val="a"/>
    <w:next w:val="ad"/>
    <w:qFormat/>
    <w:rsid w:val="00E842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link w:val="ae"/>
    <w:rsid w:val="00E84253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E84253"/>
    <w:rPr>
      <w:rFonts w:ascii="Calibri" w:eastAsia="Calibri" w:hAnsi="Calibri" w:cs="Arial"/>
      <w:sz w:val="20"/>
      <w:szCs w:val="20"/>
      <w:lang w:eastAsia="ru-RU"/>
    </w:rPr>
  </w:style>
  <w:style w:type="paragraph" w:styleId="af">
    <w:name w:val="List"/>
    <w:basedOn w:val="ad"/>
    <w:rsid w:val="00E84253"/>
  </w:style>
  <w:style w:type="paragraph" w:styleId="af0">
    <w:name w:val="caption"/>
    <w:basedOn w:val="a"/>
    <w:qFormat/>
    <w:rsid w:val="00E842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rsid w:val="00E84253"/>
    <w:pPr>
      <w:suppressLineNumbers/>
    </w:pPr>
  </w:style>
  <w:style w:type="paragraph" w:styleId="af2">
    <w:name w:val="Balloon Text"/>
    <w:basedOn w:val="a"/>
    <w:link w:val="12"/>
    <w:uiPriority w:val="99"/>
    <w:semiHidden/>
    <w:unhideWhenUsed/>
    <w:qFormat/>
    <w:rsid w:val="00E8425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2"/>
    <w:uiPriority w:val="99"/>
    <w:semiHidden/>
    <w:rsid w:val="00E84253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E84253"/>
    <w:pPr>
      <w:ind w:left="720"/>
      <w:contextualSpacing/>
    </w:pPr>
  </w:style>
  <w:style w:type="paragraph" w:customStyle="1" w:styleId="rvps2">
    <w:name w:val="rvps2"/>
    <w:basedOn w:val="a"/>
    <w:qFormat/>
    <w:rsid w:val="00E8425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84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2"/>
      <w:szCs w:val="22"/>
      <w:lang w:eastAsia="uk-UA"/>
    </w:rPr>
  </w:style>
  <w:style w:type="character" w:customStyle="1" w:styleId="HTML1">
    <w:name w:val="Стандартный HTML Знак1"/>
    <w:basedOn w:val="a0"/>
    <w:uiPriority w:val="99"/>
    <w:semiHidden/>
    <w:rsid w:val="00E84253"/>
    <w:rPr>
      <w:rFonts w:ascii="Consolas" w:eastAsia="Calibri" w:hAnsi="Consolas" w:cs="Arial"/>
      <w:sz w:val="20"/>
      <w:szCs w:val="20"/>
      <w:lang w:eastAsia="ru-RU"/>
    </w:rPr>
  </w:style>
  <w:style w:type="paragraph" w:styleId="af4">
    <w:name w:val="footnote text"/>
    <w:basedOn w:val="a"/>
    <w:link w:val="13"/>
    <w:uiPriority w:val="99"/>
    <w:semiHidden/>
    <w:unhideWhenUsed/>
    <w:rsid w:val="00E84253"/>
    <w:rPr>
      <w:rFonts w:cs="Times New Roman"/>
      <w:sz w:val="24"/>
      <w:szCs w:val="24"/>
      <w:lang w:val="en-US" w:eastAsia="en-US"/>
    </w:rPr>
  </w:style>
  <w:style w:type="character" w:customStyle="1" w:styleId="13">
    <w:name w:val="Текст сноски Знак1"/>
    <w:basedOn w:val="a0"/>
    <w:link w:val="af4"/>
    <w:uiPriority w:val="99"/>
    <w:semiHidden/>
    <w:rsid w:val="00E84253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21">
    <w:name w:val="Основной текст2"/>
    <w:basedOn w:val="a"/>
    <w:link w:val="a7"/>
    <w:qFormat/>
    <w:rsid w:val="00E84253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af5">
    <w:name w:val="Нормальний текст"/>
    <w:basedOn w:val="a"/>
    <w:qFormat/>
    <w:rsid w:val="00E84253"/>
    <w:pPr>
      <w:spacing w:before="120"/>
      <w:ind w:firstLine="567"/>
      <w:jc w:val="both"/>
    </w:pPr>
    <w:rPr>
      <w:rFonts w:ascii="Antiqua" w:eastAsia="Times New Roman" w:hAnsi="Antiqua" w:cs="Times New Roman"/>
      <w:sz w:val="26"/>
    </w:rPr>
  </w:style>
  <w:style w:type="paragraph" w:styleId="af6">
    <w:name w:val="Normal (Web)"/>
    <w:basedOn w:val="a"/>
    <w:uiPriority w:val="99"/>
    <w:unhideWhenUsed/>
    <w:qFormat/>
    <w:rsid w:val="00E84253"/>
    <w:pPr>
      <w:spacing w:beforeAutospacing="1" w:afterAutospacing="1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14"/>
    <w:uiPriority w:val="99"/>
    <w:semiHidden/>
    <w:unhideWhenUsed/>
    <w:rsid w:val="00E84253"/>
    <w:rPr>
      <w:rFonts w:asciiTheme="minorHAnsi" w:eastAsiaTheme="minorHAnsi" w:hAnsiTheme="minorHAnsi" w:cstheme="minorBidi"/>
      <w:lang w:eastAsia="en-US"/>
    </w:rPr>
  </w:style>
  <w:style w:type="character" w:customStyle="1" w:styleId="14">
    <w:name w:val="Текст концевой сноски Знак1"/>
    <w:basedOn w:val="a0"/>
    <w:link w:val="af7"/>
    <w:uiPriority w:val="99"/>
    <w:semiHidden/>
    <w:rsid w:val="00E84253"/>
    <w:rPr>
      <w:sz w:val="20"/>
      <w:szCs w:val="20"/>
    </w:rPr>
  </w:style>
  <w:style w:type="paragraph" w:customStyle="1" w:styleId="af8">
    <w:name w:val="Верхній і нижній колонтитули"/>
    <w:basedOn w:val="a"/>
    <w:qFormat/>
    <w:rsid w:val="00E84253"/>
  </w:style>
  <w:style w:type="paragraph" w:styleId="af9">
    <w:name w:val="header"/>
    <w:basedOn w:val="a"/>
    <w:link w:val="15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link w:val="af9"/>
    <w:uiPriority w:val="99"/>
    <w:rsid w:val="00E84253"/>
  </w:style>
  <w:style w:type="paragraph" w:styleId="afa">
    <w:name w:val="footer"/>
    <w:basedOn w:val="a"/>
    <w:link w:val="16"/>
    <w:uiPriority w:val="99"/>
    <w:unhideWhenUsed/>
    <w:rsid w:val="00E8425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a"/>
    <w:uiPriority w:val="99"/>
    <w:rsid w:val="00E84253"/>
  </w:style>
  <w:style w:type="paragraph" w:customStyle="1" w:styleId="afb">
    <w:name w:val="Содержимое таблицы"/>
    <w:basedOn w:val="a"/>
    <w:qFormat/>
    <w:rsid w:val="00E84253"/>
    <w:pPr>
      <w:suppressLineNumber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yle2">
    <w:name w:val="Style2"/>
    <w:basedOn w:val="a"/>
    <w:qFormat/>
    <w:rsid w:val="00E84253"/>
    <w:pPr>
      <w:widowControl w:val="0"/>
      <w:spacing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42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fc">
    <w:name w:val="Вміст рамки"/>
    <w:basedOn w:val="a"/>
    <w:qFormat/>
    <w:rsid w:val="00E84253"/>
  </w:style>
  <w:style w:type="table" w:styleId="afd">
    <w:name w:val="Table Grid"/>
    <w:basedOn w:val="a1"/>
    <w:uiPriority w:val="39"/>
    <w:rsid w:val="00E8425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425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3881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1клас</cp:lastModifiedBy>
  <cp:revision>2</cp:revision>
  <dcterms:created xsi:type="dcterms:W3CDTF">2022-11-07T14:42:00Z</dcterms:created>
  <dcterms:modified xsi:type="dcterms:W3CDTF">2022-11-07T14:42:00Z</dcterms:modified>
</cp:coreProperties>
</file>