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800" w:rsidRDefault="00670800" w:rsidP="0067080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73711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Критерії оцінювання роботи вчителя</w:t>
      </w:r>
    </w:p>
    <w:p w:rsidR="00670800" w:rsidRPr="00737119" w:rsidRDefault="00670800" w:rsidP="00670800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</w:p>
    <w:p w:rsidR="00670800" w:rsidRPr="00670800" w:rsidRDefault="00670800" w:rsidP="0067080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67080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І. Професійний рівень діяльності вчителя</w:t>
      </w:r>
    </w:p>
    <w:p w:rsidR="00670800" w:rsidRPr="00737119" w:rsidRDefault="00670800" w:rsidP="0067080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</w:p>
    <w:tbl>
      <w:tblPr>
        <w:tblW w:w="10065" w:type="dxa"/>
        <w:tblInd w:w="-4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41"/>
        <w:gridCol w:w="135"/>
        <w:gridCol w:w="7"/>
        <w:gridCol w:w="2268"/>
        <w:gridCol w:w="284"/>
        <w:gridCol w:w="141"/>
        <w:gridCol w:w="2268"/>
        <w:gridCol w:w="426"/>
        <w:gridCol w:w="141"/>
        <w:gridCol w:w="2835"/>
      </w:tblGrid>
      <w:tr w:rsidR="00670800" w:rsidRPr="009F6F03" w:rsidTr="00670800">
        <w:trPr>
          <w:trHeight w:val="435"/>
        </w:trPr>
        <w:tc>
          <w:tcPr>
            <w:tcW w:w="1695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737119" w:rsidRDefault="00670800" w:rsidP="00670800">
            <w:pPr>
              <w:spacing w:after="0" w:line="240" w:lineRule="auto"/>
              <w:ind w:right="20"/>
              <w:jc w:val="center"/>
              <w:rPr>
                <w:rFonts w:ascii="Arial" w:eastAsia="Times New Roman" w:hAnsi="Arial" w:cs="Arial"/>
                <w:b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8370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0800" w:rsidRPr="00737119" w:rsidRDefault="00670800" w:rsidP="00E054BF">
            <w:pPr>
              <w:spacing w:after="0" w:line="240" w:lineRule="auto"/>
              <w:ind w:right="20"/>
              <w:jc w:val="center"/>
              <w:rPr>
                <w:rFonts w:ascii="Arial" w:eastAsia="Times New Roman" w:hAnsi="Arial" w:cs="Arial"/>
                <w:b/>
                <w:color w:val="666666"/>
                <w:sz w:val="28"/>
                <w:szCs w:val="28"/>
                <w:lang w:eastAsia="ru-RU"/>
              </w:rPr>
            </w:pPr>
            <w:r w:rsidRPr="0073711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Кваліфікаційні категорії</w:t>
            </w:r>
          </w:p>
        </w:tc>
      </w:tr>
      <w:tr w:rsidR="00670800" w:rsidRPr="009F6F03" w:rsidTr="00670800">
        <w:trPr>
          <w:trHeight w:val="717"/>
        </w:trPr>
        <w:tc>
          <w:tcPr>
            <w:tcW w:w="170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Критерії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Спеціаліст другої категорії</w:t>
            </w:r>
          </w:p>
        </w:tc>
        <w:tc>
          <w:tcPr>
            <w:tcW w:w="28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Спеціаліст першої категорії</w:t>
            </w:r>
          </w:p>
        </w:tc>
        <w:tc>
          <w:tcPr>
            <w:tcW w:w="29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Спеціаліст вищої категорії</w:t>
            </w:r>
          </w:p>
        </w:tc>
      </w:tr>
      <w:tr w:rsidR="00670800" w:rsidRPr="009F6F03" w:rsidTr="00E054BF">
        <w:trPr>
          <w:trHeight w:val="2251"/>
        </w:trPr>
        <w:tc>
          <w:tcPr>
            <w:tcW w:w="1702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Знання теоретичних і практичних основ предмета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Відповідає загальним ви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могам, що висуваються до вчителя Має глибокі знання зі свого предмета</w:t>
            </w:r>
          </w:p>
        </w:tc>
        <w:tc>
          <w:tcPr>
            <w:tcW w:w="2835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Відповідає вимогам, що ви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суваються до вчителя першої кваліфікаційної категорії. Має глибокі та різнобічні знання зі свого предмета й суміжних дисциплін</w:t>
            </w:r>
          </w:p>
        </w:tc>
        <w:tc>
          <w:tcPr>
            <w:tcW w:w="29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Відповідає вимогам, що висуваються до вчителя вищої кваліфікаційної категорії. Має глибокі знання зі свого предмета і суміжних дисциплін, які значно перевищують обсяг програми</w:t>
            </w:r>
          </w:p>
        </w:tc>
      </w:tr>
      <w:tr w:rsidR="00670800" w:rsidRPr="009F6F03" w:rsidTr="00670800">
        <w:trPr>
          <w:trHeight w:val="3007"/>
        </w:trPr>
        <w:tc>
          <w:tcPr>
            <w:tcW w:w="1702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Знання сучасних досягнень у методиці: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Слідкує за спеціальною і методичною літературою; . працює за готовими ме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тодиками й програмами навчання; використовує прогресивні ідеї минулого і сучасності; уміє самостійно</w:t>
            </w:r>
          </w:p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розробляти методику викладання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Володіє методиками аналізу ' навчально-методичної роботи з предмета; варіює готові, розроблені іншими методики й програми; використовує програми й методики, спря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мовані на розвиток особистості,</w:t>
            </w:r>
          </w:p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інтелекту вносить у них (у разі потреби) корективи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Володіє методами науково- дослідницької, експеримен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тальної роботи, використовує в роботі власні оригінальні програми й методики</w:t>
            </w:r>
          </w:p>
        </w:tc>
      </w:tr>
      <w:tr w:rsidR="00670800" w:rsidRPr="009F6F03" w:rsidTr="00E054BF">
        <w:trPr>
          <w:trHeight w:val="3678"/>
        </w:trPr>
        <w:tc>
          <w:tcPr>
            <w:tcW w:w="17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3.Уміння аналізувати свою діяльність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737119" w:rsidRDefault="00670800" w:rsidP="00E054BF">
            <w:pPr>
              <w:spacing w:after="0" w:line="240" w:lineRule="auto"/>
              <w:ind w:left="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Бачить свої недоліки, прогалини і прорахунки в роботі, але при цьому не завжди здатний встановити причини їхньої появи. Здатний домагатися змін на краще на основі самоаналізу, однак покращення мають нерегулярний характер і поширюються лише на окремі ділянки роботи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Виправляє допущені помилки і посилює позитивні моменти у своїй роботі, знаходить ефективні рішення. Усвідомлює необхідність систематичної роботи над собою і активно включається в ті види діяльності, які сприяють формуванню потрібних якостей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Прагне і вміє бачити свою діяльність збоку, об'єктивно й неупереджено оцінює та аналізує її, виділяючи сильні і слабкі сторони. Свідомо намічає програму самовдосконалення, її мету, завдання, шляхи реалізації</w:t>
            </w:r>
          </w:p>
        </w:tc>
      </w:tr>
      <w:tr w:rsidR="00670800" w:rsidRPr="009F6F03" w:rsidTr="00E054BF">
        <w:trPr>
          <w:trHeight w:val="2553"/>
        </w:trPr>
        <w:tc>
          <w:tcPr>
            <w:tcW w:w="170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4.Знання нових</w:t>
            </w:r>
          </w:p>
          <w:p w:rsidR="00670800" w:rsidRPr="004E18FC" w:rsidRDefault="00670800" w:rsidP="00E054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педагогічних</w:t>
            </w:r>
          </w:p>
          <w:p w:rsidR="00670800" w:rsidRPr="004E18FC" w:rsidRDefault="00670800" w:rsidP="00E054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концепцій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Знає сучасні технології на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 xml:space="preserve">вчання й виховання; володіє набором варіативних </w:t>
            </w:r>
            <w:proofErr w:type="spellStart"/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методик</w:t>
            </w:r>
            <w:proofErr w:type="spellEnd"/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і педагогічних технологій; здійснює їх вибір і застосовує відповідно до інших умов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670800" w:rsidRDefault="00670800" w:rsidP="00670800">
            <w:pPr>
              <w:spacing w:after="0" w:line="240" w:lineRule="auto"/>
              <w:ind w:left="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Уміє демонструвати на практиці високий рівень володіння методиками; володіє однією із сучасних технологій розвиваючого навчання; творчо користується технологіями й програмами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Розробляє нові педагогічні технології навчання й вихо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вання, веде роботу з їх апробації, бере участь у дослідницькій, експериментальній діяльності</w:t>
            </w:r>
          </w:p>
        </w:tc>
      </w:tr>
      <w:tr w:rsidR="00670800" w:rsidRPr="009F6F03" w:rsidTr="00E054BF">
        <w:trPr>
          <w:trHeight w:val="2844"/>
        </w:trPr>
        <w:tc>
          <w:tcPr>
            <w:tcW w:w="170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right="57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.Знання теорії педагогіки й ві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кової психології учня</w:t>
            </w:r>
          </w:p>
        </w:tc>
        <w:tc>
          <w:tcPr>
            <w:tcW w:w="25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"Орієнтується в сучасних психолого-педагогічних концепціях навчання, але </w:t>
            </w:r>
            <w:proofErr w:type="spellStart"/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рідко</w:t>
            </w:r>
            <w:proofErr w:type="spellEnd"/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застосовує їх у своїй практичній діяльності. Здатний приймати рішення в типових ситуаціях</w:t>
            </w:r>
          </w:p>
        </w:tc>
        <w:tc>
          <w:tcPr>
            <w:tcW w:w="283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670800" w:rsidRDefault="00670800" w:rsidP="00670800">
            <w:pPr>
              <w:spacing w:after="0" w:line="240" w:lineRule="auto"/>
              <w:ind w:left="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Вільно орієнтується в сучасних психолого-педагогічних концепціях навчання й ви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ховання, використовує їх як основу у своїй практичній діяльності. Здатний швидко -й підсвідомо обрати оптимальне рішення</w:t>
            </w:r>
          </w:p>
        </w:tc>
        <w:tc>
          <w:tcPr>
            <w:tcW w:w="297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Користується різними формами психолого-педагогічної діагностики й науково- обґрунтованого прогнозування. Здатний передбачити розвиток подій і прийняти рішення в нестандартних ситуаціях</w:t>
            </w:r>
          </w:p>
        </w:tc>
      </w:tr>
      <w:tr w:rsidR="00670800" w:rsidRPr="009F6F03" w:rsidTr="00670800">
        <w:trPr>
          <w:trHeight w:val="611"/>
        </w:trPr>
        <w:tc>
          <w:tcPr>
            <w:tcW w:w="10065" w:type="dxa"/>
            <w:gridSpan w:val="11"/>
            <w:tcBorders>
              <w:top w:val="single" w:sz="4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Default="00670800" w:rsidP="00E054BF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70800" w:rsidRDefault="00670800" w:rsidP="00E054BF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70800" w:rsidRDefault="00670800" w:rsidP="00E054BF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3711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ІІ. Результативність професійної діяльності вчителя</w:t>
            </w:r>
          </w:p>
          <w:p w:rsidR="00670800" w:rsidRPr="00737119" w:rsidRDefault="00670800" w:rsidP="00E054BF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670800" w:rsidRPr="009F6F03" w:rsidTr="00E054BF">
        <w:trPr>
          <w:trHeight w:val="61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Критерії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Спеціаліст другої категорії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Спеціаліст першої категорії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Спеціаліст вищої категорії</w:t>
            </w:r>
          </w:p>
        </w:tc>
      </w:tr>
      <w:tr w:rsidR="00670800" w:rsidRPr="009F6F03" w:rsidTr="00E054BF">
        <w:trPr>
          <w:trHeight w:val="3110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Володіння способами інди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відуалізації навчання</w:t>
            </w:r>
          </w:p>
        </w:tc>
        <w:tc>
          <w:tcPr>
            <w:tcW w:w="2835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Враховує у стосунках з учнями індивідуальні особливості їхнього розвитку: здійснює диференційований підхід з урахуванням темпів розвитку, нахилів та інтересів, стану здоров'я. Знає методи діагностики рівня інтелектуального й особистісного розвитку дітей</w:t>
            </w:r>
          </w:p>
        </w:tc>
        <w:tc>
          <w:tcPr>
            <w:tcW w:w="2835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Уміло користується елементами, засобами діагностики і корекції індивідуальних особливостей учнів під час реалізації дифе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ренційованого підходу. Створює умови для розвитку талантів, розумових і фізичних здібностей</w:t>
            </w:r>
          </w:p>
        </w:tc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Сприяє пошуку, відбору і творчому розвитку обдарованих дітей. Уміє тримати в полі зору «</w:t>
            </w:r>
            <w:proofErr w:type="spellStart"/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сильних»,«слабких</w:t>
            </w:r>
            <w:proofErr w:type="spellEnd"/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 і «середніх» за рівнем знань учнів; працює за індивідуальними планами з обдарованими і слабкими дітьми</w:t>
            </w:r>
          </w:p>
        </w:tc>
      </w:tr>
      <w:tr w:rsidR="00670800" w:rsidRPr="009F6F03" w:rsidTr="00E054BF">
        <w:trPr>
          <w:trHeight w:val="441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2.Уміння активізувати пізнавальну діяльність учнів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Створює умови, що формують мотив діяльності. Уміє захопити учнів своїм пред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метом, керувати колективною роботою, варіювати різноманітні методи й форми роботи. Стійкий інтерес до навчального предмета і висока пізнавальна активність учнів поєднується з не дуже ґрунтовними знаннями, з недостатньо сформованими навичками учіння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670800">
            <w:pPr>
              <w:spacing w:after="0" w:line="240" w:lineRule="auto"/>
              <w:ind w:left="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Забезпечує успішне формування системи знань на основі само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управління процесом учіння. Уміє цікаво подати навчальний матеріал, активізувати учнів, збудивши в них інтерес до осо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бистостей самого предмета; уміло варіює форми і методи навчання. Міцні, ґрунтовні знання учнів поєднуються з ви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сокою пізнавальною активністю і сформованими навичками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Забезпечує залучення кожного школяра до процесу активного учіння. Стимулює внутрішню (</w:t>
            </w:r>
            <w:proofErr w:type="spellStart"/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мислительну</w:t>
            </w:r>
            <w:proofErr w:type="spellEnd"/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 активність, пошу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кову діяльність. Уміє ясно й чітко викласти навчальний матеріал; уважний до рівня знань усіх учнів. Інтерес до навчального предмета в учнів поєднується з міцними знаннями і сформованими навичками</w:t>
            </w:r>
          </w:p>
        </w:tc>
      </w:tr>
      <w:tr w:rsidR="00670800" w:rsidRPr="009F6F03" w:rsidTr="00E054BF">
        <w:trPr>
          <w:trHeight w:val="273"/>
        </w:trPr>
        <w:tc>
          <w:tcPr>
            <w:tcW w:w="156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Робота з розвитку в учнів загально-</w:t>
            </w:r>
          </w:p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навчальних вмінь і навичок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Прагне до формування навичок раціональної організації праці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670800" w:rsidRDefault="00670800" w:rsidP="00670800">
            <w:pPr>
              <w:spacing w:after="0" w:line="240" w:lineRule="auto"/>
              <w:ind w:left="4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Цілеспрямовано й </w:t>
            </w:r>
            <w:proofErr w:type="spellStart"/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професійно</w:t>
            </w:r>
            <w:proofErr w:type="spellEnd"/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формує в учнів уміння й навички раціональної організації навчальної праці (самоконтроль у навчанні, раціональне планування навчальної праці, 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належний темп читання, письма, обчислень).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Дотримується єдиних вимог щодо усного і писемного мовлення: оформлення письмових робіт учнів у зошитах, щоденниках (грамотність, акуратність, каліграфія)</w:t>
            </w:r>
          </w:p>
        </w:tc>
      </w:tr>
      <w:tr w:rsidR="00670800" w:rsidRPr="009F6F03" w:rsidTr="00E054BF">
        <w:trPr>
          <w:trHeight w:val="2544"/>
        </w:trPr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4.Рівень</w:t>
            </w:r>
          </w:p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навченості учнів</w:t>
            </w:r>
          </w:p>
        </w:tc>
        <w:tc>
          <w:tcPr>
            <w:tcW w:w="2835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Забезпечує стійкий позитивний результат, ретельно вивчає критерії оцінювання, користується ними на практиці; об'єктивний в оцінюванні знань учнів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Учні демонструють знання теоретичних і практичних основ предмета; показують хороші результати за наслідками зрізів, перевірних робіт, екзаменів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4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Учні реалізують свої інтелектуальні можливості чи близькі до цього; добре сприймають, засвоюють і відтворюють пройдений навчальний матеріал, демонструють глибокі, міцні знання теорії й навички розв'язування практичних завдань, здатні включитися в самостійний пізнавальний пошук</w:t>
            </w:r>
          </w:p>
        </w:tc>
      </w:tr>
      <w:tr w:rsidR="00670800" w:rsidRPr="009F6F03" w:rsidTr="00670800">
        <w:trPr>
          <w:trHeight w:val="288"/>
        </w:trPr>
        <w:tc>
          <w:tcPr>
            <w:tcW w:w="10065" w:type="dxa"/>
            <w:gridSpan w:val="11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Default="00670800" w:rsidP="00E054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70800" w:rsidRDefault="00670800" w:rsidP="00E054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70800" w:rsidRDefault="00670800" w:rsidP="006708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3711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ІІІ. Комунікативна культура</w:t>
            </w:r>
            <w:bookmarkStart w:id="0" w:name="_GoBack"/>
            <w:bookmarkEnd w:id="0"/>
          </w:p>
          <w:p w:rsidR="00670800" w:rsidRPr="00737119" w:rsidRDefault="00670800" w:rsidP="00E05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8"/>
                <w:szCs w:val="28"/>
                <w:lang w:eastAsia="ru-RU"/>
              </w:rPr>
            </w:pPr>
          </w:p>
        </w:tc>
      </w:tr>
      <w:tr w:rsidR="00670800" w:rsidRPr="009F6F03" w:rsidTr="00E054BF">
        <w:trPr>
          <w:trHeight w:val="555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670800" w:rsidRDefault="00670800" w:rsidP="00E05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6708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Критерії</w:t>
            </w:r>
          </w:p>
        </w:tc>
        <w:tc>
          <w:tcPr>
            <w:tcW w:w="255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670800" w:rsidRDefault="00670800" w:rsidP="00E054BF">
            <w:pPr>
              <w:spacing w:after="0" w:line="240" w:lineRule="auto"/>
              <w:ind w:left="60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6708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Спеціаліст другої категорії</w:t>
            </w:r>
          </w:p>
        </w:tc>
        <w:tc>
          <w:tcPr>
            <w:tcW w:w="26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670800" w:rsidRDefault="00670800" w:rsidP="00E054BF">
            <w:pPr>
              <w:spacing w:after="0" w:line="240" w:lineRule="auto"/>
              <w:ind w:left="60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6708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Спеціаліст першої категорії</w:t>
            </w:r>
          </w:p>
        </w:tc>
        <w:tc>
          <w:tcPr>
            <w:tcW w:w="34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70800" w:rsidRPr="00670800" w:rsidRDefault="00670800" w:rsidP="00E054BF">
            <w:pPr>
              <w:spacing w:after="0" w:line="240" w:lineRule="auto"/>
              <w:ind w:left="260"/>
              <w:jc w:val="center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eastAsia="ru-RU"/>
              </w:rPr>
            </w:pPr>
            <w:r w:rsidRPr="006708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Спеціаліст вищої категорії</w:t>
            </w:r>
          </w:p>
        </w:tc>
      </w:tr>
      <w:tr w:rsidR="00670800" w:rsidRPr="009F6F03" w:rsidTr="00E054BF">
        <w:trPr>
          <w:trHeight w:val="5280"/>
        </w:trPr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1.Комуніка-тивні й організатор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ські здібності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Прагне до контактів з людьми. Не обмежує коло знайомих; відстоює власну думку; планує свою роботу, проте потенціал його нахилів не вирізняється високою стійкістю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Швидко знаходить друзів, постійно прагне розширити коло своїх знайомих; допомагає близьким, друзям; проявляє ініціативу в спілкуванні; із задоволенням бере участь в організації громадських заходів; здатний прийняти самостійне рішення в складній ситуації. Усе виконує за внутрішнім переконанням, а не з примусу. Наполегливий у діяльності, яка його приваблює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Відчуває потребу в комуні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кативній і організаторській діяльності; швидко орієнтується в складних ситуаціях; невимушено почувається в новому колективі; ініціативний, у важких випадках віддає перевагу самостійним рішенням; відстоює власну думку й домагається її прийняття.</w:t>
            </w:r>
          </w:p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Шукає такі справи, які б задовольнили його потребу в комунікації та організаторській діяльності</w:t>
            </w:r>
          </w:p>
        </w:tc>
      </w:tr>
      <w:tr w:rsidR="00670800" w:rsidRPr="000C7B3C" w:rsidTr="00E054BF">
        <w:trPr>
          <w:trHeight w:val="4090"/>
        </w:trPr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 Здатність до співпраці з учнями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Володіє відомими в педа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гогіці прийомами пере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конливого впливу, але ви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користовує їх без аналізу ситуації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Обговорює й аналізує ситуації разом з учнями і залишає за ними право приймати власні рішення. Уміє сформувати громадську позицію учня, його реальну соціальну поведінку й вчинки, світогляд і ставлення до учня, а також готовність до по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дальших виховних впливів учителя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 постійний пошук нових прийомів переконливого впливу й передбачає їх можливе ви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користання в спілкуванні. Ви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ховує вміння толерантно ста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витися До чужих поглядів. Уміє обґрунтовано користуватися поєднанням методів навчання й виховання, що дає змогу досягти хороших результатів при оптимальному докладанні ро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softHyphen/>
              <w:t>зумових, вольових та емоційних зусиль учителя й учнів</w:t>
            </w:r>
          </w:p>
        </w:tc>
      </w:tr>
      <w:tr w:rsidR="00670800" w:rsidRPr="009F6F03" w:rsidTr="00E054BF">
        <w:trPr>
          <w:trHeight w:val="2550"/>
        </w:trPr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Готовність до співпраці з колегами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Володіє адаптивним стилем поведінки, педагогічного спілкування; намагається створити навколо себе доброзичливу обстановку співпраці з колегами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Намагається вибрати стосовно кожного з колег такий спосіб поведінки, де найкраще поєднується індивідуальний підхід з утвердженням колективістських принципів моралі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Неухильно дотримується професійної етики спілкування; у будь-якій ситуації координує свої дії з колегами</w:t>
            </w:r>
          </w:p>
        </w:tc>
      </w:tr>
      <w:tr w:rsidR="00670800" w:rsidRPr="009F6F03" w:rsidTr="00E054BF">
        <w:trPr>
          <w:trHeight w:val="2540"/>
        </w:trPr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 Готовність до співпраці з батьками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Визначає педагогічні завдання з урахуванням особливостей дітей і потреб сім'ї, систематично співпрацює з батьками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Залучає батьків до діяльності; спрямованої на створення умов, сприятливих для розвитку їхніх дітей; формує в батьків позитивне ставлення до оволодіння знаннями педагогіки й психології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Налагоджує контакт із сім'єю не тільки тоді, коли потрібна допомога батьків, а постійно, домагаючись відвертості, взаєморозуміння, чуйності</w:t>
            </w:r>
          </w:p>
        </w:tc>
      </w:tr>
      <w:tr w:rsidR="00670800" w:rsidRPr="009F6F03" w:rsidTr="00670800">
        <w:trPr>
          <w:trHeight w:val="1362"/>
        </w:trPr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5.Педагогічний такт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Володіє пед.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тактом, а деякі його порушення не позначаються 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егативно на стосунках з учнями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Стосунки з дітьми будує на довірі, повазі, вимогливості, справедливості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70800" w:rsidRPr="00670800" w:rsidRDefault="00670800" w:rsidP="00670800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70800" w:rsidRPr="009F6F03" w:rsidTr="00E054BF">
        <w:trPr>
          <w:trHeight w:val="1965"/>
        </w:trPr>
        <w:tc>
          <w:tcPr>
            <w:tcW w:w="141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6.Педагогічна культура</w:t>
            </w:r>
          </w:p>
        </w:tc>
        <w:tc>
          <w:tcPr>
            <w:tcW w:w="255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Знає елементарні вимоги до мови, специфіку інтонацій у Мовленні, темпу мовлення дотримується не завжди</w:t>
            </w:r>
          </w:p>
        </w:tc>
        <w:tc>
          <w:tcPr>
            <w:tcW w:w="269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8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Уміє чітко й </w:t>
            </w:r>
            <w:proofErr w:type="spellStart"/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логічно</w:t>
            </w:r>
            <w:proofErr w:type="spellEnd"/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висловлювати думки в усній, письмовій та графічній формі. Має багатий словниковий запас, добру дикцію, правильну інтонацію</w:t>
            </w:r>
          </w:p>
        </w:tc>
        <w:tc>
          <w:tcPr>
            <w:tcW w:w="340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Досконало володіє своєю мовою, словом, професійною термінологією</w:t>
            </w:r>
          </w:p>
        </w:tc>
      </w:tr>
      <w:tr w:rsidR="00670800" w:rsidRPr="009F6F03" w:rsidTr="00670800">
        <w:trPr>
          <w:trHeight w:val="820"/>
        </w:trPr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7.Створення комфортного мікроклімату</w:t>
            </w:r>
          </w:p>
        </w:tc>
        <w:tc>
          <w:tcPr>
            <w:tcW w:w="255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8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либоко вірить у великі можливості кожного учня. Створює сприятливий морально-психологічний клімат для кожної дитини</w:t>
            </w:r>
          </w:p>
        </w:tc>
        <w:tc>
          <w:tcPr>
            <w:tcW w:w="269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8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Наполегливо формує моральні уявлення, поняття учнів, виховує почуття гуманності, співчуття, жалю, чуйності. Створює умови для розвитку талантів, розумових і </w:t>
            </w: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фізичних здібностей, загальної культури особистості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70800" w:rsidRPr="004E18FC" w:rsidRDefault="00670800" w:rsidP="00E054BF">
            <w:pPr>
              <w:spacing w:after="0" w:line="240" w:lineRule="auto"/>
              <w:ind w:left="60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  <w:r w:rsidRPr="004E18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Сприяє пошуку, відбору і творчому розвиткові обдарованих дітей</w:t>
            </w:r>
          </w:p>
        </w:tc>
      </w:tr>
    </w:tbl>
    <w:p w:rsidR="00670800" w:rsidRDefault="00670800"/>
    <w:p w:rsidR="00207D6F" w:rsidRDefault="00207D6F"/>
    <w:sectPr w:rsidR="00207D6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08"/>
    <w:rsid w:val="00207D6F"/>
    <w:rsid w:val="00495708"/>
    <w:rsid w:val="0067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6A3B"/>
  <w15:chartTrackingRefBased/>
  <w15:docId w15:val="{2ACC1686-755B-4A5B-A54B-CB62D443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8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6301</Words>
  <Characters>3592</Characters>
  <Application>Microsoft Office Word</Application>
  <DocSecurity>0</DocSecurity>
  <Lines>29</Lines>
  <Paragraphs>19</Paragraphs>
  <ScaleCrop>false</ScaleCrop>
  <Company>SPecialiST RePack</Company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Гнатів</dc:creator>
  <cp:keywords/>
  <dc:description/>
  <cp:lastModifiedBy>Гнатів</cp:lastModifiedBy>
  <cp:revision>2</cp:revision>
  <dcterms:created xsi:type="dcterms:W3CDTF">2022-11-28T20:29:00Z</dcterms:created>
  <dcterms:modified xsi:type="dcterms:W3CDTF">2022-11-28T20:36:00Z</dcterms:modified>
</cp:coreProperties>
</file>