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78" w:rsidRDefault="007D5678">
      <w:pPr>
        <w:rPr>
          <w:b/>
          <w:sz w:val="28"/>
          <w:szCs w:val="28"/>
        </w:rPr>
      </w:pPr>
      <w:r>
        <w:t xml:space="preserve">                                                       </w:t>
      </w:r>
      <w:r>
        <w:rPr>
          <w:b/>
          <w:sz w:val="28"/>
          <w:szCs w:val="28"/>
        </w:rPr>
        <w:t xml:space="preserve">П Л А Н </w:t>
      </w:r>
    </w:p>
    <w:p w:rsidR="007D5678" w:rsidRDefault="007D5678" w:rsidP="007D56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 ЗДО </w:t>
      </w:r>
      <w:proofErr w:type="spellStart"/>
      <w:r>
        <w:rPr>
          <w:b/>
          <w:sz w:val="28"/>
          <w:szCs w:val="28"/>
        </w:rPr>
        <w:t>с.ГОРБКІВ</w:t>
      </w:r>
      <w:proofErr w:type="spellEnd"/>
      <w:r>
        <w:rPr>
          <w:b/>
          <w:sz w:val="28"/>
          <w:szCs w:val="28"/>
        </w:rPr>
        <w:t xml:space="preserve"> ЩОДО ЗАПОБІГАННЯ ТА ПРОТИДІЮ БУЛІНГУ</w:t>
      </w:r>
    </w:p>
    <w:p w:rsidR="007D5678" w:rsidRDefault="007D5678" w:rsidP="007D5678">
      <w:pPr>
        <w:rPr>
          <w:sz w:val="28"/>
          <w:szCs w:val="28"/>
        </w:rPr>
      </w:pPr>
    </w:p>
    <w:p w:rsidR="00C27F3A" w:rsidRDefault="007D5678" w:rsidP="007D56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№п/п        </w:t>
      </w:r>
      <w:r w:rsidR="00C27F3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Заходи                                                   </w:t>
      </w:r>
      <w:r w:rsidR="00C27F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C27F3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27F3A">
        <w:rPr>
          <w:b/>
          <w:sz w:val="24"/>
          <w:szCs w:val="24"/>
        </w:rPr>
        <w:t xml:space="preserve"> Термін </w:t>
      </w:r>
      <w:proofErr w:type="spellStart"/>
      <w:r w:rsidR="00C27F3A">
        <w:rPr>
          <w:b/>
          <w:sz w:val="24"/>
          <w:szCs w:val="24"/>
        </w:rPr>
        <w:t>виконаня</w:t>
      </w:r>
      <w:proofErr w:type="spellEnd"/>
      <w:r w:rsidR="00C27F3A">
        <w:rPr>
          <w:b/>
          <w:sz w:val="24"/>
          <w:szCs w:val="24"/>
        </w:rPr>
        <w:t xml:space="preserve">    Відповідальні</w:t>
      </w:r>
    </w:p>
    <w:p w:rsidR="007D5678" w:rsidRDefault="00C27F3A" w:rsidP="007D56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C27F3A" w:rsidRDefault="007D5678" w:rsidP="007D5678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Оновлення та опрацювання                     </w:t>
      </w:r>
      <w:r w:rsidR="00C27F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постійно                              директор                                                                  нормативно-правових </w:t>
      </w:r>
      <w:proofErr w:type="spellStart"/>
      <w:r>
        <w:rPr>
          <w:sz w:val="24"/>
          <w:szCs w:val="24"/>
        </w:rPr>
        <w:t>документів,що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вхователі</w:t>
      </w:r>
      <w:proofErr w:type="spellEnd"/>
      <w:r>
        <w:rPr>
          <w:sz w:val="24"/>
          <w:szCs w:val="24"/>
        </w:rPr>
        <w:t xml:space="preserve">             забезпечують запобігання та протидію                                                                                   </w:t>
      </w:r>
      <w:proofErr w:type="spellStart"/>
      <w:r>
        <w:rPr>
          <w:sz w:val="24"/>
          <w:szCs w:val="24"/>
        </w:rPr>
        <w:t>булінгу</w:t>
      </w:r>
      <w:proofErr w:type="spellEnd"/>
    </w:p>
    <w:p w:rsidR="00C27F3A" w:rsidRDefault="00C27F3A" w:rsidP="00C27F3A">
      <w:pPr>
        <w:pStyle w:val="a7"/>
        <w:numPr>
          <w:ilvl w:val="0"/>
          <w:numId w:val="1"/>
        </w:numPr>
      </w:pPr>
      <w:r>
        <w:t>Створення безпечного освітнього середовища     постійно                                 директор                                                                                           в ЗДО вільного від насильства та боулінгу                                                                вихователі                               (цькування)</w:t>
      </w:r>
    </w:p>
    <w:p w:rsidR="002D7DAB" w:rsidRDefault="00C27F3A" w:rsidP="00C27F3A">
      <w:pPr>
        <w:pStyle w:val="a7"/>
        <w:numPr>
          <w:ilvl w:val="0"/>
          <w:numId w:val="1"/>
        </w:numPr>
      </w:pPr>
      <w:r>
        <w:t xml:space="preserve">Проведення систематичної роботи щодо              систематично          </w:t>
      </w:r>
      <w:r w:rsidR="003C6D1A">
        <w:t xml:space="preserve">             директор</w:t>
      </w:r>
      <w:r>
        <w:t xml:space="preserve">                                                                      запобіганню боулінгу в ЗДО</w:t>
      </w:r>
      <w:r w:rsidR="002D7DAB">
        <w:t xml:space="preserve">                                                                   </w:t>
      </w:r>
      <w:r w:rsidR="003C6D1A">
        <w:t xml:space="preserve">               </w:t>
      </w:r>
      <w:r w:rsidR="002D7DAB">
        <w:t xml:space="preserve">      </w:t>
      </w:r>
      <w:r w:rsidR="003C6D1A">
        <w:t>вихователі</w:t>
      </w:r>
      <w:r w:rsidR="002D7DAB">
        <w:t xml:space="preserve">    </w:t>
      </w:r>
    </w:p>
    <w:p w:rsidR="002D7DAB" w:rsidRDefault="002D7DAB" w:rsidP="002D7DAB">
      <w:pPr>
        <w:tabs>
          <w:tab w:val="left" w:pos="5640"/>
        </w:tabs>
      </w:pPr>
      <w:r>
        <w:tab/>
        <w:t xml:space="preserve">                     </w:t>
      </w:r>
      <w:r w:rsidR="003C6D1A">
        <w:t xml:space="preserve">               </w:t>
      </w:r>
    </w:p>
    <w:p w:rsidR="002D7DAB" w:rsidRDefault="002D7DAB" w:rsidP="002D7DAB">
      <w:pPr>
        <w:pStyle w:val="a7"/>
        <w:numPr>
          <w:ilvl w:val="0"/>
          <w:numId w:val="1"/>
        </w:numPr>
      </w:pPr>
      <w:r>
        <w:t xml:space="preserve"> Виступ на батьківських зборах: «Якщо                  протягом року                  вихователі                                                                                                                       ти у ситуації боулінгу»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7DAB" w:rsidRDefault="002D7DAB" w:rsidP="002D7DAB">
      <w:pPr>
        <w:pStyle w:val="a7"/>
        <w:numPr>
          <w:ilvl w:val="0"/>
          <w:numId w:val="1"/>
        </w:numPr>
      </w:pPr>
      <w:r>
        <w:t xml:space="preserve">Розповсюдження інформації щодо                        постійно                              вихователі                                                                                         профілактики </w:t>
      </w:r>
      <w:proofErr w:type="spellStart"/>
      <w:r>
        <w:t>булінгу</w:t>
      </w:r>
      <w:proofErr w:type="spellEnd"/>
      <w:r>
        <w:t xml:space="preserve"> .Інформація на                                                                                                                  стенді для батьків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46D" w:rsidRDefault="002D7DAB" w:rsidP="002D7DAB">
      <w:pPr>
        <w:pStyle w:val="a7"/>
        <w:numPr>
          <w:ilvl w:val="0"/>
          <w:numId w:val="1"/>
        </w:numPr>
      </w:pPr>
      <w:r>
        <w:t>Консультації для батьків з питань взаємин</w:t>
      </w:r>
      <w:r w:rsidR="00E8346D">
        <w:t xml:space="preserve">          постійно                              вихователі                                                                                                     </w:t>
      </w:r>
      <w:r>
        <w:t xml:space="preserve"> батьків та дітей.</w:t>
      </w:r>
      <w:r w:rsidR="00E8346D">
        <w:t xml:space="preserve">                                                                                     </w:t>
      </w:r>
      <w:r w:rsidR="003C6D1A">
        <w:t xml:space="preserve">                     </w:t>
      </w:r>
      <w:r w:rsidR="00E8346D">
        <w:t xml:space="preserve">      </w:t>
      </w:r>
    </w:p>
    <w:p w:rsidR="00E8346D" w:rsidRDefault="00E8346D" w:rsidP="00E8346D">
      <w:pPr>
        <w:pStyle w:val="a7"/>
        <w:numPr>
          <w:ilvl w:val="0"/>
          <w:numId w:val="1"/>
        </w:numPr>
        <w:tabs>
          <w:tab w:val="left" w:pos="7500"/>
        </w:tabs>
      </w:pPr>
      <w:r>
        <w:t xml:space="preserve">Організація та проведення занять та бесід,         вересень -   </w:t>
      </w:r>
      <w:r w:rsidR="003C6D1A">
        <w:t xml:space="preserve">                        вихователі</w:t>
      </w:r>
      <w:r>
        <w:t xml:space="preserve">                                                                                                       що формують у  дітей уявлення про                      травень          </w:t>
      </w:r>
      <w:r w:rsidR="003C6D1A">
        <w:t xml:space="preserve">                      </w:t>
      </w:r>
      <w:r>
        <w:t xml:space="preserve">                                                                                             толерантність по відношенню до різни                                           </w:t>
      </w:r>
      <w:r w:rsidR="003C6D1A">
        <w:t xml:space="preserve">                    </w:t>
      </w:r>
      <w:r>
        <w:t xml:space="preserve">                                                                                             людей, справедливість , порядність.                                                </w:t>
      </w:r>
      <w:r w:rsidR="003C6D1A">
        <w:t xml:space="preserve">                   </w:t>
      </w:r>
      <w:r>
        <w:t xml:space="preserve">         </w:t>
      </w:r>
      <w:r>
        <w:tab/>
        <w:t xml:space="preserve">                          </w:t>
      </w:r>
    </w:p>
    <w:p w:rsidR="006E4FC1" w:rsidRDefault="00E8346D" w:rsidP="00E8346D">
      <w:pPr>
        <w:pStyle w:val="a7"/>
        <w:numPr>
          <w:ilvl w:val="0"/>
          <w:numId w:val="1"/>
        </w:numPr>
      </w:pPr>
      <w:r>
        <w:t>Проведення виставки малюнків</w:t>
      </w:r>
      <w:r w:rsidR="006E4FC1">
        <w:t xml:space="preserve">                             березень                              вихователі                                                                                                                               </w:t>
      </w:r>
      <w:r>
        <w:t xml:space="preserve"> « Ми – проти боулінгу»</w:t>
      </w:r>
    </w:p>
    <w:p w:rsidR="006E4FC1" w:rsidRDefault="006E4FC1" w:rsidP="006E4FC1">
      <w:pPr>
        <w:pStyle w:val="a7"/>
        <w:numPr>
          <w:ilvl w:val="0"/>
          <w:numId w:val="1"/>
        </w:numPr>
      </w:pPr>
      <w:r>
        <w:t>Заняття для дітей «Стоп боулінг»                           квітень                                  вихователі</w:t>
      </w:r>
    </w:p>
    <w:p w:rsidR="006E4FC1" w:rsidRDefault="006E4FC1" w:rsidP="006E4FC1">
      <w:pPr>
        <w:pStyle w:val="a7"/>
        <w:numPr>
          <w:ilvl w:val="0"/>
          <w:numId w:val="1"/>
        </w:numPr>
      </w:pPr>
      <w:r>
        <w:t xml:space="preserve">Групова консультація для педагогів:                     травень              </w:t>
      </w:r>
      <w:r w:rsidR="003C6D1A">
        <w:t xml:space="preserve">                   директор</w:t>
      </w:r>
      <w:bookmarkStart w:id="0" w:name="_GoBack"/>
      <w:bookmarkEnd w:id="0"/>
      <w:r>
        <w:t xml:space="preserve">                                                                                                                 «Види та форми боулінгів»</w:t>
      </w:r>
    </w:p>
    <w:p w:rsidR="001C04BF" w:rsidRPr="006E4FC1" w:rsidRDefault="002E338A" w:rsidP="006E4FC1">
      <w:pPr>
        <w:pStyle w:val="a7"/>
        <w:numPr>
          <w:ilvl w:val="0"/>
          <w:numId w:val="1"/>
        </w:numPr>
      </w:pPr>
      <w:r>
        <w:t>Виступ на педагогічній раді :»</w:t>
      </w:r>
      <w:proofErr w:type="spellStart"/>
      <w:r>
        <w:t>Булінг</w:t>
      </w:r>
      <w:proofErr w:type="spellEnd"/>
      <w:r>
        <w:t xml:space="preserve"> в                                                                                                             освітньому </w:t>
      </w:r>
      <w:proofErr w:type="spellStart"/>
      <w:r>
        <w:t>середовищ»і</w:t>
      </w:r>
      <w:proofErr w:type="spellEnd"/>
      <w:r>
        <w:t>: поняття,                         серпень                                педагогічні                                                                                                                                      причини та шляхи подолання .                                                                               працівники</w:t>
      </w:r>
    </w:p>
    <w:sectPr w:rsidR="001C04BF" w:rsidRPr="006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AE" w:rsidRDefault="007720AE" w:rsidP="007D5678">
      <w:pPr>
        <w:spacing w:after="0" w:line="240" w:lineRule="auto"/>
      </w:pPr>
      <w:r>
        <w:separator/>
      </w:r>
    </w:p>
  </w:endnote>
  <w:endnote w:type="continuationSeparator" w:id="0">
    <w:p w:rsidR="007720AE" w:rsidRDefault="007720AE" w:rsidP="007D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AE" w:rsidRDefault="007720AE" w:rsidP="007D5678">
      <w:pPr>
        <w:spacing w:after="0" w:line="240" w:lineRule="auto"/>
      </w:pPr>
      <w:r>
        <w:separator/>
      </w:r>
    </w:p>
  </w:footnote>
  <w:footnote w:type="continuationSeparator" w:id="0">
    <w:p w:rsidR="007720AE" w:rsidRDefault="007720AE" w:rsidP="007D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2A"/>
    <w:multiLevelType w:val="hybridMultilevel"/>
    <w:tmpl w:val="7B866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77"/>
    <w:rsid w:val="001C04BF"/>
    <w:rsid w:val="002D7DAB"/>
    <w:rsid w:val="002E338A"/>
    <w:rsid w:val="003C6D1A"/>
    <w:rsid w:val="00657E77"/>
    <w:rsid w:val="006E4FC1"/>
    <w:rsid w:val="007720AE"/>
    <w:rsid w:val="007D5678"/>
    <w:rsid w:val="00954858"/>
    <w:rsid w:val="00C27F3A"/>
    <w:rsid w:val="00E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5678"/>
  </w:style>
  <w:style w:type="paragraph" w:styleId="a5">
    <w:name w:val="footer"/>
    <w:basedOn w:val="a"/>
    <w:link w:val="a6"/>
    <w:uiPriority w:val="99"/>
    <w:unhideWhenUsed/>
    <w:rsid w:val="007D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5678"/>
  </w:style>
  <w:style w:type="paragraph" w:styleId="a7">
    <w:name w:val="List Paragraph"/>
    <w:basedOn w:val="a"/>
    <w:uiPriority w:val="34"/>
    <w:qFormat/>
    <w:rsid w:val="007D5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5678"/>
  </w:style>
  <w:style w:type="paragraph" w:styleId="a5">
    <w:name w:val="footer"/>
    <w:basedOn w:val="a"/>
    <w:link w:val="a6"/>
    <w:uiPriority w:val="99"/>
    <w:unhideWhenUsed/>
    <w:rsid w:val="007D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5678"/>
  </w:style>
  <w:style w:type="paragraph" w:styleId="a7">
    <w:name w:val="List Paragraph"/>
    <w:basedOn w:val="a"/>
    <w:uiPriority w:val="34"/>
    <w:qFormat/>
    <w:rsid w:val="007D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3021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2021-11-24T07:26:00Z</dcterms:created>
  <dcterms:modified xsi:type="dcterms:W3CDTF">2024-11-29T09:32:00Z</dcterms:modified>
</cp:coreProperties>
</file>