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C8" w:rsidRDefault="001D48C8" w:rsidP="001D4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0731" w:rsidRPr="008503D7" w:rsidRDefault="00527649" w:rsidP="005276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Додаток 1</w:t>
      </w:r>
    </w:p>
    <w:p w:rsidR="00450731" w:rsidRPr="008503D7" w:rsidRDefault="00527649" w:rsidP="005276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наказу </w:t>
      </w:r>
      <w:bookmarkStart w:id="0" w:name="_GoBack"/>
      <w:bookmarkEnd w:id="0"/>
      <w:r w:rsidR="00157DEE">
        <w:rPr>
          <w:rFonts w:ascii="Times New Roman" w:hAnsi="Times New Roman" w:cs="Times New Roman"/>
          <w:sz w:val="24"/>
          <w:szCs w:val="24"/>
        </w:rPr>
        <w:t>в</w:t>
      </w:r>
      <w:r w:rsidR="001D48C8">
        <w:rPr>
          <w:rFonts w:ascii="Times New Roman" w:hAnsi="Times New Roman" w:cs="Times New Roman"/>
          <w:sz w:val="24"/>
          <w:szCs w:val="24"/>
        </w:rPr>
        <w:t>ід 01.09.2023</w:t>
      </w:r>
      <w:r w:rsidR="00450731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7649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D48C8">
        <w:rPr>
          <w:rFonts w:ascii="Times New Roman" w:hAnsi="Times New Roman" w:cs="Times New Roman"/>
          <w:sz w:val="24"/>
          <w:szCs w:val="24"/>
        </w:rPr>
        <w:t>д</w:t>
      </w:r>
    </w:p>
    <w:p w:rsidR="00450731" w:rsidRDefault="00527649" w:rsidP="00450731">
      <w:pPr>
        <w:jc w:val="center"/>
      </w:pPr>
      <w:r>
        <w:t xml:space="preserve"> </w:t>
      </w:r>
    </w:p>
    <w:p w:rsidR="00450731" w:rsidRDefault="00450731" w:rsidP="00450731">
      <w:pPr>
        <w:jc w:val="center"/>
      </w:pPr>
    </w:p>
    <w:p w:rsidR="00450731" w:rsidRPr="00450731" w:rsidRDefault="00450731" w:rsidP="0045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731">
        <w:rPr>
          <w:rFonts w:ascii="Times New Roman" w:hAnsi="Times New Roman" w:cs="Times New Roman"/>
          <w:b/>
          <w:sz w:val="24"/>
          <w:szCs w:val="24"/>
        </w:rPr>
        <w:t xml:space="preserve">Порядок реагування на доведені випадки </w:t>
      </w:r>
      <w:proofErr w:type="spellStart"/>
      <w:r w:rsidRPr="00450731">
        <w:rPr>
          <w:rFonts w:ascii="Times New Roman" w:hAnsi="Times New Roman" w:cs="Times New Roman"/>
          <w:b/>
          <w:sz w:val="24"/>
          <w:szCs w:val="24"/>
        </w:rPr>
        <w:t>булінгу</w:t>
      </w:r>
      <w:proofErr w:type="spellEnd"/>
      <w:r w:rsidRPr="00450731">
        <w:rPr>
          <w:rFonts w:ascii="Times New Roman" w:hAnsi="Times New Roman" w:cs="Times New Roman"/>
          <w:b/>
          <w:sz w:val="24"/>
          <w:szCs w:val="24"/>
        </w:rPr>
        <w:t xml:space="preserve"> (цькування)</w:t>
      </w:r>
    </w:p>
    <w:p w:rsidR="00450731" w:rsidRPr="00450731" w:rsidRDefault="00450731" w:rsidP="0045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731">
        <w:rPr>
          <w:rFonts w:ascii="Times New Roman" w:hAnsi="Times New Roman" w:cs="Times New Roman"/>
          <w:b/>
          <w:sz w:val="24"/>
          <w:szCs w:val="24"/>
        </w:rPr>
        <w:t xml:space="preserve">та відповідальність осіб, причетних до </w:t>
      </w:r>
      <w:proofErr w:type="spellStart"/>
      <w:r w:rsidRPr="00450731">
        <w:rPr>
          <w:rFonts w:ascii="Times New Roman" w:hAnsi="Times New Roman" w:cs="Times New Roman"/>
          <w:b/>
          <w:sz w:val="24"/>
          <w:szCs w:val="24"/>
        </w:rPr>
        <w:t>булінгу</w:t>
      </w:r>
      <w:proofErr w:type="spellEnd"/>
      <w:r w:rsidRPr="00450731">
        <w:rPr>
          <w:rFonts w:ascii="Times New Roman" w:hAnsi="Times New Roman" w:cs="Times New Roman"/>
          <w:b/>
          <w:sz w:val="24"/>
          <w:szCs w:val="24"/>
        </w:rPr>
        <w:t xml:space="preserve"> (цькування)</w:t>
      </w:r>
    </w:p>
    <w:p w:rsidR="00450731" w:rsidRPr="00450731" w:rsidRDefault="00EA172E" w:rsidP="0045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Романівській</w:t>
      </w:r>
      <w:proofErr w:type="spellEnd"/>
      <w:r w:rsidR="001D48C8">
        <w:rPr>
          <w:rFonts w:ascii="Times New Roman" w:hAnsi="Times New Roman" w:cs="Times New Roman"/>
          <w:b/>
          <w:sz w:val="24"/>
          <w:szCs w:val="24"/>
        </w:rPr>
        <w:t xml:space="preserve"> початковій школі СМР ЛО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0731">
        <w:rPr>
          <w:rFonts w:ascii="Times New Roman" w:hAnsi="Times New Roman" w:cs="Times New Roman"/>
          <w:sz w:val="24"/>
          <w:szCs w:val="24"/>
          <w:u w:val="single"/>
        </w:rPr>
        <w:t xml:space="preserve">Алгоритм дій педагогічного колективу у разі виявлення ситуації </w:t>
      </w:r>
      <w:proofErr w:type="spellStart"/>
      <w:r w:rsidRPr="00450731">
        <w:rPr>
          <w:rFonts w:ascii="Times New Roman" w:hAnsi="Times New Roman" w:cs="Times New Roman"/>
          <w:sz w:val="24"/>
          <w:szCs w:val="24"/>
          <w:u w:val="single"/>
        </w:rPr>
        <w:t>булінгу</w:t>
      </w:r>
      <w:proofErr w:type="spellEnd"/>
      <w:r w:rsidRPr="0045073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- Якщо педагог, або будь який інший</w:t>
      </w:r>
      <w:r>
        <w:rPr>
          <w:rFonts w:ascii="Times New Roman" w:hAnsi="Times New Roman" w:cs="Times New Roman"/>
          <w:sz w:val="24"/>
          <w:szCs w:val="24"/>
        </w:rPr>
        <w:t xml:space="preserve"> працівник школи став </w:t>
      </w:r>
      <w:r w:rsidRPr="00450731">
        <w:rPr>
          <w:rFonts w:ascii="Times New Roman" w:hAnsi="Times New Roman" w:cs="Times New Roman"/>
          <w:sz w:val="24"/>
          <w:szCs w:val="24"/>
        </w:rPr>
        <w:t xml:space="preserve">свідком </w:t>
      </w:r>
      <w:proofErr w:type="spellStart"/>
      <w:r w:rsidRPr="00450731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450731">
        <w:rPr>
          <w:rFonts w:ascii="Times New Roman" w:hAnsi="Times New Roman" w:cs="Times New Roman"/>
          <w:sz w:val="24"/>
          <w:szCs w:val="24"/>
        </w:rPr>
        <w:t xml:space="preserve"> то, незалежно від того, пос</w:t>
      </w:r>
      <w:r>
        <w:rPr>
          <w:rFonts w:ascii="Times New Roman" w:hAnsi="Times New Roman" w:cs="Times New Roman"/>
          <w:sz w:val="24"/>
          <w:szCs w:val="24"/>
        </w:rPr>
        <w:t xml:space="preserve">каржилась йому жертва чи ні він </w:t>
      </w:r>
      <w:r w:rsidRPr="00450731">
        <w:rPr>
          <w:rFonts w:ascii="Times New Roman" w:hAnsi="Times New Roman" w:cs="Times New Roman"/>
          <w:sz w:val="24"/>
          <w:szCs w:val="24"/>
        </w:rPr>
        <w:t>повинен проінформувати про цей</w:t>
      </w:r>
      <w:r>
        <w:rPr>
          <w:rFonts w:ascii="Times New Roman" w:hAnsi="Times New Roman" w:cs="Times New Roman"/>
          <w:sz w:val="24"/>
          <w:szCs w:val="24"/>
        </w:rPr>
        <w:t xml:space="preserve"> випадок керівника</w:t>
      </w:r>
      <w:r w:rsidRPr="00450731">
        <w:rPr>
          <w:rFonts w:ascii="Times New Roman" w:hAnsi="Times New Roman" w:cs="Times New Roman"/>
          <w:sz w:val="24"/>
          <w:szCs w:val="24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</w:rPr>
        <w:t xml:space="preserve"> освіти</w:t>
      </w:r>
      <w:r w:rsidRPr="00450731">
        <w:rPr>
          <w:rFonts w:ascii="Times New Roman" w:hAnsi="Times New Roman" w:cs="Times New Roman"/>
          <w:sz w:val="24"/>
          <w:szCs w:val="24"/>
        </w:rPr>
        <w:t>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- Якщо педагог, або</w:t>
      </w:r>
      <w:r w:rsidR="001D48C8">
        <w:rPr>
          <w:rFonts w:ascii="Times New Roman" w:hAnsi="Times New Roman" w:cs="Times New Roman"/>
          <w:sz w:val="24"/>
          <w:szCs w:val="24"/>
        </w:rPr>
        <w:t xml:space="preserve"> будь який інший працівник школи</w:t>
      </w:r>
      <w:r>
        <w:rPr>
          <w:rFonts w:ascii="Times New Roman" w:hAnsi="Times New Roman" w:cs="Times New Roman"/>
          <w:sz w:val="24"/>
          <w:szCs w:val="24"/>
        </w:rPr>
        <w:t xml:space="preserve"> отримав </w:t>
      </w:r>
      <w:r w:rsidRPr="00450731">
        <w:rPr>
          <w:rFonts w:ascii="Times New Roman" w:hAnsi="Times New Roman" w:cs="Times New Roman"/>
          <w:sz w:val="24"/>
          <w:szCs w:val="24"/>
        </w:rPr>
        <w:t>усне або письмове звернення від дитин</w:t>
      </w:r>
      <w:r>
        <w:rPr>
          <w:rFonts w:ascii="Times New Roman" w:hAnsi="Times New Roman" w:cs="Times New Roman"/>
          <w:sz w:val="24"/>
          <w:szCs w:val="24"/>
        </w:rPr>
        <w:t xml:space="preserve">и, щодо жорстокого ставлення по </w:t>
      </w:r>
      <w:r w:rsidRPr="00450731">
        <w:rPr>
          <w:rFonts w:ascii="Times New Roman" w:hAnsi="Times New Roman" w:cs="Times New Roman"/>
          <w:sz w:val="24"/>
          <w:szCs w:val="24"/>
        </w:rPr>
        <w:t>відношенню до неї з боку однолітків, пед</w:t>
      </w:r>
      <w:r>
        <w:rPr>
          <w:rFonts w:ascii="Times New Roman" w:hAnsi="Times New Roman" w:cs="Times New Roman"/>
          <w:sz w:val="24"/>
          <w:szCs w:val="24"/>
        </w:rPr>
        <w:t xml:space="preserve">агогів, або інших осіб , то він </w:t>
      </w:r>
      <w:r w:rsidRPr="00450731">
        <w:rPr>
          <w:rFonts w:ascii="Times New Roman" w:hAnsi="Times New Roman" w:cs="Times New Roman"/>
          <w:sz w:val="24"/>
          <w:szCs w:val="24"/>
        </w:rPr>
        <w:t>повинен повідомит</w:t>
      </w:r>
      <w:r>
        <w:rPr>
          <w:rFonts w:ascii="Times New Roman" w:hAnsi="Times New Roman" w:cs="Times New Roman"/>
          <w:sz w:val="24"/>
          <w:szCs w:val="24"/>
        </w:rPr>
        <w:t>и про це керівника</w:t>
      </w:r>
      <w:r w:rsidRPr="00450731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 xml:space="preserve">тримавши таке звернення керівник  закладу </w:t>
      </w:r>
      <w:r w:rsidRPr="00450731">
        <w:rPr>
          <w:rFonts w:ascii="Times New Roman" w:hAnsi="Times New Roman" w:cs="Times New Roman"/>
          <w:sz w:val="24"/>
          <w:szCs w:val="24"/>
        </w:rPr>
        <w:t>повинен скликати комісію з розгляду</w:t>
      </w:r>
      <w:r>
        <w:rPr>
          <w:rFonts w:ascii="Times New Roman" w:hAnsi="Times New Roman" w:cs="Times New Roman"/>
          <w:sz w:val="24"/>
          <w:szCs w:val="24"/>
        </w:rPr>
        <w:t xml:space="preserve"> випадку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окреслити</w:t>
      </w:r>
      <w:r w:rsidRPr="00450731">
        <w:rPr>
          <w:rFonts w:ascii="Times New Roman" w:hAnsi="Times New Roman" w:cs="Times New Roman"/>
          <w:sz w:val="24"/>
          <w:szCs w:val="24"/>
        </w:rPr>
        <w:t>подальші</w:t>
      </w:r>
      <w:proofErr w:type="spellEnd"/>
      <w:r w:rsidRPr="00450731">
        <w:rPr>
          <w:rFonts w:ascii="Times New Roman" w:hAnsi="Times New Roman" w:cs="Times New Roman"/>
          <w:sz w:val="24"/>
          <w:szCs w:val="24"/>
        </w:rPr>
        <w:t xml:space="preserve"> дії.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- До складу такої коміс</w:t>
      </w:r>
      <w:r>
        <w:rPr>
          <w:rFonts w:ascii="Times New Roman" w:hAnsi="Times New Roman" w:cs="Times New Roman"/>
          <w:sz w:val="24"/>
          <w:szCs w:val="24"/>
        </w:rPr>
        <w:t xml:space="preserve">ії можуть входити адміністрація </w:t>
      </w:r>
      <w:r w:rsidRPr="00450731">
        <w:rPr>
          <w:rFonts w:ascii="Times New Roman" w:hAnsi="Times New Roman" w:cs="Times New Roman"/>
          <w:sz w:val="24"/>
          <w:szCs w:val="24"/>
        </w:rPr>
        <w:t>навчального закладу, педагоги, психо</w:t>
      </w:r>
      <w:r>
        <w:rPr>
          <w:rFonts w:ascii="Times New Roman" w:hAnsi="Times New Roman" w:cs="Times New Roman"/>
          <w:sz w:val="24"/>
          <w:szCs w:val="24"/>
        </w:rPr>
        <w:t xml:space="preserve">лог, соціальний педагог, батьки </w:t>
      </w:r>
      <w:r w:rsidRPr="00450731">
        <w:rPr>
          <w:rFonts w:ascii="Times New Roman" w:hAnsi="Times New Roman" w:cs="Times New Roman"/>
          <w:sz w:val="24"/>
          <w:szCs w:val="24"/>
        </w:rPr>
        <w:t>постраждалого та «</w:t>
      </w:r>
      <w:proofErr w:type="spellStart"/>
      <w:r w:rsidRPr="00450731">
        <w:rPr>
          <w:rFonts w:ascii="Times New Roman" w:hAnsi="Times New Roman" w:cs="Times New Roman"/>
          <w:sz w:val="24"/>
          <w:szCs w:val="24"/>
        </w:rPr>
        <w:t>булера</w:t>
      </w:r>
      <w:proofErr w:type="spellEnd"/>
      <w:r w:rsidRPr="00450731">
        <w:rPr>
          <w:rFonts w:ascii="Times New Roman" w:hAnsi="Times New Roman" w:cs="Times New Roman"/>
          <w:sz w:val="24"/>
          <w:szCs w:val="24"/>
        </w:rPr>
        <w:t>» та інші зацікавлені особи.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- Якщо комісія кваліфікує випа</w:t>
      </w:r>
      <w:r>
        <w:rPr>
          <w:rFonts w:ascii="Times New Roman" w:hAnsi="Times New Roman" w:cs="Times New Roman"/>
          <w:sz w:val="24"/>
          <w:szCs w:val="24"/>
        </w:rPr>
        <w:t xml:space="preserve">док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не одноразовий </w:t>
      </w:r>
      <w:r w:rsidRPr="00450731">
        <w:rPr>
          <w:rFonts w:ascii="Times New Roman" w:hAnsi="Times New Roman" w:cs="Times New Roman"/>
          <w:sz w:val="24"/>
          <w:szCs w:val="24"/>
        </w:rPr>
        <w:t>конфлікт, адміністрація навчального за</w:t>
      </w:r>
      <w:r>
        <w:rPr>
          <w:rFonts w:ascii="Times New Roman" w:hAnsi="Times New Roman" w:cs="Times New Roman"/>
          <w:sz w:val="24"/>
          <w:szCs w:val="24"/>
        </w:rPr>
        <w:t xml:space="preserve">кладу повинна повідомити про це </w:t>
      </w:r>
      <w:r w:rsidRPr="00450731">
        <w:rPr>
          <w:rFonts w:ascii="Times New Roman" w:hAnsi="Times New Roman" w:cs="Times New Roman"/>
          <w:sz w:val="24"/>
          <w:szCs w:val="24"/>
        </w:rPr>
        <w:t>уповноважені підрозділи органів Національ</w:t>
      </w:r>
      <w:r>
        <w:rPr>
          <w:rFonts w:ascii="Times New Roman" w:hAnsi="Times New Roman" w:cs="Times New Roman"/>
          <w:sz w:val="24"/>
          <w:szCs w:val="24"/>
        </w:rPr>
        <w:t xml:space="preserve">ної поліції України та Службу у </w:t>
      </w:r>
      <w:r w:rsidRPr="00450731">
        <w:rPr>
          <w:rFonts w:ascii="Times New Roman" w:hAnsi="Times New Roman" w:cs="Times New Roman"/>
          <w:sz w:val="24"/>
          <w:szCs w:val="24"/>
        </w:rPr>
        <w:t>справах дітей.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- У разі, якщо комісія не кваліфіку</w:t>
      </w:r>
      <w:r>
        <w:rPr>
          <w:rFonts w:ascii="Times New Roman" w:hAnsi="Times New Roman" w:cs="Times New Roman"/>
          <w:sz w:val="24"/>
          <w:szCs w:val="24"/>
        </w:rPr>
        <w:t xml:space="preserve">є випадок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450731">
        <w:rPr>
          <w:rFonts w:ascii="Times New Roman" w:hAnsi="Times New Roman" w:cs="Times New Roman"/>
          <w:sz w:val="24"/>
          <w:szCs w:val="24"/>
        </w:rPr>
        <w:t>постраждала сторона не згодна з ц</w:t>
      </w:r>
      <w:r>
        <w:rPr>
          <w:rFonts w:ascii="Times New Roman" w:hAnsi="Times New Roman" w:cs="Times New Roman"/>
          <w:sz w:val="24"/>
          <w:szCs w:val="24"/>
        </w:rPr>
        <w:t xml:space="preserve">им висновком, то вона має право </w:t>
      </w:r>
      <w:r w:rsidRPr="00450731">
        <w:rPr>
          <w:rFonts w:ascii="Times New Roman" w:hAnsi="Times New Roman" w:cs="Times New Roman"/>
          <w:sz w:val="24"/>
          <w:szCs w:val="24"/>
        </w:rPr>
        <w:t>звернутися до органів Національної поліції України.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- Забезпечити психологічний супровід здобувачів освіти, які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 xml:space="preserve">постраждали від </w:t>
      </w:r>
      <w:proofErr w:type="spellStart"/>
      <w:r w:rsidRPr="00450731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450731">
        <w:rPr>
          <w:rFonts w:ascii="Times New Roman" w:hAnsi="Times New Roman" w:cs="Times New Roman"/>
          <w:sz w:val="24"/>
          <w:szCs w:val="24"/>
        </w:rPr>
        <w:t>, стали його свідками, або вчинили цькування.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  <w:u w:val="single"/>
        </w:rPr>
        <w:t xml:space="preserve">Алгоритм дій педагогічних працівників щодо запобігання випадків </w:t>
      </w:r>
      <w:proofErr w:type="spellStart"/>
      <w:r w:rsidRPr="00450731">
        <w:rPr>
          <w:rFonts w:ascii="Times New Roman" w:hAnsi="Times New Roman" w:cs="Times New Roman"/>
          <w:sz w:val="24"/>
          <w:szCs w:val="24"/>
          <w:u w:val="single"/>
        </w:rPr>
        <w:t>булінгу</w:t>
      </w:r>
      <w:proofErr w:type="spellEnd"/>
      <w:r w:rsidRPr="00450731">
        <w:rPr>
          <w:rFonts w:ascii="Times New Roman" w:hAnsi="Times New Roman" w:cs="Times New Roman"/>
          <w:sz w:val="24"/>
          <w:szCs w:val="24"/>
          <w:u w:val="single"/>
        </w:rPr>
        <w:t xml:space="preserve"> в учнівському середовищі</w:t>
      </w:r>
      <w:r w:rsidRPr="00450731">
        <w:rPr>
          <w:rFonts w:ascii="Times New Roman" w:hAnsi="Times New Roman" w:cs="Times New Roman"/>
          <w:sz w:val="24"/>
          <w:szCs w:val="24"/>
        </w:rPr>
        <w:t>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1. Усім членам шкільного колектив</w:t>
      </w:r>
      <w:r>
        <w:rPr>
          <w:rFonts w:ascii="Times New Roman" w:hAnsi="Times New Roman" w:cs="Times New Roman"/>
          <w:sz w:val="24"/>
          <w:szCs w:val="24"/>
        </w:rPr>
        <w:t xml:space="preserve">у дотримуватись єдиної позиції, </w:t>
      </w:r>
      <w:r w:rsidRPr="00450731">
        <w:rPr>
          <w:rFonts w:ascii="Times New Roman" w:hAnsi="Times New Roman" w:cs="Times New Roman"/>
          <w:sz w:val="24"/>
          <w:szCs w:val="24"/>
        </w:rPr>
        <w:t>що насильство, цькування, д</w:t>
      </w:r>
      <w:r>
        <w:rPr>
          <w:rFonts w:ascii="Times New Roman" w:hAnsi="Times New Roman" w:cs="Times New Roman"/>
          <w:sz w:val="24"/>
          <w:szCs w:val="24"/>
        </w:rPr>
        <w:t xml:space="preserve">искримінація є неприйнятними та </w:t>
      </w:r>
      <w:r w:rsidRPr="00450731">
        <w:rPr>
          <w:rFonts w:ascii="Times New Roman" w:hAnsi="Times New Roman" w:cs="Times New Roman"/>
          <w:sz w:val="24"/>
          <w:szCs w:val="24"/>
        </w:rPr>
        <w:t>неприпустимими у міжособистісних спілкуванні.</w:t>
      </w:r>
    </w:p>
    <w:p w:rsidR="00450731" w:rsidRPr="00450731" w:rsidRDefault="001D48C8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Класним керівникам, вихователю</w:t>
      </w:r>
      <w:r w:rsidR="00450731">
        <w:rPr>
          <w:rFonts w:ascii="Times New Roman" w:hAnsi="Times New Roman" w:cs="Times New Roman"/>
          <w:sz w:val="24"/>
          <w:szCs w:val="24"/>
        </w:rPr>
        <w:t xml:space="preserve"> цікавитися </w:t>
      </w:r>
      <w:r w:rsidR="00450731" w:rsidRPr="00450731">
        <w:rPr>
          <w:rFonts w:ascii="Times New Roman" w:hAnsi="Times New Roman" w:cs="Times New Roman"/>
          <w:sz w:val="24"/>
          <w:szCs w:val="24"/>
        </w:rPr>
        <w:t>життям своїх вихованців, відслід</w:t>
      </w:r>
      <w:r w:rsidR="00450731">
        <w:rPr>
          <w:rFonts w:ascii="Times New Roman" w:hAnsi="Times New Roman" w:cs="Times New Roman"/>
          <w:sz w:val="24"/>
          <w:szCs w:val="24"/>
        </w:rPr>
        <w:t xml:space="preserve">ковувати ситуації, щодо проявів </w:t>
      </w:r>
      <w:r w:rsidR="00450731" w:rsidRPr="00450731">
        <w:rPr>
          <w:rFonts w:ascii="Times New Roman" w:hAnsi="Times New Roman" w:cs="Times New Roman"/>
          <w:sz w:val="24"/>
          <w:szCs w:val="24"/>
        </w:rPr>
        <w:t>жорстокості та цькування в учнівських коле</w:t>
      </w:r>
      <w:r w:rsidR="00450731">
        <w:rPr>
          <w:rFonts w:ascii="Times New Roman" w:hAnsi="Times New Roman" w:cs="Times New Roman"/>
          <w:sz w:val="24"/>
          <w:szCs w:val="24"/>
        </w:rPr>
        <w:t xml:space="preserve">ктивах , контролювати поведінку </w:t>
      </w:r>
      <w:r w:rsidR="00450731" w:rsidRPr="00450731">
        <w:rPr>
          <w:rFonts w:ascii="Times New Roman" w:hAnsi="Times New Roman" w:cs="Times New Roman"/>
          <w:sz w:val="24"/>
          <w:szCs w:val="24"/>
        </w:rPr>
        <w:t xml:space="preserve">та взаємостосунки між дітьми на </w:t>
      </w:r>
      <w:proofErr w:type="spellStart"/>
      <w:r w:rsidR="00450731" w:rsidRPr="00450731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="00450731" w:rsidRPr="00450731">
        <w:rPr>
          <w:rFonts w:ascii="Times New Roman" w:hAnsi="Times New Roman" w:cs="Times New Roman"/>
          <w:sz w:val="24"/>
          <w:szCs w:val="24"/>
        </w:rPr>
        <w:t xml:space="preserve"> та перервах.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3. Не залишати жоден випадо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уваги. Пояснювати </w:t>
      </w:r>
      <w:r w:rsidRPr="00450731">
        <w:rPr>
          <w:rFonts w:ascii="Times New Roman" w:hAnsi="Times New Roman" w:cs="Times New Roman"/>
          <w:sz w:val="24"/>
          <w:szCs w:val="24"/>
        </w:rPr>
        <w:t>учням, що будь які насильницькі дії чи образливі слова є неприпустимими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0731">
        <w:rPr>
          <w:rFonts w:ascii="Times New Roman" w:hAnsi="Times New Roman" w:cs="Times New Roman"/>
          <w:sz w:val="24"/>
          <w:szCs w:val="24"/>
        </w:rPr>
        <w:t>міжгруповій</w:t>
      </w:r>
      <w:proofErr w:type="spellEnd"/>
      <w:r w:rsidRPr="00450731">
        <w:rPr>
          <w:rFonts w:ascii="Times New Roman" w:hAnsi="Times New Roman" w:cs="Times New Roman"/>
          <w:sz w:val="24"/>
          <w:szCs w:val="24"/>
        </w:rPr>
        <w:t xml:space="preserve"> взаємодії. Реакція усіх учасників</w:t>
      </w:r>
      <w:r>
        <w:rPr>
          <w:rFonts w:ascii="Times New Roman" w:hAnsi="Times New Roman" w:cs="Times New Roman"/>
          <w:sz w:val="24"/>
          <w:szCs w:val="24"/>
        </w:rPr>
        <w:t xml:space="preserve"> освітнього процесу на будь які </w:t>
      </w:r>
      <w:r w:rsidRPr="00450731">
        <w:rPr>
          <w:rFonts w:ascii="Times New Roman" w:hAnsi="Times New Roman" w:cs="Times New Roman"/>
          <w:sz w:val="24"/>
          <w:szCs w:val="24"/>
        </w:rPr>
        <w:t>прояви жорстокості та цькування має бути негайною.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 xml:space="preserve">4. Пояснювати учням, що </w:t>
      </w:r>
      <w:r>
        <w:rPr>
          <w:rFonts w:ascii="Times New Roman" w:hAnsi="Times New Roman" w:cs="Times New Roman"/>
          <w:sz w:val="24"/>
          <w:szCs w:val="24"/>
        </w:rPr>
        <w:t xml:space="preserve">навіть пасивне спостереження за </w:t>
      </w:r>
      <w:r w:rsidRPr="00450731">
        <w:rPr>
          <w:rFonts w:ascii="Times New Roman" w:hAnsi="Times New Roman" w:cs="Times New Roman"/>
          <w:sz w:val="24"/>
          <w:szCs w:val="24"/>
        </w:rPr>
        <w:t>знущанням і бійкою надихає кривдника продовжувати свої дії. Свідки по</w:t>
      </w:r>
      <w:r>
        <w:rPr>
          <w:rFonts w:ascii="Times New Roman" w:hAnsi="Times New Roman" w:cs="Times New Roman"/>
          <w:sz w:val="24"/>
          <w:szCs w:val="24"/>
        </w:rPr>
        <w:t xml:space="preserve">дії </w:t>
      </w:r>
      <w:r w:rsidRPr="00450731">
        <w:rPr>
          <w:rFonts w:ascii="Times New Roman" w:hAnsi="Times New Roman" w:cs="Times New Roman"/>
          <w:sz w:val="24"/>
          <w:szCs w:val="24"/>
        </w:rPr>
        <w:t>повинні захищати жертву насильства і,</w:t>
      </w:r>
      <w:r>
        <w:rPr>
          <w:rFonts w:ascii="Times New Roman" w:hAnsi="Times New Roman" w:cs="Times New Roman"/>
          <w:sz w:val="24"/>
          <w:szCs w:val="24"/>
        </w:rPr>
        <w:t xml:space="preserve"> якщо треба кликати на допомогу </w:t>
      </w:r>
      <w:r w:rsidRPr="00450731">
        <w:rPr>
          <w:rFonts w:ascii="Times New Roman" w:hAnsi="Times New Roman" w:cs="Times New Roman"/>
          <w:sz w:val="24"/>
          <w:szCs w:val="24"/>
        </w:rPr>
        <w:t>дорослих.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5. У кожному класному колекти</w:t>
      </w:r>
      <w:r>
        <w:rPr>
          <w:rFonts w:ascii="Times New Roman" w:hAnsi="Times New Roman" w:cs="Times New Roman"/>
          <w:sz w:val="24"/>
          <w:szCs w:val="24"/>
        </w:rPr>
        <w:t xml:space="preserve">ві виробити правила толерантної </w:t>
      </w:r>
      <w:r w:rsidRPr="00450731">
        <w:rPr>
          <w:rFonts w:ascii="Times New Roman" w:hAnsi="Times New Roman" w:cs="Times New Roman"/>
          <w:sz w:val="24"/>
          <w:szCs w:val="24"/>
        </w:rPr>
        <w:t>поведінки , слідкувати за їх дотриманням.</w:t>
      </w:r>
    </w:p>
    <w:p w:rsidR="00450731" w:rsidRPr="00450731" w:rsidRDefault="001D48C8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0731" w:rsidRPr="00450731">
        <w:rPr>
          <w:rFonts w:ascii="Times New Roman" w:hAnsi="Times New Roman" w:cs="Times New Roman"/>
          <w:sz w:val="24"/>
          <w:szCs w:val="24"/>
        </w:rPr>
        <w:t>. Систематично проводити</w:t>
      </w:r>
      <w:r w:rsidR="00450731">
        <w:rPr>
          <w:rFonts w:ascii="Times New Roman" w:hAnsi="Times New Roman" w:cs="Times New Roman"/>
          <w:sz w:val="24"/>
          <w:szCs w:val="24"/>
        </w:rPr>
        <w:t xml:space="preserve"> у школі просвітницьку роботу у </w:t>
      </w:r>
      <w:r w:rsidR="00450731" w:rsidRPr="00450731">
        <w:rPr>
          <w:rFonts w:ascii="Times New Roman" w:hAnsi="Times New Roman" w:cs="Times New Roman"/>
          <w:sz w:val="24"/>
          <w:szCs w:val="24"/>
        </w:rPr>
        <w:t>вигляді виховних годин, бесід, тренінгів, у</w:t>
      </w:r>
      <w:r w:rsidR="00450731">
        <w:rPr>
          <w:rFonts w:ascii="Times New Roman" w:hAnsi="Times New Roman" w:cs="Times New Roman"/>
          <w:sz w:val="24"/>
          <w:szCs w:val="24"/>
        </w:rPr>
        <w:t xml:space="preserve">років, правових ігор, вікторин, </w:t>
      </w:r>
      <w:r w:rsidR="00450731" w:rsidRPr="00450731">
        <w:rPr>
          <w:rFonts w:ascii="Times New Roman" w:hAnsi="Times New Roman" w:cs="Times New Roman"/>
          <w:sz w:val="24"/>
          <w:szCs w:val="24"/>
        </w:rPr>
        <w:t>флеш-</w:t>
      </w:r>
      <w:proofErr w:type="spellStart"/>
      <w:r w:rsidR="00450731" w:rsidRPr="00450731">
        <w:rPr>
          <w:rFonts w:ascii="Times New Roman" w:hAnsi="Times New Roman" w:cs="Times New Roman"/>
          <w:sz w:val="24"/>
          <w:szCs w:val="24"/>
        </w:rPr>
        <w:t>мобів</w:t>
      </w:r>
      <w:proofErr w:type="spellEnd"/>
      <w:r w:rsidR="00450731" w:rsidRPr="00450731">
        <w:rPr>
          <w:rFonts w:ascii="Times New Roman" w:hAnsi="Times New Roman" w:cs="Times New Roman"/>
          <w:sz w:val="24"/>
          <w:szCs w:val="24"/>
        </w:rPr>
        <w:t>, круглих столів, диспуті</w:t>
      </w:r>
      <w:r w:rsidR="00450731">
        <w:rPr>
          <w:rFonts w:ascii="Times New Roman" w:hAnsi="Times New Roman" w:cs="Times New Roman"/>
          <w:sz w:val="24"/>
          <w:szCs w:val="24"/>
        </w:rPr>
        <w:t xml:space="preserve">в, годин відкритих думок, усних </w:t>
      </w:r>
      <w:r w:rsidR="00450731" w:rsidRPr="00450731">
        <w:rPr>
          <w:rFonts w:ascii="Times New Roman" w:hAnsi="Times New Roman" w:cs="Times New Roman"/>
          <w:sz w:val="24"/>
          <w:szCs w:val="24"/>
        </w:rPr>
        <w:t xml:space="preserve">журналів, кінолекторіїв, для ознайомлення учнів з проблемою </w:t>
      </w:r>
      <w:proofErr w:type="spellStart"/>
      <w:r w:rsidR="00450731" w:rsidRPr="00450731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450731" w:rsidRPr="00450731">
        <w:rPr>
          <w:rFonts w:ascii="Times New Roman" w:hAnsi="Times New Roman" w:cs="Times New Roman"/>
          <w:sz w:val="24"/>
          <w:szCs w:val="24"/>
        </w:rPr>
        <w:t>, та за</w:t>
      </w:r>
      <w:r w:rsidR="00450731">
        <w:rPr>
          <w:rFonts w:ascii="Times New Roman" w:hAnsi="Times New Roman" w:cs="Times New Roman"/>
          <w:sz w:val="24"/>
          <w:szCs w:val="24"/>
        </w:rPr>
        <w:t xml:space="preserve"> </w:t>
      </w:r>
      <w:r w:rsidR="00450731" w:rsidRPr="00450731">
        <w:rPr>
          <w:rFonts w:ascii="Times New Roman" w:hAnsi="Times New Roman" w:cs="Times New Roman"/>
          <w:sz w:val="24"/>
          <w:szCs w:val="24"/>
        </w:rPr>
        <w:t>для пропаганди безпечних, здорових стосунків, заснованих на взаємній</w:t>
      </w:r>
      <w:r w:rsidR="00450731">
        <w:rPr>
          <w:rFonts w:ascii="Times New Roman" w:hAnsi="Times New Roman" w:cs="Times New Roman"/>
          <w:sz w:val="24"/>
          <w:szCs w:val="24"/>
        </w:rPr>
        <w:t xml:space="preserve"> </w:t>
      </w:r>
      <w:r w:rsidR="00450731" w:rsidRPr="00450731">
        <w:rPr>
          <w:rFonts w:ascii="Times New Roman" w:hAnsi="Times New Roman" w:cs="Times New Roman"/>
          <w:sz w:val="24"/>
          <w:szCs w:val="24"/>
        </w:rPr>
        <w:t>повазі доброзичливості та толерантності. Зал</w:t>
      </w:r>
      <w:r w:rsidR="00450731">
        <w:rPr>
          <w:rFonts w:ascii="Times New Roman" w:hAnsi="Times New Roman" w:cs="Times New Roman"/>
          <w:sz w:val="24"/>
          <w:szCs w:val="24"/>
        </w:rPr>
        <w:t>учати до цієї роботи соціально-</w:t>
      </w:r>
      <w:r w:rsidR="00450731" w:rsidRPr="00450731">
        <w:rPr>
          <w:rFonts w:ascii="Times New Roman" w:hAnsi="Times New Roman" w:cs="Times New Roman"/>
          <w:sz w:val="24"/>
          <w:szCs w:val="24"/>
        </w:rPr>
        <w:t xml:space="preserve">психологічну службу, </w:t>
      </w:r>
      <w:r w:rsidR="00450731" w:rsidRPr="00450731">
        <w:rPr>
          <w:rFonts w:ascii="Times New Roman" w:hAnsi="Times New Roman" w:cs="Times New Roman"/>
          <w:sz w:val="24"/>
          <w:szCs w:val="24"/>
        </w:rPr>
        <w:lastRenderedPageBreak/>
        <w:t>представникі</w:t>
      </w:r>
      <w:r w:rsidR="00450731">
        <w:rPr>
          <w:rFonts w:ascii="Times New Roman" w:hAnsi="Times New Roman" w:cs="Times New Roman"/>
          <w:sz w:val="24"/>
          <w:szCs w:val="24"/>
        </w:rPr>
        <w:t xml:space="preserve">в правоохоронних органів, служб </w:t>
      </w:r>
      <w:r w:rsidR="00450731" w:rsidRPr="00450731">
        <w:rPr>
          <w:rFonts w:ascii="Times New Roman" w:hAnsi="Times New Roman" w:cs="Times New Roman"/>
          <w:sz w:val="24"/>
          <w:szCs w:val="24"/>
        </w:rPr>
        <w:t>соціального захисту, медичних установ та інших зацікавлених організацій.</w:t>
      </w:r>
    </w:p>
    <w:p w:rsidR="00450731" w:rsidRPr="00450731" w:rsidRDefault="001D48C8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0731" w:rsidRPr="00450731">
        <w:rPr>
          <w:rFonts w:ascii="Times New Roman" w:hAnsi="Times New Roman" w:cs="Times New Roman"/>
          <w:sz w:val="24"/>
          <w:szCs w:val="24"/>
        </w:rPr>
        <w:t>. Проводити просвітницьку роботу серед батьків з даної тематики.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. Забезпечити психологічний супров</w:t>
      </w:r>
      <w:r>
        <w:rPr>
          <w:rFonts w:ascii="Times New Roman" w:hAnsi="Times New Roman" w:cs="Times New Roman"/>
          <w:sz w:val="24"/>
          <w:szCs w:val="24"/>
        </w:rPr>
        <w:t xml:space="preserve">ід здобувачів освіти, які стали </w:t>
      </w:r>
      <w:r w:rsidRPr="00450731">
        <w:rPr>
          <w:rFonts w:ascii="Times New Roman" w:hAnsi="Times New Roman" w:cs="Times New Roman"/>
          <w:sz w:val="24"/>
          <w:szCs w:val="24"/>
        </w:rPr>
        <w:t xml:space="preserve">свідками </w:t>
      </w:r>
      <w:proofErr w:type="spellStart"/>
      <w:r w:rsidRPr="00450731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450731">
        <w:rPr>
          <w:rFonts w:ascii="Times New Roman" w:hAnsi="Times New Roman" w:cs="Times New Roman"/>
          <w:sz w:val="24"/>
          <w:szCs w:val="24"/>
        </w:rPr>
        <w:t>, постраждали від нього , або вчинили цькування.</w:t>
      </w:r>
    </w:p>
    <w:p w:rsid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31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450731">
        <w:rPr>
          <w:rFonts w:ascii="Times New Roman" w:hAnsi="Times New Roman" w:cs="Times New Roman"/>
          <w:sz w:val="24"/>
          <w:szCs w:val="24"/>
        </w:rPr>
        <w:t xml:space="preserve"> (цькування), тобто діяння уч</w:t>
      </w:r>
      <w:r>
        <w:rPr>
          <w:rFonts w:ascii="Times New Roman" w:hAnsi="Times New Roman" w:cs="Times New Roman"/>
          <w:sz w:val="24"/>
          <w:szCs w:val="24"/>
        </w:rPr>
        <w:t xml:space="preserve">асників освітнього процесу, які </w:t>
      </w:r>
      <w:r w:rsidRPr="00450731">
        <w:rPr>
          <w:rFonts w:ascii="Times New Roman" w:hAnsi="Times New Roman" w:cs="Times New Roman"/>
          <w:sz w:val="24"/>
          <w:szCs w:val="24"/>
        </w:rPr>
        <w:t>полягають у психологічному, фізичн</w:t>
      </w:r>
      <w:r>
        <w:rPr>
          <w:rFonts w:ascii="Times New Roman" w:hAnsi="Times New Roman" w:cs="Times New Roman"/>
          <w:sz w:val="24"/>
          <w:szCs w:val="24"/>
        </w:rPr>
        <w:t xml:space="preserve">ому, економічному, сексуальному </w:t>
      </w:r>
      <w:r w:rsidRPr="00450731">
        <w:rPr>
          <w:rFonts w:ascii="Times New Roman" w:hAnsi="Times New Roman" w:cs="Times New Roman"/>
          <w:sz w:val="24"/>
          <w:szCs w:val="24"/>
        </w:rPr>
        <w:t>насильстві, у тому числі із застосуванням з</w:t>
      </w:r>
      <w:r>
        <w:rPr>
          <w:rFonts w:ascii="Times New Roman" w:hAnsi="Times New Roman" w:cs="Times New Roman"/>
          <w:sz w:val="24"/>
          <w:szCs w:val="24"/>
        </w:rPr>
        <w:t xml:space="preserve">асобів електронних комунікацій, </w:t>
      </w:r>
      <w:r w:rsidRPr="00450731">
        <w:rPr>
          <w:rFonts w:ascii="Times New Roman" w:hAnsi="Times New Roman" w:cs="Times New Roman"/>
          <w:sz w:val="24"/>
          <w:szCs w:val="24"/>
        </w:rPr>
        <w:t>що вчиняються стосовно малолітньої чи</w:t>
      </w:r>
      <w:r>
        <w:rPr>
          <w:rFonts w:ascii="Times New Roman" w:hAnsi="Times New Roman" w:cs="Times New Roman"/>
          <w:sz w:val="24"/>
          <w:szCs w:val="24"/>
        </w:rPr>
        <w:t xml:space="preserve"> неповнолітньої особи або такою </w:t>
      </w:r>
      <w:r w:rsidRPr="00450731">
        <w:rPr>
          <w:rFonts w:ascii="Times New Roman" w:hAnsi="Times New Roman" w:cs="Times New Roman"/>
          <w:sz w:val="24"/>
          <w:szCs w:val="24"/>
        </w:rPr>
        <w:t>особою стосовно інших учасників освітньог</w:t>
      </w:r>
      <w:r>
        <w:rPr>
          <w:rFonts w:ascii="Times New Roman" w:hAnsi="Times New Roman" w:cs="Times New Roman"/>
          <w:sz w:val="24"/>
          <w:szCs w:val="24"/>
        </w:rPr>
        <w:t xml:space="preserve">о процесу, внаслідок чого могла </w:t>
      </w:r>
      <w:r w:rsidRPr="00450731">
        <w:rPr>
          <w:rFonts w:ascii="Times New Roman" w:hAnsi="Times New Roman" w:cs="Times New Roman"/>
          <w:sz w:val="24"/>
          <w:szCs w:val="24"/>
        </w:rPr>
        <w:t>бути чи була заподіяна шкода психічному або фізичному здоров’ю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потерпілого,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 xml:space="preserve">— тягне за собою накладення штрафу </w:t>
      </w:r>
      <w:r>
        <w:rPr>
          <w:rFonts w:ascii="Times New Roman" w:hAnsi="Times New Roman" w:cs="Times New Roman"/>
          <w:sz w:val="24"/>
          <w:szCs w:val="24"/>
        </w:rPr>
        <w:t xml:space="preserve">від 50 до 100 неоподатковуваних </w:t>
      </w:r>
      <w:r w:rsidRPr="00450731">
        <w:rPr>
          <w:rFonts w:ascii="Times New Roman" w:hAnsi="Times New Roman" w:cs="Times New Roman"/>
          <w:sz w:val="24"/>
          <w:szCs w:val="24"/>
        </w:rPr>
        <w:t xml:space="preserve">мінімумів доходів громадян або громадські </w:t>
      </w:r>
      <w:r>
        <w:rPr>
          <w:rFonts w:ascii="Times New Roman" w:hAnsi="Times New Roman" w:cs="Times New Roman"/>
          <w:sz w:val="24"/>
          <w:szCs w:val="24"/>
        </w:rPr>
        <w:t xml:space="preserve">роботи на строк від двадцяти до </w:t>
      </w:r>
      <w:r w:rsidRPr="00450731">
        <w:rPr>
          <w:rFonts w:ascii="Times New Roman" w:hAnsi="Times New Roman" w:cs="Times New Roman"/>
          <w:sz w:val="24"/>
          <w:szCs w:val="24"/>
        </w:rPr>
        <w:t>сорока годин.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Діяння, передбачене частиною першою ц</w:t>
      </w:r>
      <w:r>
        <w:rPr>
          <w:rFonts w:ascii="Times New Roman" w:hAnsi="Times New Roman" w:cs="Times New Roman"/>
          <w:sz w:val="24"/>
          <w:szCs w:val="24"/>
        </w:rPr>
        <w:t xml:space="preserve">ієї статті, вчинене групою осіб </w:t>
      </w:r>
      <w:r w:rsidRPr="00450731">
        <w:rPr>
          <w:rFonts w:ascii="Times New Roman" w:hAnsi="Times New Roman" w:cs="Times New Roman"/>
          <w:sz w:val="24"/>
          <w:szCs w:val="24"/>
        </w:rPr>
        <w:t>або повторно протягом року після накладення адміністративного стягнення,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— тягне за собою накладення штрафу в</w:t>
      </w:r>
      <w:r>
        <w:rPr>
          <w:rFonts w:ascii="Times New Roman" w:hAnsi="Times New Roman" w:cs="Times New Roman"/>
          <w:sz w:val="24"/>
          <w:szCs w:val="24"/>
        </w:rPr>
        <w:t xml:space="preserve">ід 100 до 200 неоподатковуваних </w:t>
      </w:r>
      <w:r w:rsidRPr="00450731">
        <w:rPr>
          <w:rFonts w:ascii="Times New Roman" w:hAnsi="Times New Roman" w:cs="Times New Roman"/>
          <w:sz w:val="24"/>
          <w:szCs w:val="24"/>
        </w:rPr>
        <w:t>мінімумів доходів громадян або громадськ</w:t>
      </w:r>
      <w:r>
        <w:rPr>
          <w:rFonts w:ascii="Times New Roman" w:hAnsi="Times New Roman" w:cs="Times New Roman"/>
          <w:sz w:val="24"/>
          <w:szCs w:val="24"/>
        </w:rPr>
        <w:t xml:space="preserve">і роботи на строк від сорока до </w:t>
      </w:r>
      <w:r w:rsidRPr="00450731">
        <w:rPr>
          <w:rFonts w:ascii="Times New Roman" w:hAnsi="Times New Roman" w:cs="Times New Roman"/>
          <w:sz w:val="24"/>
          <w:szCs w:val="24"/>
        </w:rPr>
        <w:t>шістдесяти годин.</w:t>
      </w:r>
    </w:p>
    <w:p w:rsid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Діяння, передбачене части</w:t>
      </w:r>
      <w:r>
        <w:rPr>
          <w:rFonts w:ascii="Times New Roman" w:hAnsi="Times New Roman" w:cs="Times New Roman"/>
          <w:sz w:val="24"/>
          <w:szCs w:val="24"/>
        </w:rPr>
        <w:t xml:space="preserve">ною першою цієї статті, вчинене </w:t>
      </w:r>
      <w:r w:rsidRPr="00450731">
        <w:rPr>
          <w:rFonts w:ascii="Times New Roman" w:hAnsi="Times New Roman" w:cs="Times New Roman"/>
          <w:sz w:val="24"/>
          <w:szCs w:val="24"/>
        </w:rPr>
        <w:t>малолітніми або неповнолітніми особами віком від чотирнадцяти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731">
        <w:rPr>
          <w:rFonts w:ascii="Times New Roman" w:hAnsi="Times New Roman" w:cs="Times New Roman"/>
          <w:sz w:val="24"/>
          <w:szCs w:val="24"/>
        </w:rPr>
        <w:t>шістнадцяти років,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 xml:space="preserve"> — тягне за собою накладення штрафу на батьків або осіб,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731">
        <w:rPr>
          <w:rFonts w:ascii="Times New Roman" w:hAnsi="Times New Roman" w:cs="Times New Roman"/>
          <w:sz w:val="24"/>
          <w:szCs w:val="24"/>
        </w:rPr>
        <w:t>які їх замінюють, від п’ятдесяти до ста неоп</w:t>
      </w:r>
      <w:r>
        <w:rPr>
          <w:rFonts w:ascii="Times New Roman" w:hAnsi="Times New Roman" w:cs="Times New Roman"/>
          <w:sz w:val="24"/>
          <w:szCs w:val="24"/>
        </w:rPr>
        <w:t xml:space="preserve">одатковуваних мінімумів доходів </w:t>
      </w:r>
      <w:r w:rsidRPr="00450731">
        <w:rPr>
          <w:rFonts w:ascii="Times New Roman" w:hAnsi="Times New Roman" w:cs="Times New Roman"/>
          <w:sz w:val="24"/>
          <w:szCs w:val="24"/>
        </w:rPr>
        <w:t>громадян або громадські роботи на строк від двадцяти до сорока годин.</w:t>
      </w:r>
    </w:p>
    <w:p w:rsid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Діяння, передбачене частиною другою цієї с</w:t>
      </w:r>
      <w:r>
        <w:rPr>
          <w:rFonts w:ascii="Times New Roman" w:hAnsi="Times New Roman" w:cs="Times New Roman"/>
          <w:sz w:val="24"/>
          <w:szCs w:val="24"/>
        </w:rPr>
        <w:t xml:space="preserve">татті, вчинене </w:t>
      </w:r>
      <w:r w:rsidRPr="00450731">
        <w:rPr>
          <w:rFonts w:ascii="Times New Roman" w:hAnsi="Times New Roman" w:cs="Times New Roman"/>
          <w:sz w:val="24"/>
          <w:szCs w:val="24"/>
        </w:rPr>
        <w:t>малолітньою або неповнолітньою о</w:t>
      </w:r>
      <w:r>
        <w:rPr>
          <w:rFonts w:ascii="Times New Roman" w:hAnsi="Times New Roman" w:cs="Times New Roman"/>
          <w:sz w:val="24"/>
          <w:szCs w:val="24"/>
        </w:rPr>
        <w:t xml:space="preserve">собою віком від чотирнадцяти до </w:t>
      </w:r>
      <w:r w:rsidRPr="00450731">
        <w:rPr>
          <w:rFonts w:ascii="Times New Roman" w:hAnsi="Times New Roman" w:cs="Times New Roman"/>
          <w:sz w:val="24"/>
          <w:szCs w:val="24"/>
        </w:rPr>
        <w:t>шістнадцяти років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— тягне за собою накладе</w:t>
      </w:r>
      <w:r>
        <w:rPr>
          <w:rFonts w:ascii="Times New Roman" w:hAnsi="Times New Roman" w:cs="Times New Roman"/>
          <w:sz w:val="24"/>
          <w:szCs w:val="24"/>
        </w:rPr>
        <w:t xml:space="preserve">ння штрафу на батьків або осіб, </w:t>
      </w:r>
      <w:r w:rsidRPr="00450731">
        <w:rPr>
          <w:rFonts w:ascii="Times New Roman" w:hAnsi="Times New Roman" w:cs="Times New Roman"/>
          <w:sz w:val="24"/>
          <w:szCs w:val="24"/>
        </w:rPr>
        <w:t>які їх замінюють, від ста до двохсот неоп</w:t>
      </w:r>
      <w:r>
        <w:rPr>
          <w:rFonts w:ascii="Times New Roman" w:hAnsi="Times New Roman" w:cs="Times New Roman"/>
          <w:sz w:val="24"/>
          <w:szCs w:val="24"/>
        </w:rPr>
        <w:t xml:space="preserve">одатковуваних мінімумів доходів </w:t>
      </w:r>
      <w:r w:rsidRPr="00450731">
        <w:rPr>
          <w:rFonts w:ascii="Times New Roman" w:hAnsi="Times New Roman" w:cs="Times New Roman"/>
          <w:sz w:val="24"/>
          <w:szCs w:val="24"/>
        </w:rPr>
        <w:t>громадян або громадські роботи на строк від сорока до шістдесяти годин.</w:t>
      </w:r>
    </w:p>
    <w:p w:rsid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Неповідомлення керівник</w:t>
      </w:r>
      <w:r>
        <w:rPr>
          <w:rFonts w:ascii="Times New Roman" w:hAnsi="Times New Roman" w:cs="Times New Roman"/>
          <w:sz w:val="24"/>
          <w:szCs w:val="24"/>
        </w:rPr>
        <w:t xml:space="preserve">ом закладу освіти уповноваженим </w:t>
      </w:r>
      <w:r w:rsidRPr="00450731">
        <w:rPr>
          <w:rFonts w:ascii="Times New Roman" w:hAnsi="Times New Roman" w:cs="Times New Roman"/>
          <w:sz w:val="24"/>
          <w:szCs w:val="24"/>
        </w:rPr>
        <w:t>підрозділам органів Національної полі</w:t>
      </w:r>
      <w:r>
        <w:rPr>
          <w:rFonts w:ascii="Times New Roman" w:hAnsi="Times New Roman" w:cs="Times New Roman"/>
          <w:sz w:val="24"/>
          <w:szCs w:val="24"/>
        </w:rPr>
        <w:t xml:space="preserve">ції України про випадки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731">
        <w:rPr>
          <w:rFonts w:ascii="Times New Roman" w:hAnsi="Times New Roman" w:cs="Times New Roman"/>
          <w:sz w:val="24"/>
          <w:szCs w:val="24"/>
        </w:rPr>
        <w:t>(цькування) учасника освітнього процесу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— тягне за собою накл</w:t>
      </w:r>
      <w:r>
        <w:rPr>
          <w:rFonts w:ascii="Times New Roman" w:hAnsi="Times New Roman" w:cs="Times New Roman"/>
          <w:sz w:val="24"/>
          <w:szCs w:val="24"/>
        </w:rPr>
        <w:t xml:space="preserve">адення </w:t>
      </w:r>
      <w:r w:rsidRPr="00450731">
        <w:rPr>
          <w:rFonts w:ascii="Times New Roman" w:hAnsi="Times New Roman" w:cs="Times New Roman"/>
          <w:sz w:val="24"/>
          <w:szCs w:val="24"/>
        </w:rPr>
        <w:t>штрафу від п’ятдесяти до ста неоподатковув</w:t>
      </w:r>
      <w:r>
        <w:rPr>
          <w:rFonts w:ascii="Times New Roman" w:hAnsi="Times New Roman" w:cs="Times New Roman"/>
          <w:sz w:val="24"/>
          <w:szCs w:val="24"/>
        </w:rPr>
        <w:t xml:space="preserve">аних мінімумів доходів громадян </w:t>
      </w:r>
      <w:r w:rsidRPr="00450731">
        <w:rPr>
          <w:rFonts w:ascii="Times New Roman" w:hAnsi="Times New Roman" w:cs="Times New Roman"/>
          <w:sz w:val="24"/>
          <w:szCs w:val="24"/>
        </w:rPr>
        <w:t>або виправні роботи на строк до одного місяця з відрахуванням до двадцяти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про</w:t>
      </w:r>
      <w:r w:rsidR="00CE0C57">
        <w:rPr>
          <w:rFonts w:ascii="Times New Roman" w:hAnsi="Times New Roman" w:cs="Times New Roman"/>
          <w:sz w:val="24"/>
          <w:szCs w:val="24"/>
        </w:rPr>
        <w:t>центів заробітку» («Стаття 1734</w:t>
      </w:r>
      <w:r w:rsidRPr="00450731">
        <w:rPr>
          <w:rFonts w:ascii="Times New Roman" w:hAnsi="Times New Roman" w:cs="Times New Roman"/>
          <w:sz w:val="24"/>
          <w:szCs w:val="24"/>
        </w:rPr>
        <w:t>,Код</w:t>
      </w:r>
      <w:r w:rsidR="00CE0C57">
        <w:rPr>
          <w:rFonts w:ascii="Times New Roman" w:hAnsi="Times New Roman" w:cs="Times New Roman"/>
          <w:sz w:val="24"/>
          <w:szCs w:val="24"/>
        </w:rPr>
        <w:t xml:space="preserve">екс України про </w:t>
      </w:r>
      <w:proofErr w:type="spellStart"/>
      <w:r w:rsidR="00CE0C57">
        <w:rPr>
          <w:rFonts w:ascii="Times New Roman" w:hAnsi="Times New Roman" w:cs="Times New Roman"/>
          <w:sz w:val="24"/>
          <w:szCs w:val="24"/>
        </w:rPr>
        <w:t>адміністративні</w:t>
      </w:r>
      <w:r w:rsidRPr="00450731">
        <w:rPr>
          <w:rFonts w:ascii="Times New Roman" w:hAnsi="Times New Roman" w:cs="Times New Roman"/>
          <w:sz w:val="24"/>
          <w:szCs w:val="24"/>
        </w:rPr>
        <w:t>правопорушення</w:t>
      </w:r>
      <w:proofErr w:type="spellEnd"/>
      <w:r w:rsidRPr="00450731">
        <w:rPr>
          <w:rFonts w:ascii="Times New Roman" w:hAnsi="Times New Roman" w:cs="Times New Roman"/>
          <w:sz w:val="24"/>
          <w:szCs w:val="24"/>
        </w:rPr>
        <w:t>).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 xml:space="preserve">До осіб віком від шістнадцяти до </w:t>
      </w:r>
      <w:r w:rsidR="00CE0C57">
        <w:rPr>
          <w:rFonts w:ascii="Times New Roman" w:hAnsi="Times New Roman" w:cs="Times New Roman"/>
          <w:sz w:val="24"/>
          <w:szCs w:val="24"/>
        </w:rPr>
        <w:t xml:space="preserve">вісімнадцяти років, які вчинили </w:t>
      </w:r>
      <w:r w:rsidRPr="00450731">
        <w:rPr>
          <w:rFonts w:ascii="Times New Roman" w:hAnsi="Times New Roman" w:cs="Times New Roman"/>
          <w:sz w:val="24"/>
          <w:szCs w:val="24"/>
        </w:rPr>
        <w:t>адміністративні правопорушення</w:t>
      </w:r>
      <w:r w:rsidR="00CE0C57">
        <w:rPr>
          <w:rFonts w:ascii="Times New Roman" w:hAnsi="Times New Roman" w:cs="Times New Roman"/>
          <w:sz w:val="24"/>
          <w:szCs w:val="24"/>
        </w:rPr>
        <w:t xml:space="preserve">, застосовуються заходи впливу, </w:t>
      </w:r>
      <w:r w:rsidRPr="00450731">
        <w:rPr>
          <w:rFonts w:ascii="Times New Roman" w:hAnsi="Times New Roman" w:cs="Times New Roman"/>
          <w:sz w:val="24"/>
          <w:szCs w:val="24"/>
        </w:rPr>
        <w:t>передбачені статтею 24 1 цього Кодексу.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У разі вчинення особами віком від ші</w:t>
      </w:r>
      <w:r w:rsidR="00CE0C57">
        <w:rPr>
          <w:rFonts w:ascii="Times New Roman" w:hAnsi="Times New Roman" w:cs="Times New Roman"/>
          <w:sz w:val="24"/>
          <w:szCs w:val="24"/>
        </w:rPr>
        <w:t xml:space="preserve">стнадцяти до вісімнадцяти років </w:t>
      </w:r>
      <w:r w:rsidRPr="00450731">
        <w:rPr>
          <w:rFonts w:ascii="Times New Roman" w:hAnsi="Times New Roman" w:cs="Times New Roman"/>
          <w:sz w:val="24"/>
          <w:szCs w:val="24"/>
        </w:rPr>
        <w:t>адміністративних правопорушень, пере</w:t>
      </w:r>
      <w:r w:rsidR="00CE0C57">
        <w:rPr>
          <w:rFonts w:ascii="Times New Roman" w:hAnsi="Times New Roman" w:cs="Times New Roman"/>
          <w:sz w:val="24"/>
          <w:szCs w:val="24"/>
        </w:rPr>
        <w:t xml:space="preserve">дбачених, зокрема, статтею 1734 </w:t>
      </w:r>
      <w:r w:rsidRPr="00450731">
        <w:rPr>
          <w:rFonts w:ascii="Times New Roman" w:hAnsi="Times New Roman" w:cs="Times New Roman"/>
          <w:sz w:val="24"/>
          <w:szCs w:val="24"/>
        </w:rPr>
        <w:t>КУАП, вони підлягають адміністративні</w:t>
      </w:r>
      <w:r w:rsidR="00CE0C57">
        <w:rPr>
          <w:rFonts w:ascii="Times New Roman" w:hAnsi="Times New Roman" w:cs="Times New Roman"/>
          <w:sz w:val="24"/>
          <w:szCs w:val="24"/>
        </w:rPr>
        <w:t xml:space="preserve">й відповідальності на загальних </w:t>
      </w:r>
      <w:r w:rsidRPr="00450731">
        <w:rPr>
          <w:rFonts w:ascii="Times New Roman" w:hAnsi="Times New Roman" w:cs="Times New Roman"/>
          <w:sz w:val="24"/>
          <w:szCs w:val="24"/>
        </w:rPr>
        <w:t>підставах. З урахуванням характеру вч</w:t>
      </w:r>
      <w:r w:rsidR="00CE0C57">
        <w:rPr>
          <w:rFonts w:ascii="Times New Roman" w:hAnsi="Times New Roman" w:cs="Times New Roman"/>
          <w:sz w:val="24"/>
          <w:szCs w:val="24"/>
        </w:rPr>
        <w:t xml:space="preserve">иненого правопорушення та особи </w:t>
      </w:r>
      <w:r w:rsidRPr="00450731">
        <w:rPr>
          <w:rFonts w:ascii="Times New Roman" w:hAnsi="Times New Roman" w:cs="Times New Roman"/>
          <w:sz w:val="24"/>
          <w:szCs w:val="24"/>
        </w:rPr>
        <w:t>правопорушника до зазначених осіб (за винятком осіб, які вчинили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правопорушення, передбачені статтею 185)</w:t>
      </w:r>
      <w:r w:rsidR="00CE0C57">
        <w:rPr>
          <w:rFonts w:ascii="Times New Roman" w:hAnsi="Times New Roman" w:cs="Times New Roman"/>
          <w:sz w:val="24"/>
          <w:szCs w:val="24"/>
        </w:rPr>
        <w:t xml:space="preserve"> можуть бути застосовані заходи </w:t>
      </w:r>
      <w:r w:rsidRPr="00450731">
        <w:rPr>
          <w:rFonts w:ascii="Times New Roman" w:hAnsi="Times New Roman" w:cs="Times New Roman"/>
          <w:sz w:val="24"/>
          <w:szCs w:val="24"/>
        </w:rPr>
        <w:t>впливу, передбачені статтею 24 1 цього Ко</w:t>
      </w:r>
      <w:r w:rsidR="00CE0C57">
        <w:rPr>
          <w:rFonts w:ascii="Times New Roman" w:hAnsi="Times New Roman" w:cs="Times New Roman"/>
          <w:sz w:val="24"/>
          <w:szCs w:val="24"/>
        </w:rPr>
        <w:t xml:space="preserve">дексу. Відповідно до статті 241 </w:t>
      </w:r>
      <w:r w:rsidRPr="00450731">
        <w:rPr>
          <w:rFonts w:ascii="Times New Roman" w:hAnsi="Times New Roman" w:cs="Times New Roman"/>
          <w:sz w:val="24"/>
          <w:szCs w:val="24"/>
        </w:rPr>
        <w:t>КУАП за вчинення адміністративних право</w:t>
      </w:r>
      <w:r w:rsidR="00CE0C57">
        <w:rPr>
          <w:rFonts w:ascii="Times New Roman" w:hAnsi="Times New Roman" w:cs="Times New Roman"/>
          <w:sz w:val="24"/>
          <w:szCs w:val="24"/>
        </w:rPr>
        <w:t xml:space="preserve">порушень до неповнолітніх віком </w:t>
      </w:r>
      <w:r w:rsidRPr="00450731">
        <w:rPr>
          <w:rFonts w:ascii="Times New Roman" w:hAnsi="Times New Roman" w:cs="Times New Roman"/>
          <w:sz w:val="24"/>
          <w:szCs w:val="24"/>
        </w:rPr>
        <w:t>від шістнадцяти до вісімнадцяти років можуть бути застосо</w:t>
      </w:r>
      <w:r w:rsidR="00CE0C57">
        <w:rPr>
          <w:rFonts w:ascii="Times New Roman" w:hAnsi="Times New Roman" w:cs="Times New Roman"/>
          <w:sz w:val="24"/>
          <w:szCs w:val="24"/>
        </w:rPr>
        <w:t xml:space="preserve">вані такі заходи </w:t>
      </w:r>
      <w:r w:rsidRPr="00450731">
        <w:rPr>
          <w:rFonts w:ascii="Times New Roman" w:hAnsi="Times New Roman" w:cs="Times New Roman"/>
          <w:sz w:val="24"/>
          <w:szCs w:val="24"/>
        </w:rPr>
        <w:t>впливу:</w:t>
      </w:r>
    </w:p>
    <w:p w:rsidR="00450731" w:rsidRPr="00CE0C57" w:rsidRDefault="00450731" w:rsidP="004507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t>1) зобов'язання публічно або в ін</w:t>
      </w:r>
      <w:r w:rsidR="00CE0C57" w:rsidRPr="00CE0C57">
        <w:rPr>
          <w:rFonts w:ascii="Times New Roman" w:hAnsi="Times New Roman" w:cs="Times New Roman"/>
          <w:b/>
          <w:sz w:val="24"/>
          <w:szCs w:val="24"/>
        </w:rPr>
        <w:t xml:space="preserve">шій формі попросити вибачення </w:t>
      </w:r>
      <w:proofErr w:type="spellStart"/>
      <w:r w:rsidR="00CE0C57" w:rsidRPr="00CE0C57">
        <w:rPr>
          <w:rFonts w:ascii="Times New Roman" w:hAnsi="Times New Roman" w:cs="Times New Roman"/>
          <w:b/>
          <w:sz w:val="24"/>
          <w:szCs w:val="24"/>
        </w:rPr>
        <w:t>у</w:t>
      </w:r>
      <w:r w:rsidRPr="00CE0C57">
        <w:rPr>
          <w:rFonts w:ascii="Times New Roman" w:hAnsi="Times New Roman" w:cs="Times New Roman"/>
          <w:b/>
          <w:sz w:val="24"/>
          <w:szCs w:val="24"/>
        </w:rPr>
        <w:t>потерпілого</w:t>
      </w:r>
      <w:proofErr w:type="spellEnd"/>
      <w:r w:rsidRPr="00CE0C57">
        <w:rPr>
          <w:rFonts w:ascii="Times New Roman" w:hAnsi="Times New Roman" w:cs="Times New Roman"/>
          <w:b/>
          <w:sz w:val="24"/>
          <w:szCs w:val="24"/>
        </w:rPr>
        <w:t>;</w:t>
      </w:r>
    </w:p>
    <w:p w:rsidR="00450731" w:rsidRPr="00CE0C57" w:rsidRDefault="00450731" w:rsidP="004507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t>2) попередження;</w:t>
      </w:r>
    </w:p>
    <w:p w:rsidR="00450731" w:rsidRPr="00CE0C57" w:rsidRDefault="00450731" w:rsidP="004507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t>3) догана або сувора догана;</w:t>
      </w:r>
    </w:p>
    <w:p w:rsidR="00450731" w:rsidRPr="00CE0C57" w:rsidRDefault="00450731" w:rsidP="004507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t>4) передача неповнолітнього під нагляд батькам або особам, які їх</w:t>
      </w:r>
    </w:p>
    <w:p w:rsidR="00450731" w:rsidRPr="00CE0C57" w:rsidRDefault="00450731" w:rsidP="004507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lastRenderedPageBreak/>
        <w:t>замінюють, чи під нагляд педагогічному або трудовому колективу за їх</w:t>
      </w:r>
      <w:r w:rsidR="00CE0C57" w:rsidRPr="00CE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C57">
        <w:rPr>
          <w:rFonts w:ascii="Times New Roman" w:hAnsi="Times New Roman" w:cs="Times New Roman"/>
          <w:b/>
          <w:sz w:val="24"/>
          <w:szCs w:val="24"/>
        </w:rPr>
        <w:t>згодою, а також окремим грома</w:t>
      </w:r>
      <w:r w:rsidR="00CE0C57">
        <w:rPr>
          <w:rFonts w:ascii="Times New Roman" w:hAnsi="Times New Roman" w:cs="Times New Roman"/>
          <w:b/>
          <w:sz w:val="24"/>
          <w:szCs w:val="24"/>
        </w:rPr>
        <w:t xml:space="preserve">дянам на їх прохання (стаття 13 </w:t>
      </w:r>
      <w:r w:rsidRPr="00CE0C57">
        <w:rPr>
          <w:rFonts w:ascii="Times New Roman" w:hAnsi="Times New Roman" w:cs="Times New Roman"/>
          <w:b/>
          <w:sz w:val="24"/>
          <w:szCs w:val="24"/>
        </w:rPr>
        <w:t>«Відповідальність неповнолітніх» КУАП).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Штрафи, які передбачено за знущання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- Моральне чи фізичне насильство, агресія – 340-850 грн.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- Дії з особливою жорстокістю, повторне порушення – 850-1700 грн.</w:t>
      </w:r>
    </w:p>
    <w:p w:rsidR="00450731" w:rsidRPr="00450731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- Приховування вчителем факту цькування – 1700-3400 грн, або виправні</w:t>
      </w:r>
    </w:p>
    <w:p w:rsidR="00206970" w:rsidRDefault="00450731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31">
        <w:rPr>
          <w:rFonts w:ascii="Times New Roman" w:hAnsi="Times New Roman" w:cs="Times New Roman"/>
          <w:sz w:val="24"/>
          <w:szCs w:val="24"/>
        </w:rPr>
        <w:t>роботи строком до одного місяця з відрахуванням до 20 % заробітку.</w:t>
      </w:r>
    </w:p>
    <w:p w:rsidR="00CE0C57" w:rsidRDefault="00CE0C57" w:rsidP="00450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C57" w:rsidRPr="00CE0C57" w:rsidRDefault="00CE0C57" w:rsidP="00CE0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C57">
        <w:rPr>
          <w:rFonts w:ascii="Times New Roman" w:hAnsi="Times New Roman" w:cs="Times New Roman"/>
          <w:sz w:val="24"/>
          <w:szCs w:val="24"/>
        </w:rPr>
        <w:t>Протоколи за вчинення цього порушення уповнова</w:t>
      </w:r>
      <w:r>
        <w:rPr>
          <w:rFonts w:ascii="Times New Roman" w:hAnsi="Times New Roman" w:cs="Times New Roman"/>
          <w:sz w:val="24"/>
          <w:szCs w:val="24"/>
        </w:rPr>
        <w:t xml:space="preserve">жені складати </w:t>
      </w:r>
      <w:r w:rsidRPr="00CE0C57">
        <w:rPr>
          <w:rFonts w:ascii="Times New Roman" w:hAnsi="Times New Roman" w:cs="Times New Roman"/>
          <w:sz w:val="24"/>
          <w:szCs w:val="24"/>
        </w:rPr>
        <w:t xml:space="preserve">органи національної поліції України, а </w:t>
      </w:r>
      <w:r>
        <w:rPr>
          <w:rFonts w:ascii="Times New Roman" w:hAnsi="Times New Roman" w:cs="Times New Roman"/>
          <w:sz w:val="24"/>
          <w:szCs w:val="24"/>
        </w:rPr>
        <w:t xml:space="preserve">притягувати до адміністративної </w:t>
      </w:r>
      <w:r w:rsidRPr="00CE0C57">
        <w:rPr>
          <w:rFonts w:ascii="Times New Roman" w:hAnsi="Times New Roman" w:cs="Times New Roman"/>
          <w:sz w:val="24"/>
          <w:szCs w:val="24"/>
        </w:rPr>
        <w:t>відповідальності будуть місцеві суди.</w:t>
      </w:r>
    </w:p>
    <w:p w:rsidR="00CE0C57" w:rsidRPr="00CE0C57" w:rsidRDefault="00CE0C57" w:rsidP="00CE0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C57" w:rsidRPr="00CE0C57" w:rsidRDefault="00CE0C57" w:rsidP="00CE0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t>Дитяча лінія 116 111 або 0 800 500 225 (з 12.00 до 16.00)</w:t>
      </w:r>
    </w:p>
    <w:p w:rsidR="00CE0C57" w:rsidRPr="00CE0C57" w:rsidRDefault="00CE0C57" w:rsidP="00CE0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t xml:space="preserve">Гаряча телефонна лінія щодо </w:t>
      </w:r>
      <w:proofErr w:type="spellStart"/>
      <w:r w:rsidRPr="00CE0C57">
        <w:rPr>
          <w:rFonts w:ascii="Times New Roman" w:hAnsi="Times New Roman" w:cs="Times New Roman"/>
          <w:b/>
          <w:sz w:val="24"/>
          <w:szCs w:val="24"/>
        </w:rPr>
        <w:t>булінгу</w:t>
      </w:r>
      <w:proofErr w:type="spellEnd"/>
      <w:r w:rsidRPr="00CE0C57">
        <w:rPr>
          <w:rFonts w:ascii="Times New Roman" w:hAnsi="Times New Roman" w:cs="Times New Roman"/>
          <w:b/>
          <w:sz w:val="24"/>
          <w:szCs w:val="24"/>
        </w:rPr>
        <w:t xml:space="preserve"> 116 000</w:t>
      </w:r>
    </w:p>
    <w:p w:rsidR="00CE0C57" w:rsidRPr="00CE0C57" w:rsidRDefault="00CE0C57" w:rsidP="00CE0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t>Гаряча лінія з питань запобігання насильству 116 123 або 0 800 500 335</w:t>
      </w:r>
    </w:p>
    <w:p w:rsidR="00CE0C57" w:rsidRPr="00CE0C57" w:rsidRDefault="00CE0C57" w:rsidP="00CE0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t>Уповноважений Верховної Ради з прав людини 0 800 50 17 20</w:t>
      </w:r>
    </w:p>
    <w:p w:rsidR="00CE0C57" w:rsidRPr="00CE0C57" w:rsidRDefault="00CE0C57" w:rsidP="00CE0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t>Уповноважений Президента України з прав дитини 044 255 76 75</w:t>
      </w:r>
    </w:p>
    <w:p w:rsidR="00CE0C57" w:rsidRPr="00CE0C57" w:rsidRDefault="00CE0C57" w:rsidP="00CE0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t>Центр надання безоплатної правової допомоги 0 800 213 103</w:t>
      </w:r>
    </w:p>
    <w:p w:rsidR="00CE0C57" w:rsidRPr="00CE0C57" w:rsidRDefault="00CE0C57" w:rsidP="00CE0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57">
        <w:rPr>
          <w:rFonts w:ascii="Times New Roman" w:hAnsi="Times New Roman" w:cs="Times New Roman"/>
          <w:b/>
          <w:sz w:val="24"/>
          <w:szCs w:val="24"/>
        </w:rPr>
        <w:t>Національна поліція України 102</w:t>
      </w:r>
    </w:p>
    <w:sectPr w:rsidR="00CE0C57" w:rsidRPr="00CE0C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31"/>
    <w:rsid w:val="00157DEE"/>
    <w:rsid w:val="001D48C8"/>
    <w:rsid w:val="00206970"/>
    <w:rsid w:val="00214CE7"/>
    <w:rsid w:val="00450731"/>
    <w:rsid w:val="00527649"/>
    <w:rsid w:val="007A07A3"/>
    <w:rsid w:val="00CE0C57"/>
    <w:rsid w:val="00E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A8E4"/>
  <w15:chartTrackingRefBased/>
  <w15:docId w15:val="{164467EE-AB97-48CC-8515-AC2EB3E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A0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4788</Words>
  <Characters>2730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11</cp:revision>
  <cp:lastPrinted>2024-01-08T09:19:00Z</cp:lastPrinted>
  <dcterms:created xsi:type="dcterms:W3CDTF">2020-09-10T17:28:00Z</dcterms:created>
  <dcterms:modified xsi:type="dcterms:W3CDTF">2024-01-08T09:19:00Z</dcterms:modified>
</cp:coreProperties>
</file>