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Доповідь-звіт директора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про</w:t>
      </w:r>
      <w:r w:rsidR="007E4C34">
        <w:rPr>
          <w:sz w:val="28"/>
          <w:szCs w:val="28"/>
        </w:rPr>
        <w:t xml:space="preserve"> підсумки роботи закладу за 202</w:t>
      </w:r>
      <w:r w:rsidR="00C8695E">
        <w:rPr>
          <w:sz w:val="28"/>
          <w:szCs w:val="28"/>
        </w:rPr>
        <w:t>4</w:t>
      </w:r>
      <w:r w:rsidR="007E4C34">
        <w:rPr>
          <w:sz w:val="28"/>
          <w:szCs w:val="28"/>
        </w:rPr>
        <w:t>-202</w:t>
      </w:r>
      <w:r w:rsidR="00C8695E">
        <w:rPr>
          <w:sz w:val="28"/>
          <w:szCs w:val="28"/>
        </w:rPr>
        <w:t>5</w:t>
      </w:r>
      <w:r w:rsidRPr="00F37B89">
        <w:rPr>
          <w:sz w:val="28"/>
          <w:szCs w:val="28"/>
        </w:rPr>
        <w:t xml:space="preserve"> </w:t>
      </w:r>
      <w:proofErr w:type="spellStart"/>
      <w:r w:rsidRPr="00F37B89">
        <w:rPr>
          <w:sz w:val="28"/>
          <w:szCs w:val="28"/>
        </w:rPr>
        <w:t>н.р</w:t>
      </w:r>
      <w:proofErr w:type="spellEnd"/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та перспективи подальшого розвитку</w:t>
      </w:r>
    </w:p>
    <w:p w:rsidR="001240C2" w:rsidRPr="00F37B89" w:rsidRDefault="007E4C34" w:rsidP="00BD46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КЗ «</w:t>
      </w:r>
      <w:proofErr w:type="spellStart"/>
      <w:r>
        <w:rPr>
          <w:sz w:val="28"/>
          <w:szCs w:val="28"/>
        </w:rPr>
        <w:t>Ск</w:t>
      </w:r>
      <w:r w:rsidR="00BD4649" w:rsidRPr="00F37B89">
        <w:rPr>
          <w:sz w:val="28"/>
          <w:szCs w:val="28"/>
        </w:rPr>
        <w:t>альський</w:t>
      </w:r>
      <w:proofErr w:type="spellEnd"/>
      <w:r w:rsidR="00BD4649" w:rsidRPr="00F37B89">
        <w:rPr>
          <w:sz w:val="28"/>
          <w:szCs w:val="28"/>
        </w:rPr>
        <w:t xml:space="preserve"> будинок дитячої та юнацької творчості» СМР М.Поліщук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на загальних зборах педагогічного колективу,батьківського комітету та батьківської громадськості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Як директор закладу у своїй діяльності протягом звітного періоду я керувалася  Конституцією України, Законами України «Про освіту», «Про позашкільну освіту», «Про охорону дитинства», «Про сприяння соціальному становленню та розвитку молоді в Україні»,  Національною доктриною розвитку освіти, Концепцією розвитку психологічної служби системи освіти України, Статутом</w:t>
      </w:r>
      <w:r w:rsidR="00BD4649" w:rsidRPr="00F37B89">
        <w:rPr>
          <w:sz w:val="28"/>
          <w:szCs w:val="28"/>
        </w:rPr>
        <w:t xml:space="preserve"> БДЮТ,</w:t>
      </w:r>
      <w:r w:rsidRPr="00F37B89">
        <w:rPr>
          <w:sz w:val="28"/>
          <w:szCs w:val="28"/>
        </w:rPr>
        <w:t>, Прави­лами внутрішнього трудового розпорядку, посадовими обов’язками директора, законодавством Украї­ни, іншими нормативно-правовими документами  в освітній галузі, що регламентують роботу керівника закладу позашкільної освіти і визначають основні напрями розвитку позашкільної освіти і виховання дітей та учнівської молоді.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Головною метою педагогічної діяльності керівників гуртків нашого закладу є створення умов для розвитку  та самореалізації кожної особистості, набуття молодим поколінням соціального досвіду, успадкування духовних надбань українського народу, задоволення  різноманітних потреб дітей у пізнанні та спілкуванні, які не завжди  можуть бути реалізованими в умовах  шкільного  навчання, стимулювання  творчого розвитку і соціальної підтримки обдарованих дітей.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Системним напрямом роботи закладу є соціальна адаптація вихованців та підтримка обдарованих дітей. Кожна дитина має свій особливий талант, своє обдарування – хтось малює, вишиває, співає, танцює, створює неповторні мистецькі та дизайнерські роботи, дехто любить конструювати, видумувати, моделювати тощо. Завдання керівників гуртків </w:t>
      </w:r>
      <w:r w:rsidR="00BD4649" w:rsidRPr="00F37B89">
        <w:rPr>
          <w:sz w:val="28"/>
          <w:szCs w:val="28"/>
        </w:rPr>
        <w:t>БДЮТ</w:t>
      </w:r>
      <w:r w:rsidRPr="00F37B89">
        <w:rPr>
          <w:sz w:val="28"/>
          <w:szCs w:val="28"/>
        </w:rPr>
        <w:t>– роздивитись ці таланти та допомогти дитині їх розкрити, дати впевненість вихованцю як у собі, так і у його майбутньому.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О</w:t>
      </w:r>
      <w:r w:rsidR="00BD4649" w:rsidRPr="00F37B89">
        <w:rPr>
          <w:sz w:val="28"/>
          <w:szCs w:val="28"/>
        </w:rPr>
        <w:t>світня діяльність ве</w:t>
      </w:r>
      <w:r w:rsidR="00C8695E">
        <w:rPr>
          <w:sz w:val="28"/>
          <w:szCs w:val="28"/>
        </w:rPr>
        <w:t xml:space="preserve">лася </w:t>
      </w:r>
      <w:r w:rsidR="00BD4649" w:rsidRPr="00F37B89">
        <w:rPr>
          <w:sz w:val="28"/>
          <w:szCs w:val="28"/>
        </w:rPr>
        <w:t xml:space="preserve"> у  гуртках, що налічують</w:t>
      </w:r>
      <w:r w:rsidR="00C8695E">
        <w:rPr>
          <w:sz w:val="28"/>
          <w:szCs w:val="28"/>
        </w:rPr>
        <w:t>40</w:t>
      </w:r>
      <w:r w:rsidR="00BD4649" w:rsidRPr="00F37B89">
        <w:rPr>
          <w:sz w:val="28"/>
          <w:szCs w:val="28"/>
        </w:rPr>
        <w:t xml:space="preserve"> груп</w:t>
      </w:r>
      <w:r w:rsidRPr="00F37B89">
        <w:rPr>
          <w:sz w:val="28"/>
          <w:szCs w:val="28"/>
        </w:rPr>
        <w:t xml:space="preserve">, де навчається </w:t>
      </w:r>
      <w:r w:rsidR="00C8695E">
        <w:rPr>
          <w:sz w:val="28"/>
          <w:szCs w:val="28"/>
        </w:rPr>
        <w:t>539</w:t>
      </w:r>
      <w:r w:rsidRPr="00F37B89">
        <w:rPr>
          <w:sz w:val="28"/>
          <w:szCs w:val="28"/>
        </w:rPr>
        <w:t xml:space="preserve"> вихованців, які можуть займатися улюбленою справою та розвивати свої творчі здібності.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lastRenderedPageBreak/>
        <w:t xml:space="preserve">Пріоритетними напрямками роботи </w:t>
      </w:r>
      <w:r w:rsidR="00BD4649" w:rsidRPr="00F37B89">
        <w:rPr>
          <w:sz w:val="28"/>
          <w:szCs w:val="28"/>
        </w:rPr>
        <w:t>БДЮТ</w:t>
      </w:r>
      <w:r w:rsidRPr="00F37B89">
        <w:rPr>
          <w:sz w:val="28"/>
          <w:szCs w:val="28"/>
        </w:rPr>
        <w:t xml:space="preserve"> як комплексного закладу позашкільної освіти є: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художньо-естетичний;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гуманітарний;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військово-патріотичний;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соціально-реабілітаційний;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—    еколого-натуралістичний.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Заняття в гуртках проводяться не тільки на базі позашкільного закладу, а ще й </w:t>
      </w:r>
      <w:r w:rsidR="00F37B89">
        <w:rPr>
          <w:sz w:val="28"/>
          <w:szCs w:val="28"/>
        </w:rPr>
        <w:t xml:space="preserve">на </w:t>
      </w:r>
      <w:r w:rsidR="00C8695E">
        <w:rPr>
          <w:sz w:val="28"/>
          <w:szCs w:val="28"/>
        </w:rPr>
        <w:t xml:space="preserve">традиційно, </w:t>
      </w:r>
      <w:r w:rsidR="00F37B89">
        <w:rPr>
          <w:sz w:val="28"/>
          <w:szCs w:val="28"/>
        </w:rPr>
        <w:t xml:space="preserve">базах Сокальських ЗЗСО: </w:t>
      </w:r>
      <w:r w:rsidR="00C8695E">
        <w:rPr>
          <w:sz w:val="28"/>
          <w:szCs w:val="28"/>
        </w:rPr>
        <w:t>№1,</w:t>
      </w:r>
      <w:r w:rsidR="00F37B89">
        <w:rPr>
          <w:sz w:val="28"/>
          <w:szCs w:val="28"/>
        </w:rPr>
        <w:t>№2</w:t>
      </w:r>
      <w:r w:rsidR="00C8695E">
        <w:rPr>
          <w:sz w:val="28"/>
          <w:szCs w:val="28"/>
        </w:rPr>
        <w:t>.№3,№4,</w:t>
      </w:r>
      <w:proofErr w:type="spellStart"/>
      <w:r w:rsidR="00C8695E">
        <w:rPr>
          <w:sz w:val="28"/>
          <w:szCs w:val="28"/>
        </w:rPr>
        <w:t>Жвирківської</w:t>
      </w:r>
      <w:proofErr w:type="spellEnd"/>
      <w:r w:rsidR="00C8695E">
        <w:rPr>
          <w:sz w:val="28"/>
          <w:szCs w:val="28"/>
        </w:rPr>
        <w:t xml:space="preserve"> ЗШ </w:t>
      </w:r>
      <w:proofErr w:type="spellStart"/>
      <w:r w:rsidR="00C8695E">
        <w:rPr>
          <w:sz w:val="28"/>
          <w:szCs w:val="28"/>
        </w:rPr>
        <w:t>І-ІІІст</w:t>
      </w:r>
      <w:proofErr w:type="spellEnd"/>
      <w:r w:rsidR="00C8695E">
        <w:rPr>
          <w:sz w:val="28"/>
          <w:szCs w:val="28"/>
        </w:rPr>
        <w:t xml:space="preserve">. Цього року за рішенням педради БДЮТ гуртковою роботою   було охоплено також </w:t>
      </w:r>
      <w:proofErr w:type="spellStart"/>
      <w:r w:rsidR="00C8695E">
        <w:rPr>
          <w:sz w:val="28"/>
          <w:szCs w:val="28"/>
        </w:rPr>
        <w:t>вучнів</w:t>
      </w:r>
      <w:proofErr w:type="spellEnd"/>
      <w:r w:rsidR="00C8695E">
        <w:rPr>
          <w:sz w:val="28"/>
          <w:szCs w:val="28"/>
        </w:rPr>
        <w:t xml:space="preserve"> ряду сільських </w:t>
      </w:r>
      <w:proofErr w:type="spellStart"/>
      <w:r w:rsidR="00C8695E">
        <w:rPr>
          <w:sz w:val="28"/>
          <w:szCs w:val="28"/>
        </w:rPr>
        <w:t>шкіл-</w:t>
      </w:r>
      <w:proofErr w:type="spellEnd"/>
      <w:r w:rsidR="00C8695E">
        <w:rPr>
          <w:sz w:val="28"/>
          <w:szCs w:val="28"/>
        </w:rPr>
        <w:t xml:space="preserve"> </w:t>
      </w:r>
      <w:proofErr w:type="spellStart"/>
      <w:r w:rsidR="00C8695E">
        <w:rPr>
          <w:sz w:val="28"/>
          <w:szCs w:val="28"/>
        </w:rPr>
        <w:t>Княжівської</w:t>
      </w:r>
      <w:proofErr w:type="spellEnd"/>
      <w:r w:rsidR="00C8695E">
        <w:rPr>
          <w:sz w:val="28"/>
          <w:szCs w:val="28"/>
        </w:rPr>
        <w:t xml:space="preserve">, </w:t>
      </w:r>
      <w:proofErr w:type="spellStart"/>
      <w:r w:rsidR="00C8695E">
        <w:rPr>
          <w:sz w:val="28"/>
          <w:szCs w:val="28"/>
        </w:rPr>
        <w:t>Стенятинської</w:t>
      </w:r>
      <w:proofErr w:type="spellEnd"/>
      <w:r w:rsidR="00C8695E">
        <w:rPr>
          <w:sz w:val="28"/>
          <w:szCs w:val="28"/>
        </w:rPr>
        <w:t xml:space="preserve">, </w:t>
      </w:r>
      <w:proofErr w:type="spellStart"/>
      <w:r w:rsidR="00C8695E">
        <w:rPr>
          <w:sz w:val="28"/>
          <w:szCs w:val="28"/>
        </w:rPr>
        <w:t>Тартаківської</w:t>
      </w:r>
      <w:proofErr w:type="spellEnd"/>
      <w:r w:rsidR="00C8695E">
        <w:rPr>
          <w:sz w:val="28"/>
          <w:szCs w:val="28"/>
        </w:rPr>
        <w:t xml:space="preserve">, </w:t>
      </w:r>
      <w:proofErr w:type="spellStart"/>
      <w:r w:rsidR="00C8695E">
        <w:rPr>
          <w:sz w:val="28"/>
          <w:szCs w:val="28"/>
        </w:rPr>
        <w:t>Войславицької</w:t>
      </w:r>
      <w:proofErr w:type="spellEnd"/>
      <w:r w:rsidR="00F37B89">
        <w:rPr>
          <w:sz w:val="28"/>
          <w:szCs w:val="28"/>
        </w:rPr>
        <w:t xml:space="preserve"> школи.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ДОТРИМАННЯ МОВНОГО ЗАКОНОДАВСТВА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Єдиною мовою, якою проводяться заняття, заходи, ведеться документація, складаються програми, відбувається спілкування з батьками,  висвітлення діяльності у </w:t>
      </w:r>
      <w:proofErr w:type="spellStart"/>
      <w:r w:rsidRPr="00F37B89">
        <w:rPr>
          <w:sz w:val="28"/>
          <w:szCs w:val="28"/>
        </w:rPr>
        <w:t>соцмережах</w:t>
      </w:r>
      <w:proofErr w:type="spellEnd"/>
      <w:r w:rsidRPr="00F37B89">
        <w:rPr>
          <w:sz w:val="28"/>
          <w:szCs w:val="28"/>
        </w:rPr>
        <w:t xml:space="preserve">  </w:t>
      </w:r>
      <w:proofErr w:type="spellStart"/>
      <w:r w:rsidR="00F37B89">
        <w:rPr>
          <w:sz w:val="28"/>
          <w:szCs w:val="28"/>
        </w:rPr>
        <w:t>БДЮТу</w:t>
      </w:r>
      <w:proofErr w:type="spellEnd"/>
      <w:r w:rsidRPr="00F37B89">
        <w:rPr>
          <w:sz w:val="28"/>
          <w:szCs w:val="28"/>
        </w:rPr>
        <w:t xml:space="preserve"> є українська.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КАДРОВЕ ЗАБЕЗПЕЧЕННЯ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Директор закладу </w:t>
      </w:r>
      <w:proofErr w:type="spellStart"/>
      <w:r w:rsidRPr="007E4C34">
        <w:rPr>
          <w:sz w:val="28"/>
          <w:szCs w:val="28"/>
        </w:rPr>
        <w:t>–Марія</w:t>
      </w:r>
      <w:proofErr w:type="spellEnd"/>
      <w:r w:rsidRPr="007E4C34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Поліщук.Методист</w:t>
      </w:r>
      <w:proofErr w:type="spellEnd"/>
      <w:r w:rsidRPr="007E4C34">
        <w:rPr>
          <w:sz w:val="28"/>
          <w:szCs w:val="28"/>
        </w:rPr>
        <w:t xml:space="preserve"> закладу </w:t>
      </w:r>
      <w:proofErr w:type="spellStart"/>
      <w:r w:rsidRPr="007E4C34">
        <w:rPr>
          <w:sz w:val="28"/>
          <w:szCs w:val="28"/>
        </w:rPr>
        <w:t>–Базилевич</w:t>
      </w:r>
      <w:proofErr w:type="spellEnd"/>
      <w:r w:rsidRPr="007E4C34">
        <w:rPr>
          <w:sz w:val="28"/>
          <w:szCs w:val="28"/>
        </w:rPr>
        <w:t xml:space="preserve"> Оксана. </w:t>
      </w:r>
    </w:p>
    <w:p w:rsidR="00585C50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Педагоги закладу-це фанати своєї справи справжні професіонали </w:t>
      </w:r>
      <w:proofErr w:type="spellStart"/>
      <w:r w:rsidRPr="007E4C34">
        <w:rPr>
          <w:sz w:val="28"/>
          <w:szCs w:val="28"/>
        </w:rPr>
        <w:t>.Двом</w:t>
      </w:r>
      <w:proofErr w:type="spellEnd"/>
      <w:r w:rsidRPr="007E4C34">
        <w:rPr>
          <w:sz w:val="28"/>
          <w:szCs w:val="28"/>
        </w:rPr>
        <w:t xml:space="preserve"> з них присвоєно звання «керівник </w:t>
      </w:r>
      <w:proofErr w:type="spellStart"/>
      <w:r w:rsidRPr="007E4C34">
        <w:rPr>
          <w:sz w:val="28"/>
          <w:szCs w:val="28"/>
        </w:rPr>
        <w:t>гуртка-методист»-Олег</w:t>
      </w:r>
      <w:proofErr w:type="spellEnd"/>
      <w:r w:rsidRPr="007E4C34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Черешневський</w:t>
      </w:r>
      <w:proofErr w:type="spellEnd"/>
      <w:r w:rsidRPr="007E4C34">
        <w:rPr>
          <w:sz w:val="28"/>
          <w:szCs w:val="28"/>
        </w:rPr>
        <w:t>, Марія Поліщук, звання «народний у</w:t>
      </w:r>
      <w:r w:rsidR="00585C50">
        <w:rPr>
          <w:sz w:val="28"/>
          <w:szCs w:val="28"/>
        </w:rPr>
        <w:t xml:space="preserve">мілець» присвоєно Марії </w:t>
      </w:r>
      <w:proofErr w:type="spellStart"/>
      <w:r w:rsidR="00585C50">
        <w:rPr>
          <w:sz w:val="28"/>
          <w:szCs w:val="28"/>
        </w:rPr>
        <w:t>Бобешко</w:t>
      </w:r>
      <w:proofErr w:type="spellEnd"/>
    </w:p>
    <w:p w:rsid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Щороку педагоги закладу стають переможцями та призерами педагогічних конкурсів. Цього року-переможцем обласного конкурсу </w:t>
      </w:r>
      <w:proofErr w:type="spellStart"/>
      <w:r w:rsidRPr="007E4C34">
        <w:rPr>
          <w:sz w:val="28"/>
          <w:szCs w:val="28"/>
        </w:rPr>
        <w:t>педмайстерності</w:t>
      </w:r>
      <w:proofErr w:type="spellEnd"/>
      <w:r w:rsidRPr="007E4C34">
        <w:rPr>
          <w:sz w:val="28"/>
          <w:szCs w:val="28"/>
        </w:rPr>
        <w:t xml:space="preserve"> ЗПО «Джерело творчості» стала керівник </w:t>
      </w:r>
      <w:r w:rsidR="00312D3D">
        <w:rPr>
          <w:sz w:val="28"/>
          <w:szCs w:val="28"/>
        </w:rPr>
        <w:t>зразкового вокального колективу «Кришталь»</w:t>
      </w:r>
      <w:r w:rsidR="00C8695E">
        <w:rPr>
          <w:sz w:val="28"/>
          <w:szCs w:val="28"/>
        </w:rPr>
        <w:t>-</w:t>
      </w:r>
      <w:r w:rsidR="00312D3D">
        <w:rPr>
          <w:sz w:val="28"/>
          <w:szCs w:val="28"/>
        </w:rPr>
        <w:t xml:space="preserve"> Наталія </w:t>
      </w:r>
      <w:proofErr w:type="spellStart"/>
      <w:r w:rsidR="00312D3D">
        <w:rPr>
          <w:sz w:val="28"/>
          <w:szCs w:val="28"/>
        </w:rPr>
        <w:t>Криштальська</w:t>
      </w:r>
      <w:proofErr w:type="spellEnd"/>
      <w:r w:rsidR="00312D3D">
        <w:rPr>
          <w:sz w:val="28"/>
          <w:szCs w:val="28"/>
        </w:rPr>
        <w:t xml:space="preserve">-1 місце, Олег </w:t>
      </w:r>
      <w:proofErr w:type="spellStart"/>
      <w:r w:rsidR="00312D3D">
        <w:rPr>
          <w:sz w:val="28"/>
          <w:szCs w:val="28"/>
        </w:rPr>
        <w:t>Черешневський</w:t>
      </w:r>
      <w:proofErr w:type="spellEnd"/>
      <w:r w:rsidR="00312D3D">
        <w:rPr>
          <w:sz w:val="28"/>
          <w:szCs w:val="28"/>
        </w:rPr>
        <w:t xml:space="preserve"> </w:t>
      </w:r>
      <w:proofErr w:type="spellStart"/>
      <w:r w:rsidR="00312D3D">
        <w:rPr>
          <w:sz w:val="28"/>
          <w:szCs w:val="28"/>
        </w:rPr>
        <w:t>–призер</w:t>
      </w:r>
      <w:proofErr w:type="spellEnd"/>
      <w:r w:rsidR="00312D3D">
        <w:rPr>
          <w:sz w:val="28"/>
          <w:szCs w:val="28"/>
        </w:rPr>
        <w:t xml:space="preserve"> -2 </w:t>
      </w:r>
      <w:proofErr w:type="spellStart"/>
      <w:r w:rsidR="00312D3D">
        <w:rPr>
          <w:sz w:val="28"/>
          <w:szCs w:val="28"/>
        </w:rPr>
        <w:t>місце.</w:t>
      </w:r>
      <w:r w:rsidR="00334E13">
        <w:rPr>
          <w:sz w:val="28"/>
          <w:szCs w:val="28"/>
        </w:rPr>
        <w:t>Всього</w:t>
      </w:r>
      <w:proofErr w:type="spellEnd"/>
      <w:r w:rsidR="00334E13">
        <w:rPr>
          <w:sz w:val="28"/>
          <w:szCs w:val="28"/>
        </w:rPr>
        <w:t xml:space="preserve"> педагоги стали призерами:</w:t>
      </w:r>
    </w:p>
    <w:p w:rsidR="00334E13" w:rsidRDefault="00334E13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 міжнародних конкурсах-3</w:t>
      </w:r>
    </w:p>
    <w:p w:rsidR="00334E13" w:rsidRDefault="00334E13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Всеукраїнських-5</w:t>
      </w:r>
    </w:p>
    <w:p w:rsidR="00334E13" w:rsidRDefault="00334E13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Обласних-5</w:t>
      </w:r>
    </w:p>
    <w:p w:rsidR="00585C50" w:rsidRDefault="00585C50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(додаток)</w:t>
      </w:r>
    </w:p>
    <w:p w:rsidR="00585C50" w:rsidRPr="007E4C34" w:rsidRDefault="00585C50" w:rsidP="007E4C34">
      <w:pPr>
        <w:spacing w:line="240" w:lineRule="auto"/>
        <w:rPr>
          <w:sz w:val="28"/>
          <w:szCs w:val="28"/>
        </w:rPr>
      </w:pPr>
    </w:p>
    <w:p w:rsidR="00312D3D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Неймовірну роботу проводять два наші чудові зразкові колективи </w:t>
      </w:r>
      <w:proofErr w:type="spellStart"/>
      <w:r w:rsidRPr="007E4C34">
        <w:rPr>
          <w:sz w:val="28"/>
          <w:szCs w:val="28"/>
        </w:rPr>
        <w:t>–зразковий</w:t>
      </w:r>
      <w:proofErr w:type="spellEnd"/>
      <w:r w:rsidRPr="007E4C34">
        <w:rPr>
          <w:sz w:val="28"/>
          <w:szCs w:val="28"/>
        </w:rPr>
        <w:t xml:space="preserve"> хореографічний «Престиж»(керівник колективу Мар’яна </w:t>
      </w:r>
      <w:proofErr w:type="spellStart"/>
      <w:r w:rsidRPr="007E4C34">
        <w:rPr>
          <w:sz w:val="28"/>
          <w:szCs w:val="28"/>
        </w:rPr>
        <w:t>Блащук</w:t>
      </w:r>
      <w:proofErr w:type="spellEnd"/>
      <w:r w:rsidRPr="007E4C34">
        <w:rPr>
          <w:sz w:val="28"/>
          <w:szCs w:val="28"/>
        </w:rPr>
        <w:t xml:space="preserve">) та зразковий вокальний «Кришталь» (керівник колективу Наталія </w:t>
      </w:r>
      <w:proofErr w:type="spellStart"/>
      <w:r w:rsidRPr="007E4C34">
        <w:rPr>
          <w:sz w:val="28"/>
          <w:szCs w:val="28"/>
        </w:rPr>
        <w:t>Криштальська</w:t>
      </w:r>
      <w:proofErr w:type="spellEnd"/>
      <w:r w:rsidRPr="007E4C34">
        <w:rPr>
          <w:sz w:val="28"/>
          <w:szCs w:val="28"/>
        </w:rPr>
        <w:t>).</w:t>
      </w:r>
    </w:p>
    <w:p w:rsidR="007E4C34" w:rsidRPr="007E4C34" w:rsidRDefault="00312D3D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Активний вокальний колектив «Промінь»(керівник колективу Ольга Шевчук)</w:t>
      </w:r>
      <w:proofErr w:type="spellStart"/>
      <w:r>
        <w:rPr>
          <w:sz w:val="28"/>
          <w:szCs w:val="28"/>
        </w:rPr>
        <w:t>.</w:t>
      </w:r>
      <w:r w:rsidR="007E4C34" w:rsidRPr="007E4C34">
        <w:rPr>
          <w:sz w:val="28"/>
          <w:szCs w:val="28"/>
        </w:rPr>
        <w:t>Вони</w:t>
      </w:r>
      <w:proofErr w:type="spellEnd"/>
      <w:r w:rsidR="007E4C34" w:rsidRPr="007E4C34">
        <w:rPr>
          <w:sz w:val="28"/>
          <w:szCs w:val="28"/>
        </w:rPr>
        <w:t xml:space="preserve"> постійно беруть участь в благодійних концертах по збору коштів для ЗСУ. </w:t>
      </w:r>
    </w:p>
    <w:p w:rsidR="00312D3D" w:rsidRDefault="007E4C34" w:rsidP="007E4C34">
      <w:pPr>
        <w:spacing w:line="240" w:lineRule="auto"/>
        <w:rPr>
          <w:sz w:val="28"/>
          <w:szCs w:val="28"/>
        </w:rPr>
      </w:pPr>
      <w:bookmarkStart w:id="0" w:name="_GoBack"/>
      <w:bookmarkEnd w:id="0"/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На базі закладу діє РУП та «Пласт». Координатори-Марія Поліщук , Ольга </w:t>
      </w:r>
      <w:proofErr w:type="spellStart"/>
      <w:r w:rsidRPr="007E4C34">
        <w:rPr>
          <w:sz w:val="28"/>
          <w:szCs w:val="28"/>
        </w:rPr>
        <w:t>Сольвар</w:t>
      </w:r>
      <w:proofErr w:type="spellEnd"/>
      <w:r w:rsidRPr="007E4C34">
        <w:rPr>
          <w:sz w:val="28"/>
          <w:szCs w:val="28"/>
        </w:rPr>
        <w:t>.</w:t>
      </w:r>
      <w:r w:rsidR="00334E13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ПЛАСтунів</w:t>
      </w:r>
      <w:proofErr w:type="spellEnd"/>
      <w:r w:rsidRPr="007E4C34">
        <w:rPr>
          <w:sz w:val="28"/>
          <w:szCs w:val="28"/>
        </w:rPr>
        <w:t xml:space="preserve"> завжди вирізняє однострій, членів </w:t>
      </w:r>
      <w:proofErr w:type="spellStart"/>
      <w:r w:rsidRPr="007E4C34">
        <w:rPr>
          <w:sz w:val="28"/>
          <w:szCs w:val="28"/>
        </w:rPr>
        <w:t>РУПу-</w:t>
      </w:r>
      <w:proofErr w:type="spellEnd"/>
      <w:r w:rsidRPr="007E4C34">
        <w:rPr>
          <w:sz w:val="28"/>
          <w:szCs w:val="28"/>
        </w:rPr>
        <w:t xml:space="preserve"> голубі галстуки та спільні численні добрі справи.</w:t>
      </w:r>
    </w:p>
    <w:p w:rsidR="007E4C34" w:rsidRPr="007E4C34" w:rsidRDefault="00312D3D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Цього року  РУП спільно з відділом освіти , молоді та спорту </w:t>
      </w:r>
      <w:proofErr w:type="spellStart"/>
      <w:r>
        <w:rPr>
          <w:sz w:val="28"/>
          <w:szCs w:val="28"/>
        </w:rPr>
        <w:t>Сокальської</w:t>
      </w:r>
      <w:proofErr w:type="spellEnd"/>
      <w:r>
        <w:rPr>
          <w:sz w:val="28"/>
          <w:szCs w:val="28"/>
        </w:rPr>
        <w:t xml:space="preserve"> міської ради працював над організацією та проведенням І форуму учнівського самоврядування.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>Вихованці БДЮТ стали переможцями та призерами різноманітних конкурсів та фестивалів і здобули у 202</w:t>
      </w:r>
      <w:r w:rsidR="00312D3D">
        <w:rPr>
          <w:sz w:val="28"/>
          <w:szCs w:val="28"/>
        </w:rPr>
        <w:t>4</w:t>
      </w:r>
      <w:r w:rsidRPr="007E4C34">
        <w:rPr>
          <w:sz w:val="28"/>
          <w:szCs w:val="28"/>
        </w:rPr>
        <w:t>-202</w:t>
      </w:r>
      <w:r w:rsidR="00312D3D">
        <w:rPr>
          <w:sz w:val="28"/>
          <w:szCs w:val="28"/>
        </w:rPr>
        <w:t>5</w:t>
      </w:r>
      <w:r w:rsidRPr="007E4C34">
        <w:rPr>
          <w:sz w:val="28"/>
          <w:szCs w:val="28"/>
        </w:rPr>
        <w:t xml:space="preserve"> навчальному році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у Міжнародних конкурсах -  </w:t>
      </w:r>
      <w:r w:rsidR="00334E13">
        <w:rPr>
          <w:sz w:val="28"/>
          <w:szCs w:val="28"/>
        </w:rPr>
        <w:t xml:space="preserve">48 </w:t>
      </w:r>
      <w:r w:rsidRPr="007E4C34">
        <w:rPr>
          <w:sz w:val="28"/>
          <w:szCs w:val="28"/>
        </w:rPr>
        <w:t>місць;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у Всеукраїнських </w:t>
      </w:r>
      <w:proofErr w:type="spellStart"/>
      <w:r w:rsidRPr="007E4C34">
        <w:rPr>
          <w:sz w:val="28"/>
          <w:szCs w:val="28"/>
        </w:rPr>
        <w:t>конкурсах-</w:t>
      </w:r>
      <w:proofErr w:type="spellEnd"/>
      <w:r w:rsidRPr="007E4C34">
        <w:rPr>
          <w:sz w:val="28"/>
          <w:szCs w:val="28"/>
        </w:rPr>
        <w:t xml:space="preserve">  </w:t>
      </w:r>
      <w:r w:rsidR="00334E13">
        <w:rPr>
          <w:sz w:val="28"/>
          <w:szCs w:val="28"/>
        </w:rPr>
        <w:t xml:space="preserve">56 </w:t>
      </w:r>
      <w:r w:rsidRPr="007E4C34">
        <w:rPr>
          <w:sz w:val="28"/>
          <w:szCs w:val="28"/>
        </w:rPr>
        <w:t>місць;</w:t>
      </w:r>
    </w:p>
    <w:p w:rsidR="00334E13" w:rsidRPr="007E4C34" w:rsidRDefault="007E4C34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Обласних конкурсах –</w:t>
      </w:r>
      <w:r w:rsidR="00334E13">
        <w:rPr>
          <w:sz w:val="28"/>
          <w:szCs w:val="28"/>
        </w:rPr>
        <w:t xml:space="preserve">50 </w:t>
      </w:r>
      <w:r>
        <w:rPr>
          <w:sz w:val="28"/>
          <w:szCs w:val="28"/>
        </w:rPr>
        <w:t>місц</w:t>
      </w:r>
      <w:r w:rsidR="00334E13">
        <w:rPr>
          <w:sz w:val="28"/>
          <w:szCs w:val="28"/>
        </w:rPr>
        <w:t>ь</w:t>
      </w:r>
      <w:r>
        <w:rPr>
          <w:sz w:val="28"/>
          <w:szCs w:val="28"/>
        </w:rPr>
        <w:t xml:space="preserve"> (додаток)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7E4C34">
        <w:rPr>
          <w:sz w:val="28"/>
          <w:szCs w:val="28"/>
        </w:rPr>
        <w:t xml:space="preserve">аші вихованці щороку є в числі лауреатів премії </w:t>
      </w:r>
      <w:proofErr w:type="spellStart"/>
      <w:r w:rsidRPr="007E4C34">
        <w:rPr>
          <w:sz w:val="28"/>
          <w:szCs w:val="28"/>
        </w:rPr>
        <w:t>Сокальської</w:t>
      </w:r>
      <w:proofErr w:type="spellEnd"/>
      <w:r w:rsidRPr="007E4C34">
        <w:rPr>
          <w:sz w:val="28"/>
          <w:szCs w:val="28"/>
        </w:rPr>
        <w:t xml:space="preserve"> міської ради «Обдарована  дитина».</w:t>
      </w:r>
      <w:r>
        <w:rPr>
          <w:sz w:val="28"/>
          <w:szCs w:val="28"/>
        </w:rPr>
        <w:t xml:space="preserve"> </w:t>
      </w:r>
      <w:r w:rsidRPr="007E4C34">
        <w:rPr>
          <w:sz w:val="28"/>
          <w:szCs w:val="28"/>
        </w:rPr>
        <w:t>В 202</w:t>
      </w:r>
      <w:r w:rsidR="00312D3D">
        <w:rPr>
          <w:sz w:val="28"/>
          <w:szCs w:val="28"/>
        </w:rPr>
        <w:t>5</w:t>
      </w:r>
      <w:r w:rsidRPr="007E4C34">
        <w:rPr>
          <w:sz w:val="28"/>
          <w:szCs w:val="28"/>
        </w:rPr>
        <w:t xml:space="preserve"> році премією були нагороджені переможці у номінації «Тала</w:t>
      </w:r>
      <w:r>
        <w:rPr>
          <w:sz w:val="28"/>
          <w:szCs w:val="28"/>
        </w:rPr>
        <w:t xml:space="preserve">нт </w:t>
      </w:r>
      <w:proofErr w:type="spellStart"/>
      <w:r>
        <w:rPr>
          <w:sz w:val="28"/>
          <w:szCs w:val="28"/>
        </w:rPr>
        <w:t>року»-</w:t>
      </w:r>
      <w:r w:rsidR="00312D3D">
        <w:rPr>
          <w:sz w:val="28"/>
          <w:szCs w:val="28"/>
        </w:rPr>
        <w:t>Діана</w:t>
      </w:r>
      <w:proofErr w:type="spellEnd"/>
      <w:r w:rsidR="00312D3D">
        <w:rPr>
          <w:sz w:val="28"/>
          <w:szCs w:val="28"/>
        </w:rPr>
        <w:t xml:space="preserve"> </w:t>
      </w:r>
      <w:proofErr w:type="spellStart"/>
      <w:r w:rsidR="00312D3D">
        <w:rPr>
          <w:sz w:val="28"/>
          <w:szCs w:val="28"/>
        </w:rPr>
        <w:t>Солодюк</w:t>
      </w:r>
      <w:proofErr w:type="spellEnd"/>
      <w:r>
        <w:rPr>
          <w:sz w:val="28"/>
          <w:szCs w:val="28"/>
        </w:rPr>
        <w:t>,</w:t>
      </w:r>
      <w:r w:rsidR="00312D3D">
        <w:rPr>
          <w:sz w:val="28"/>
          <w:szCs w:val="28"/>
        </w:rPr>
        <w:t xml:space="preserve">Марія </w:t>
      </w:r>
      <w:proofErr w:type="spellStart"/>
      <w:r w:rsidR="00312D3D">
        <w:rPr>
          <w:sz w:val="28"/>
          <w:szCs w:val="28"/>
        </w:rPr>
        <w:t>Марод</w:t>
      </w:r>
      <w:proofErr w:type="spellEnd"/>
      <w:r w:rsidR="00312D3D">
        <w:rPr>
          <w:sz w:val="28"/>
          <w:szCs w:val="28"/>
        </w:rPr>
        <w:t xml:space="preserve"> та </w:t>
      </w:r>
      <w:r w:rsidRPr="007E4C34">
        <w:rPr>
          <w:sz w:val="28"/>
          <w:szCs w:val="28"/>
        </w:rPr>
        <w:t>зразковий хореографічний колектив «Престиж» у номінації «Колектив року».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•</w:t>
      </w:r>
      <w:r w:rsidRPr="007E4C34">
        <w:rPr>
          <w:sz w:val="28"/>
          <w:szCs w:val="28"/>
        </w:rPr>
        <w:tab/>
        <w:t xml:space="preserve">Дякуємо за підтримку  і премії від БФ « Майбутнє України </w:t>
      </w:r>
      <w:proofErr w:type="spellStart"/>
      <w:r w:rsidRPr="007E4C34">
        <w:rPr>
          <w:sz w:val="28"/>
          <w:szCs w:val="28"/>
        </w:rPr>
        <w:t>.Сокальщина</w:t>
      </w:r>
      <w:proofErr w:type="spellEnd"/>
      <w:r w:rsidRPr="007E4C34">
        <w:rPr>
          <w:sz w:val="28"/>
          <w:szCs w:val="28"/>
        </w:rPr>
        <w:t xml:space="preserve">» </w:t>
      </w:r>
      <w:r w:rsidR="00312D3D">
        <w:rPr>
          <w:sz w:val="28"/>
          <w:szCs w:val="28"/>
        </w:rPr>
        <w:t xml:space="preserve">(почесний президент </w:t>
      </w:r>
      <w:r w:rsidRPr="007E4C34">
        <w:rPr>
          <w:sz w:val="28"/>
          <w:szCs w:val="28"/>
        </w:rPr>
        <w:t>Юлі</w:t>
      </w:r>
      <w:r w:rsidR="00312D3D">
        <w:rPr>
          <w:sz w:val="28"/>
          <w:szCs w:val="28"/>
        </w:rPr>
        <w:t>й</w:t>
      </w:r>
      <w:r w:rsidRPr="007E4C34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Лукомськ</w:t>
      </w:r>
      <w:r w:rsidR="00312D3D">
        <w:rPr>
          <w:sz w:val="28"/>
          <w:szCs w:val="28"/>
        </w:rPr>
        <w:t>ий</w:t>
      </w:r>
      <w:proofErr w:type="spellEnd"/>
      <w:r w:rsidR="00312D3D">
        <w:rPr>
          <w:sz w:val="28"/>
          <w:szCs w:val="28"/>
        </w:rPr>
        <w:t>, президент Любов Уманська, скарбник Ірина Мандрик)</w:t>
      </w:r>
      <w:r w:rsidRPr="007E4C34">
        <w:rPr>
          <w:sz w:val="28"/>
          <w:szCs w:val="28"/>
        </w:rPr>
        <w:t xml:space="preserve"> та всій команді фонду-вихованці БДЮТ - лауреати премії.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 цій нашій роботі</w:t>
      </w:r>
      <w:r w:rsidRPr="007E4C34">
        <w:rPr>
          <w:sz w:val="28"/>
          <w:szCs w:val="28"/>
        </w:rPr>
        <w:t xml:space="preserve"> </w:t>
      </w:r>
      <w:proofErr w:type="spellStart"/>
      <w:r w:rsidRPr="007E4C34">
        <w:rPr>
          <w:sz w:val="28"/>
          <w:szCs w:val="28"/>
        </w:rPr>
        <w:t>–наше</w:t>
      </w:r>
      <w:proofErr w:type="spellEnd"/>
      <w:r w:rsidRPr="007E4C34">
        <w:rPr>
          <w:sz w:val="28"/>
          <w:szCs w:val="28"/>
        </w:rPr>
        <w:t xml:space="preserve"> життя, наші свята і будні, наші досягнення і невдачі, наші виклики і наші перемоги. </w:t>
      </w:r>
      <w:proofErr w:type="spellStart"/>
      <w:r w:rsidRPr="007E4C34">
        <w:rPr>
          <w:sz w:val="28"/>
          <w:szCs w:val="28"/>
        </w:rPr>
        <w:t>Головне-</w:t>
      </w:r>
      <w:proofErr w:type="spellEnd"/>
      <w:r w:rsidRPr="007E4C34">
        <w:rPr>
          <w:sz w:val="28"/>
          <w:szCs w:val="28"/>
        </w:rPr>
        <w:t xml:space="preserve">  тут-слово «НАША». «НАШІ».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Тому що ми , як заклад позашкільної освіти, як місце навчання ,розвитку, дітей нашої громади та набуття ними </w:t>
      </w:r>
      <w:proofErr w:type="spellStart"/>
      <w:r w:rsidRPr="007E4C34">
        <w:rPr>
          <w:sz w:val="28"/>
          <w:szCs w:val="28"/>
        </w:rPr>
        <w:t>компетентностей</w:t>
      </w:r>
      <w:proofErr w:type="spellEnd"/>
      <w:r w:rsidRPr="007E4C34">
        <w:rPr>
          <w:sz w:val="28"/>
          <w:szCs w:val="28"/>
        </w:rPr>
        <w:t xml:space="preserve">  , не могли б розвиватися  без  постійної співпраці з вами , наші дорогі батьки,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з вами-наші дорогі друзі </w:t>
      </w:r>
      <w:proofErr w:type="spellStart"/>
      <w:r w:rsidRPr="007E4C34">
        <w:rPr>
          <w:sz w:val="28"/>
          <w:szCs w:val="28"/>
        </w:rPr>
        <w:t>–заклади</w:t>
      </w:r>
      <w:proofErr w:type="spellEnd"/>
      <w:r w:rsidRPr="007E4C34">
        <w:rPr>
          <w:sz w:val="28"/>
          <w:szCs w:val="28"/>
        </w:rPr>
        <w:t xml:space="preserve"> загальної середньої освіти громади ,заклади позашкільної освіти(дякуємо всім директорам закладів)з </w:t>
      </w:r>
      <w:proofErr w:type="spellStart"/>
      <w:r w:rsidRPr="007E4C34">
        <w:rPr>
          <w:sz w:val="28"/>
          <w:szCs w:val="28"/>
        </w:rPr>
        <w:t>вами-</w:t>
      </w:r>
      <w:proofErr w:type="spellEnd"/>
      <w:r w:rsidRPr="007E4C34">
        <w:rPr>
          <w:sz w:val="28"/>
          <w:szCs w:val="28"/>
        </w:rPr>
        <w:t xml:space="preserve"> наші чудові методисти центру «ЦРППО»(О.Білик),наші чудові засоби масової інформації-часопис та радіо,(В.</w:t>
      </w:r>
      <w:proofErr w:type="spellStart"/>
      <w:r w:rsidRPr="007E4C34">
        <w:rPr>
          <w:sz w:val="28"/>
          <w:szCs w:val="28"/>
        </w:rPr>
        <w:t>Сорочук</w:t>
      </w:r>
      <w:proofErr w:type="spellEnd"/>
      <w:r w:rsidRPr="007E4C34">
        <w:rPr>
          <w:sz w:val="28"/>
          <w:szCs w:val="28"/>
        </w:rPr>
        <w:t xml:space="preserve">,М.Корінь)з вами-наші чудові  </w:t>
      </w:r>
      <w:proofErr w:type="spellStart"/>
      <w:r w:rsidRPr="007E4C34">
        <w:rPr>
          <w:sz w:val="28"/>
          <w:szCs w:val="28"/>
        </w:rPr>
        <w:t>бладойні</w:t>
      </w:r>
      <w:proofErr w:type="spellEnd"/>
      <w:r w:rsidRPr="007E4C34">
        <w:rPr>
          <w:sz w:val="28"/>
          <w:szCs w:val="28"/>
        </w:rPr>
        <w:t xml:space="preserve"> фонди «Майбутнє </w:t>
      </w:r>
      <w:proofErr w:type="spellStart"/>
      <w:r w:rsidRPr="007E4C34">
        <w:rPr>
          <w:sz w:val="28"/>
          <w:szCs w:val="28"/>
        </w:rPr>
        <w:t>України.Сокальщина</w:t>
      </w:r>
      <w:proofErr w:type="spellEnd"/>
      <w:r w:rsidRPr="007E4C34">
        <w:rPr>
          <w:sz w:val="28"/>
          <w:szCs w:val="28"/>
        </w:rPr>
        <w:t>.»(Ю.</w:t>
      </w:r>
      <w:proofErr w:type="spellStart"/>
      <w:r w:rsidRPr="007E4C34">
        <w:rPr>
          <w:sz w:val="28"/>
          <w:szCs w:val="28"/>
        </w:rPr>
        <w:t>Лукомський</w:t>
      </w:r>
      <w:proofErr w:type="spellEnd"/>
      <w:r w:rsidRPr="007E4C34">
        <w:rPr>
          <w:sz w:val="28"/>
          <w:szCs w:val="28"/>
        </w:rPr>
        <w:t>,</w:t>
      </w:r>
      <w:r w:rsidR="00312D3D">
        <w:rPr>
          <w:sz w:val="28"/>
          <w:szCs w:val="28"/>
        </w:rPr>
        <w:t>Л.Уманська)</w:t>
      </w:r>
      <w:r w:rsidRPr="007E4C34">
        <w:rPr>
          <w:sz w:val="28"/>
          <w:szCs w:val="28"/>
        </w:rPr>
        <w:t>та БФ «</w:t>
      </w:r>
      <w:proofErr w:type="spellStart"/>
      <w:r w:rsidRPr="007E4C34">
        <w:rPr>
          <w:sz w:val="28"/>
          <w:szCs w:val="28"/>
        </w:rPr>
        <w:t>Карітас</w:t>
      </w:r>
      <w:proofErr w:type="spellEnd"/>
      <w:r w:rsidRPr="007E4C34">
        <w:rPr>
          <w:sz w:val="28"/>
          <w:szCs w:val="28"/>
        </w:rPr>
        <w:t>»,(М.Яремчук)з вами-наші музеї «</w:t>
      </w:r>
      <w:proofErr w:type="spellStart"/>
      <w:r w:rsidRPr="007E4C34">
        <w:rPr>
          <w:sz w:val="28"/>
          <w:szCs w:val="28"/>
        </w:rPr>
        <w:t>Людина.Земля.Всесвіт</w:t>
      </w:r>
      <w:proofErr w:type="spellEnd"/>
      <w:r w:rsidRPr="007E4C34">
        <w:rPr>
          <w:sz w:val="28"/>
          <w:szCs w:val="28"/>
        </w:rPr>
        <w:t>»)Н.</w:t>
      </w:r>
      <w:proofErr w:type="spellStart"/>
      <w:r w:rsidRPr="007E4C34">
        <w:rPr>
          <w:sz w:val="28"/>
          <w:szCs w:val="28"/>
        </w:rPr>
        <w:t>Покотюк</w:t>
      </w:r>
      <w:proofErr w:type="spellEnd"/>
      <w:r w:rsidRPr="007E4C34">
        <w:rPr>
          <w:sz w:val="28"/>
          <w:szCs w:val="28"/>
        </w:rPr>
        <w:t>) та краєзнавчий музей «</w:t>
      </w:r>
      <w:proofErr w:type="spellStart"/>
      <w:r w:rsidRPr="007E4C34">
        <w:rPr>
          <w:sz w:val="28"/>
          <w:szCs w:val="28"/>
        </w:rPr>
        <w:t>Сокальщина</w:t>
      </w:r>
      <w:proofErr w:type="spellEnd"/>
      <w:r w:rsidRPr="007E4C34">
        <w:rPr>
          <w:sz w:val="28"/>
          <w:szCs w:val="28"/>
        </w:rPr>
        <w:t xml:space="preserve">»;з вами-наші  чудові   громадські організації </w:t>
      </w:r>
      <w:proofErr w:type="spellStart"/>
      <w:r w:rsidRPr="007E4C34">
        <w:rPr>
          <w:sz w:val="28"/>
          <w:szCs w:val="28"/>
        </w:rPr>
        <w:t>Сокальщини</w:t>
      </w:r>
      <w:proofErr w:type="spellEnd"/>
      <w:r w:rsidRPr="007E4C34">
        <w:rPr>
          <w:sz w:val="28"/>
          <w:szCs w:val="28"/>
        </w:rPr>
        <w:t>!Ми дякуємо вам за співпрацю!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>Ми дякуємо нашій Червоноградській районній військовій адміністрації (Андрій Дяченко)за велику роботу по збереженню на</w:t>
      </w:r>
      <w:r>
        <w:rPr>
          <w:sz w:val="28"/>
          <w:szCs w:val="28"/>
        </w:rPr>
        <w:t>шої безпеки та життєдіяльност</w:t>
      </w:r>
      <w:r w:rsidR="00312D3D">
        <w:rPr>
          <w:sz w:val="28"/>
          <w:szCs w:val="28"/>
        </w:rPr>
        <w:t>і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ми щиро дякуємо відділу  освіти </w:t>
      </w:r>
      <w:proofErr w:type="spellStart"/>
      <w:r w:rsidRPr="007E4C34">
        <w:rPr>
          <w:sz w:val="28"/>
          <w:szCs w:val="28"/>
        </w:rPr>
        <w:t>Сокальської</w:t>
      </w:r>
      <w:proofErr w:type="spellEnd"/>
      <w:r w:rsidRPr="007E4C34">
        <w:rPr>
          <w:sz w:val="28"/>
          <w:szCs w:val="28"/>
        </w:rPr>
        <w:t xml:space="preserve"> міської ради (начальнику Лесі </w:t>
      </w:r>
      <w:proofErr w:type="spellStart"/>
      <w:r w:rsidRPr="007E4C34">
        <w:rPr>
          <w:sz w:val="28"/>
          <w:szCs w:val="28"/>
        </w:rPr>
        <w:t>Ковалишин</w:t>
      </w:r>
      <w:proofErr w:type="spellEnd"/>
      <w:r w:rsidRPr="007E4C34">
        <w:rPr>
          <w:sz w:val="28"/>
          <w:szCs w:val="28"/>
        </w:rPr>
        <w:t xml:space="preserve">), ми дякуємо «ЦОЗО»(директору Роману </w:t>
      </w:r>
      <w:proofErr w:type="spellStart"/>
      <w:r w:rsidRPr="007E4C34">
        <w:rPr>
          <w:sz w:val="28"/>
          <w:szCs w:val="28"/>
        </w:rPr>
        <w:t>Сташкевичу</w:t>
      </w:r>
      <w:proofErr w:type="spellEnd"/>
      <w:r w:rsidRPr="007E4C34">
        <w:rPr>
          <w:sz w:val="28"/>
          <w:szCs w:val="28"/>
        </w:rPr>
        <w:t>),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 ми дуже-дуже  дякуємо нашій </w:t>
      </w:r>
      <w:proofErr w:type="spellStart"/>
      <w:r w:rsidRPr="007E4C34">
        <w:rPr>
          <w:sz w:val="28"/>
          <w:szCs w:val="28"/>
        </w:rPr>
        <w:t>Сокальській</w:t>
      </w:r>
      <w:proofErr w:type="spellEnd"/>
      <w:r w:rsidRPr="007E4C34">
        <w:rPr>
          <w:sz w:val="28"/>
          <w:szCs w:val="28"/>
        </w:rPr>
        <w:t xml:space="preserve"> міській раді (голові Сергію Касяну) та всьому НАШОМУ НАЙКРАЩОМУ ДЕПУТАТСЬКОМУ КОРПУСУ  за неймовірну підтримку ,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за те, що поступаєте, як справжні  державники, </w:t>
      </w:r>
    </w:p>
    <w:p w:rsidR="007E4C34" w:rsidRPr="007E4C34" w:rsidRDefault="007E4C34" w:rsidP="007E4C34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за те, що розумієте ,що ми виховуємо </w:t>
      </w:r>
      <w:proofErr w:type="spellStart"/>
      <w:r w:rsidRPr="007E4C34">
        <w:rPr>
          <w:sz w:val="28"/>
          <w:szCs w:val="28"/>
        </w:rPr>
        <w:t>майтунє</w:t>
      </w:r>
      <w:proofErr w:type="spellEnd"/>
      <w:r w:rsidRPr="007E4C34">
        <w:rPr>
          <w:sz w:val="28"/>
          <w:szCs w:val="28"/>
        </w:rPr>
        <w:t xml:space="preserve"> громади</w:t>
      </w:r>
    </w:p>
    <w:p w:rsidR="001240C2" w:rsidRPr="00F37B89" w:rsidRDefault="007E4C34" w:rsidP="00BD4649">
      <w:pPr>
        <w:spacing w:line="240" w:lineRule="auto"/>
        <w:rPr>
          <w:sz w:val="28"/>
          <w:szCs w:val="28"/>
        </w:rPr>
      </w:pPr>
      <w:r w:rsidRPr="007E4C34">
        <w:rPr>
          <w:sz w:val="28"/>
          <w:szCs w:val="28"/>
        </w:rPr>
        <w:t xml:space="preserve">за те, що впевнені-МАЙБУТНЄ МАЙБУТНЄ УКРАЇНИ- ЦЕ ДІТИ! ДЯКУЄМО ВАМ!УКЛІН ЗСУ!СЛАВАУКРАЇНІ!!! 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НАУКОВО-МЕТОДИЧНА РОБОТА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Педагогічний колектив році </w:t>
      </w:r>
      <w:r w:rsidR="006440F3">
        <w:rPr>
          <w:sz w:val="28"/>
          <w:szCs w:val="28"/>
        </w:rPr>
        <w:t>працював</w:t>
      </w:r>
      <w:r w:rsidRPr="00F37B89">
        <w:rPr>
          <w:sz w:val="28"/>
          <w:szCs w:val="28"/>
        </w:rPr>
        <w:t xml:space="preserve"> над науково-методичною проблемою «Формування </w:t>
      </w:r>
      <w:r w:rsidR="00B0216E">
        <w:rPr>
          <w:sz w:val="28"/>
          <w:szCs w:val="28"/>
        </w:rPr>
        <w:t>освітнього середовища</w:t>
      </w:r>
      <w:r w:rsidR="006440F3">
        <w:rPr>
          <w:sz w:val="28"/>
          <w:szCs w:val="28"/>
        </w:rPr>
        <w:t>»</w:t>
      </w:r>
      <w:r w:rsidRPr="00F37B89">
        <w:rPr>
          <w:sz w:val="28"/>
          <w:szCs w:val="28"/>
        </w:rPr>
        <w:t xml:space="preserve"> Одним з пріоритетних було питання підвищення професійного рівня педагога через самоосвіту та самовдосконалення. Тому основне завдання організованих заходів – включити педагогів у процес вдосконалення особистої кваліфікації, перетворит</w:t>
      </w:r>
      <w:r w:rsidR="006440F3">
        <w:rPr>
          <w:sz w:val="28"/>
          <w:szCs w:val="28"/>
        </w:rPr>
        <w:t>и на об’єкт цього вдосконалення</w:t>
      </w:r>
      <w:r w:rsidRPr="00F37B89">
        <w:rPr>
          <w:sz w:val="28"/>
          <w:szCs w:val="28"/>
        </w:rPr>
        <w:t>.</w:t>
      </w:r>
    </w:p>
    <w:p w:rsidR="001240C2" w:rsidRPr="00F37B89" w:rsidRDefault="006440F3" w:rsidP="00BD46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Протягом 202</w:t>
      </w:r>
      <w:r w:rsidR="00312D3D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312D3D">
        <w:rPr>
          <w:sz w:val="28"/>
          <w:szCs w:val="28"/>
        </w:rPr>
        <w:t>5</w:t>
      </w:r>
      <w:r w:rsidR="001240C2" w:rsidRPr="00F37B89">
        <w:rPr>
          <w:sz w:val="28"/>
          <w:szCs w:val="28"/>
        </w:rPr>
        <w:t>навчального року педагогічні працівники плідно та творчо працювали над різними методичними темами, підвищен</w:t>
      </w:r>
      <w:r>
        <w:rPr>
          <w:sz w:val="28"/>
          <w:szCs w:val="28"/>
        </w:rPr>
        <w:t>ням свого фахового рівня. У 2023/2024</w:t>
      </w:r>
      <w:r w:rsidR="001240C2" w:rsidRPr="00F37B89">
        <w:rPr>
          <w:sz w:val="28"/>
          <w:szCs w:val="28"/>
        </w:rPr>
        <w:t xml:space="preserve"> навчальному році план курсової перепідготовки виконаний. Курси підвищення кваліфікації пройшли всі педагогічні працівники згідно з графіком. Педагоги закладу є постійними учасниками </w:t>
      </w:r>
      <w:proofErr w:type="spellStart"/>
      <w:r w:rsidR="001240C2" w:rsidRPr="00F37B89">
        <w:rPr>
          <w:sz w:val="28"/>
          <w:szCs w:val="28"/>
        </w:rPr>
        <w:t>вебінарів</w:t>
      </w:r>
      <w:proofErr w:type="spellEnd"/>
      <w:r w:rsidR="001240C2" w:rsidRPr="00F37B89">
        <w:rPr>
          <w:sz w:val="28"/>
          <w:szCs w:val="28"/>
        </w:rPr>
        <w:t xml:space="preserve">, семінарів, </w:t>
      </w:r>
      <w:proofErr w:type="spellStart"/>
      <w:r w:rsidR="001240C2" w:rsidRPr="00F37B89">
        <w:rPr>
          <w:sz w:val="28"/>
          <w:szCs w:val="28"/>
        </w:rPr>
        <w:t>онлайн</w:t>
      </w:r>
      <w:proofErr w:type="spellEnd"/>
      <w:r w:rsidR="001240C2" w:rsidRPr="00F37B89">
        <w:rPr>
          <w:sz w:val="28"/>
          <w:szCs w:val="28"/>
        </w:rPr>
        <w:t xml:space="preserve"> навчань, курсів та </w:t>
      </w:r>
      <w:proofErr w:type="spellStart"/>
      <w:r w:rsidR="001240C2" w:rsidRPr="00F37B89">
        <w:rPr>
          <w:sz w:val="28"/>
          <w:szCs w:val="28"/>
        </w:rPr>
        <w:t>інтернет-конференцій</w:t>
      </w:r>
      <w:proofErr w:type="spellEnd"/>
      <w:r w:rsidR="001240C2" w:rsidRPr="00F37B89">
        <w:rPr>
          <w:sz w:val="28"/>
          <w:szCs w:val="28"/>
        </w:rPr>
        <w:t>, про що свідчать отримані сертифікати.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Навчальні програми гуртків розроблені з урахуванням  вікових та індивідуальних особливостей вихованців, побудовані на принципах поступовості, доступності у навчально-виховній роботі, системності в організації роботи з виявлення та розвитку творчих здібностей вихованців.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Пр</w:t>
      </w:r>
      <w:r w:rsidR="006440F3">
        <w:rPr>
          <w:sz w:val="28"/>
          <w:szCs w:val="28"/>
        </w:rPr>
        <w:t xml:space="preserve">ограмна база закладу містить </w:t>
      </w:r>
      <w:r w:rsidRPr="00F37B89">
        <w:rPr>
          <w:sz w:val="28"/>
          <w:szCs w:val="28"/>
        </w:rPr>
        <w:t>чинні навчальні програ</w:t>
      </w:r>
      <w:r w:rsidR="006440F3">
        <w:rPr>
          <w:sz w:val="28"/>
          <w:szCs w:val="28"/>
        </w:rPr>
        <w:t>ми, схвалені МОН України, та адаптовані</w:t>
      </w:r>
      <w:r w:rsidRPr="00F37B89">
        <w:rPr>
          <w:sz w:val="28"/>
          <w:szCs w:val="28"/>
        </w:rPr>
        <w:t xml:space="preserve"> п</w:t>
      </w:r>
      <w:r w:rsidR="006440F3">
        <w:rPr>
          <w:sz w:val="28"/>
          <w:szCs w:val="28"/>
        </w:rPr>
        <w:t xml:space="preserve">рограми, </w:t>
      </w:r>
      <w:proofErr w:type="spellStart"/>
      <w:r w:rsidR="006440F3">
        <w:rPr>
          <w:sz w:val="28"/>
          <w:szCs w:val="28"/>
        </w:rPr>
        <w:t>розробленї</w:t>
      </w:r>
      <w:proofErr w:type="spellEnd"/>
      <w:r w:rsidRPr="00F37B89">
        <w:rPr>
          <w:sz w:val="28"/>
          <w:szCs w:val="28"/>
        </w:rPr>
        <w:t xml:space="preserve"> п</w:t>
      </w:r>
      <w:r w:rsidR="006440F3">
        <w:rPr>
          <w:sz w:val="28"/>
          <w:szCs w:val="28"/>
        </w:rPr>
        <w:t>едагогами закладу та затверджені на педраді БДЮТ.</w:t>
      </w:r>
      <w:r w:rsidRPr="00F37B89">
        <w:rPr>
          <w:sz w:val="28"/>
          <w:szCs w:val="28"/>
        </w:rPr>
        <w:t xml:space="preserve">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Більшість програм має три рівні навчання (початковий, основний і вищий) та різну кількість років навчання. При цьому в кожній передбачається наступність у засвоєнні та розвитку знань і вмінь, здобутих вихованцями на попередніх рівнях навчання, організація творчих звітів, відкритих занять. Також ведеться робота з творчо обдарованими дітьми за програмами для творчих груп.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Організація освітньої діяльності здійснювалася за</w:t>
      </w:r>
      <w:r w:rsidR="006440F3">
        <w:rPr>
          <w:sz w:val="28"/>
          <w:szCs w:val="28"/>
        </w:rPr>
        <w:t>очною</w:t>
      </w:r>
      <w:r w:rsidRPr="00F37B89">
        <w:rPr>
          <w:sz w:val="28"/>
          <w:szCs w:val="28"/>
        </w:rPr>
        <w:t xml:space="preserve"> формою навчання.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У випадках дистанційного формату навчання вдалося організувати якісне навчання з використанням цифрових технологій, завдання вихованцям педагогами надавались систематично, відповідно до календарно-тематичного планування, постійно підтримувався зворотній зв’язок з учасниками освітнього процесу. Адміністрація закладу координувала  та здійснювала контроль за виконанням педагогами навчальних програм. Для здійснення обміну навчальним матеріалом з вихованцями застосовувались різноманітні  </w:t>
      </w:r>
      <w:proofErr w:type="spellStart"/>
      <w:r w:rsidRPr="00F37B89">
        <w:rPr>
          <w:sz w:val="28"/>
          <w:szCs w:val="28"/>
        </w:rPr>
        <w:t>інтернет-платформи</w:t>
      </w:r>
      <w:proofErr w:type="spellEnd"/>
      <w:r w:rsidRPr="00F37B89">
        <w:rPr>
          <w:sz w:val="28"/>
          <w:szCs w:val="28"/>
        </w:rPr>
        <w:t xml:space="preserve">: </w:t>
      </w:r>
      <w:proofErr w:type="spellStart"/>
      <w:r w:rsidRPr="00F37B89">
        <w:rPr>
          <w:sz w:val="28"/>
          <w:szCs w:val="28"/>
        </w:rPr>
        <w:t>Zoom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Telegram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Viber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Facebook</w:t>
      </w:r>
      <w:proofErr w:type="spellEnd"/>
      <w:r w:rsidRPr="00F37B89">
        <w:rPr>
          <w:sz w:val="28"/>
          <w:szCs w:val="28"/>
        </w:rPr>
        <w:t xml:space="preserve">,  </w:t>
      </w:r>
      <w:proofErr w:type="spellStart"/>
      <w:r w:rsidRPr="00F37B89">
        <w:rPr>
          <w:sz w:val="28"/>
          <w:szCs w:val="28"/>
        </w:rPr>
        <w:t>WhatsApp</w:t>
      </w:r>
      <w:proofErr w:type="spellEnd"/>
      <w:r w:rsidRPr="00F37B89">
        <w:rPr>
          <w:sz w:val="28"/>
          <w:szCs w:val="28"/>
        </w:rPr>
        <w:t xml:space="preserve">, Google-форми, </w:t>
      </w:r>
      <w:proofErr w:type="spellStart"/>
      <w:r w:rsidRPr="00F37B89">
        <w:rPr>
          <w:sz w:val="28"/>
          <w:szCs w:val="28"/>
        </w:rPr>
        <w:t>Skype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Instagram</w:t>
      </w:r>
      <w:proofErr w:type="spellEnd"/>
      <w:r w:rsidRPr="00F37B89">
        <w:rPr>
          <w:sz w:val="28"/>
          <w:szCs w:val="28"/>
        </w:rPr>
        <w:t xml:space="preserve">, </w:t>
      </w:r>
      <w:proofErr w:type="spellStart"/>
      <w:r w:rsidRPr="00F37B89">
        <w:rPr>
          <w:sz w:val="28"/>
          <w:szCs w:val="28"/>
        </w:rPr>
        <w:t>You</w:t>
      </w:r>
      <w:proofErr w:type="spellEnd"/>
      <w:r w:rsidRPr="00F37B89">
        <w:rPr>
          <w:sz w:val="28"/>
          <w:szCs w:val="28"/>
        </w:rPr>
        <w:t xml:space="preserve"> </w:t>
      </w:r>
      <w:proofErr w:type="spellStart"/>
      <w:r w:rsidRPr="00F37B89">
        <w:rPr>
          <w:sz w:val="28"/>
          <w:szCs w:val="28"/>
        </w:rPr>
        <w:t>Tube</w:t>
      </w:r>
      <w:proofErr w:type="spellEnd"/>
      <w:r w:rsidRPr="00F37B89">
        <w:rPr>
          <w:sz w:val="28"/>
          <w:szCs w:val="28"/>
        </w:rPr>
        <w:t xml:space="preserve">, мобільний телефон  тощо.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Протягом навчального року педагогічні працівники і вихованці були активними учасниками освітніх конкурсів, фестивалів, виставок та інших різноманітних заходів й ділились своїм досвідом.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Протягом навчального року керівники провели </w:t>
      </w:r>
      <w:r w:rsidR="00312D3D">
        <w:rPr>
          <w:sz w:val="28"/>
          <w:szCs w:val="28"/>
        </w:rPr>
        <w:t>30</w:t>
      </w:r>
      <w:r w:rsidRPr="00F37B89">
        <w:rPr>
          <w:sz w:val="28"/>
          <w:szCs w:val="28"/>
        </w:rPr>
        <w:t xml:space="preserve"> майстер-класів для тимчасово переміщених осіб з петриківського розпису, по виготовленню </w:t>
      </w:r>
      <w:proofErr w:type="spellStart"/>
      <w:r w:rsidRPr="00F37B89">
        <w:rPr>
          <w:sz w:val="28"/>
          <w:szCs w:val="28"/>
        </w:rPr>
        <w:t>ляльки-мотанки</w:t>
      </w:r>
      <w:proofErr w:type="spellEnd"/>
      <w:r w:rsidRPr="00F37B89">
        <w:rPr>
          <w:sz w:val="28"/>
          <w:szCs w:val="28"/>
        </w:rPr>
        <w:t xml:space="preserve">,  з витинанки тощо. За період навчального року керівники разом з дітьми  виготовили багато різноманітних </w:t>
      </w:r>
      <w:proofErr w:type="spellStart"/>
      <w:r w:rsidRPr="00F37B89">
        <w:rPr>
          <w:sz w:val="28"/>
          <w:szCs w:val="28"/>
        </w:rPr>
        <w:t>поробок</w:t>
      </w:r>
      <w:proofErr w:type="spellEnd"/>
      <w:r w:rsidRPr="00F37B89">
        <w:rPr>
          <w:sz w:val="28"/>
          <w:szCs w:val="28"/>
        </w:rPr>
        <w:t xml:space="preserve"> для продажу на благодійних ярмарках на підтримку ЗСУ. Участь педагогів у майстер-класах т</w:t>
      </w:r>
      <w:r w:rsidR="006440F3">
        <w:rPr>
          <w:sz w:val="28"/>
          <w:szCs w:val="28"/>
        </w:rPr>
        <w:t xml:space="preserve">а освітніх програмах складає </w:t>
      </w:r>
      <w:r w:rsidR="00312D3D">
        <w:rPr>
          <w:sz w:val="28"/>
          <w:szCs w:val="28"/>
        </w:rPr>
        <w:t>3</w:t>
      </w:r>
      <w:r w:rsidR="006440F3">
        <w:rPr>
          <w:sz w:val="28"/>
          <w:szCs w:val="28"/>
        </w:rPr>
        <w:t>0</w:t>
      </w:r>
      <w:r w:rsidRPr="00F37B89">
        <w:rPr>
          <w:sz w:val="28"/>
          <w:szCs w:val="28"/>
        </w:rPr>
        <w:t xml:space="preserve"> заходів.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Використання інноваційних технологій у процесі вивчення педагогічної діяльності керівників гуртків дало змогу покращити зміст навчання, вдосконалити методи і форми навчання, активізувати та індивідуалізувати його. Більшість педагогів закладу володіють інформаційно-комунікаційними технологіями, заняття та виховні заходи проводять на високому рівні з використанням мультимедійної та комп’ютерної техніки.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На підставі вищезазначеного, керуючись успішним виконанням завдань, які стояли перед педагогічним колективом на 202</w:t>
      </w:r>
      <w:r w:rsidR="00312D3D">
        <w:rPr>
          <w:sz w:val="28"/>
          <w:szCs w:val="28"/>
        </w:rPr>
        <w:t>4</w:t>
      </w:r>
      <w:r w:rsidRPr="00F37B89">
        <w:rPr>
          <w:sz w:val="28"/>
          <w:szCs w:val="28"/>
        </w:rPr>
        <w:t>-202</w:t>
      </w:r>
      <w:r w:rsidR="00312D3D">
        <w:rPr>
          <w:sz w:val="28"/>
          <w:szCs w:val="28"/>
        </w:rPr>
        <w:t>5</w:t>
      </w:r>
      <w:r w:rsidRPr="00F37B89">
        <w:rPr>
          <w:sz w:val="28"/>
          <w:szCs w:val="28"/>
        </w:rPr>
        <w:t xml:space="preserve"> навчальний рік, можна зробити висновок, що робота педагогічного колективу закладу була продуктивною, відбулося вдосконалення роботи з педагогічними кадрами, підвищення рівня методичної роботи, підвищення фахового рівня педагогів, їх готовності до інноваційної діяльності з метою створення необхідних умов для всебічного розвитку вихованців, збереження та зміцнення їх здоров’я та соціальної адаптації, формування в них цілісної системи соціальних, загальних та творчих  </w:t>
      </w:r>
      <w:proofErr w:type="spellStart"/>
      <w:r w:rsidRPr="00F37B89">
        <w:rPr>
          <w:sz w:val="28"/>
          <w:szCs w:val="28"/>
        </w:rPr>
        <w:t>компетентностей</w:t>
      </w:r>
      <w:proofErr w:type="spellEnd"/>
      <w:r w:rsidRPr="00F37B89">
        <w:rPr>
          <w:sz w:val="28"/>
          <w:szCs w:val="28"/>
        </w:rPr>
        <w:t xml:space="preserve"> на основі особистісного підходу до потреб і можливостей дітей.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ВИХОВНА РОБОТА</w:t>
      </w:r>
    </w:p>
    <w:p w:rsidR="001240C2" w:rsidRPr="00F37B89" w:rsidRDefault="00B0216E" w:rsidP="00BD46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КЗ» Сокальський будинок дитячої та юнацької </w:t>
      </w:r>
      <w:proofErr w:type="spellStart"/>
      <w:r>
        <w:rPr>
          <w:sz w:val="28"/>
          <w:szCs w:val="28"/>
        </w:rPr>
        <w:t>творчості»</w:t>
      </w:r>
      <w:r w:rsidR="001240C2" w:rsidRPr="00F37B89">
        <w:rPr>
          <w:sz w:val="28"/>
          <w:szCs w:val="28"/>
        </w:rPr>
        <w:t>–</w:t>
      </w:r>
      <w:proofErr w:type="spellEnd"/>
      <w:r w:rsidR="001240C2" w:rsidRPr="00F37B89">
        <w:rPr>
          <w:sz w:val="28"/>
          <w:szCs w:val="28"/>
        </w:rPr>
        <w:t xml:space="preserve"> це центр для повноцінного відпочинку дітей, реалізації дитячих талантів й обдарувань, в якому позашкільна педагогіка – це педагогіка виховання вільної дитини, яка будується на основі закону творчості, що передбачає залучення дітей до реальної співтворчості, інтелектуального діалогу, гармонізацію спілкування та успіху.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Колективом створені належні умови для адаптації вихованця у закладі позашкільної освіти. Педагоги </w:t>
      </w:r>
      <w:r w:rsidR="00B0216E">
        <w:rPr>
          <w:sz w:val="28"/>
          <w:szCs w:val="28"/>
        </w:rPr>
        <w:t>БДЮТ</w:t>
      </w:r>
      <w:r w:rsidRPr="00F37B89">
        <w:rPr>
          <w:sz w:val="28"/>
          <w:szCs w:val="28"/>
        </w:rPr>
        <w:t xml:space="preserve"> спрямували виховний процес на морально-духовні та потенційні можливості виховання, створили умови для досягнення життєвого успіху особистості, розвитку її індивідуальних здібностей, </w:t>
      </w:r>
      <w:proofErr w:type="spellStart"/>
      <w:r w:rsidRPr="00F37B89">
        <w:rPr>
          <w:sz w:val="28"/>
          <w:szCs w:val="28"/>
        </w:rPr>
        <w:t>здібностей</w:t>
      </w:r>
      <w:proofErr w:type="spellEnd"/>
      <w:r w:rsidRPr="00F37B89">
        <w:rPr>
          <w:sz w:val="28"/>
          <w:szCs w:val="28"/>
        </w:rPr>
        <w:t xml:space="preserve"> до самореалізації, збереження психічного та фізичного здоров’я, активізували індивідуальну роботу з обдарованими та здібними дітьми, систематично та послідовно проводили роботу щодо підготовки вихованців до творчих конкурсів.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В умовах військових дій найбільшої актуальності набувають системи комунікації з дітьми, їхніми батьками, сім’ями, педагогами та запровадження нових актуальних форм роботи. Особлива увага приділялась необхідності психологічної підтримки дітей, у тому числі після завершення навчального року. Тому вжито всіх необхідних заходів для проведення оздоровчої кампанії і організації фізкультурно-оздоровчої роботи під час літніх канікул з урахуванням вимог безпечного перебування дітей. Педагогами було успішно продовжено впровадження в практику нових методик роботи з вихованцями в літній період.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Педагогічний колектив активно працював із вихованцями щодо поводження в екстремальних ситуаціях, засвоєння правил поведінки під час повітряної тривоги, порядку дій при виявленні вибухонебезпечних та підозрілих предметів.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6440F3" w:rsidP="00BD46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Протягом 202</w:t>
      </w:r>
      <w:r w:rsidR="00312D3D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312D3D">
        <w:rPr>
          <w:sz w:val="28"/>
          <w:szCs w:val="28"/>
        </w:rPr>
        <w:t>5</w:t>
      </w:r>
      <w:r w:rsidR="001240C2" w:rsidRPr="00F37B89">
        <w:rPr>
          <w:sz w:val="28"/>
          <w:szCs w:val="28"/>
        </w:rPr>
        <w:t xml:space="preserve">н.р. </w:t>
      </w:r>
      <w:r>
        <w:rPr>
          <w:sz w:val="28"/>
          <w:szCs w:val="28"/>
        </w:rPr>
        <w:t xml:space="preserve">БДЮТ </w:t>
      </w:r>
      <w:r w:rsidR="001240C2" w:rsidRPr="00F37B89">
        <w:rPr>
          <w:sz w:val="28"/>
          <w:szCs w:val="28"/>
        </w:rPr>
        <w:t xml:space="preserve">активно співпрацював із представниками ДСНС, які проводили просвітницьку роботу серед співробітників та вихованців </w:t>
      </w:r>
      <w:proofErr w:type="spellStart"/>
      <w:r w:rsidR="001240C2" w:rsidRPr="00F37B89">
        <w:rPr>
          <w:sz w:val="28"/>
          <w:szCs w:val="28"/>
        </w:rPr>
        <w:t>закладу.</w:t>
      </w:r>
      <w:r w:rsidR="00312D3D">
        <w:rPr>
          <w:sz w:val="28"/>
          <w:szCs w:val="28"/>
        </w:rPr>
        <w:t>Директор</w:t>
      </w:r>
      <w:proofErr w:type="spellEnd"/>
      <w:r w:rsidR="00312D3D">
        <w:rPr>
          <w:sz w:val="28"/>
          <w:szCs w:val="28"/>
        </w:rPr>
        <w:t xml:space="preserve"> БДЮТ М.Поліщук працювала в складі журі  конкурсу юних пожежників </w:t>
      </w:r>
      <w:proofErr w:type="spellStart"/>
      <w:r w:rsidR="00312D3D">
        <w:rPr>
          <w:sz w:val="28"/>
          <w:szCs w:val="28"/>
        </w:rPr>
        <w:t>-рятувальників</w:t>
      </w:r>
      <w:proofErr w:type="spellEnd"/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B0216E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В умовах воєнної агресії російської федерації особлива увага приділялась національно-патріотичному вихованню гуртківців. Так керівники гуртків проводили конкурси, ігри та змагання, збільшили кількість цікавих заходів з висвітлення історії України та козацтва, організовували художні майстерні, урочисту посвяту в козачата, заняття з історії культури України, надавали у чати гуртків в  телеграм-каналах навчальні матеріали, відео, методичні матеріали, </w:t>
      </w:r>
      <w:proofErr w:type="spellStart"/>
      <w:r w:rsidRPr="00F37B89">
        <w:rPr>
          <w:sz w:val="28"/>
          <w:szCs w:val="28"/>
        </w:rPr>
        <w:t>відео-</w:t>
      </w:r>
      <w:proofErr w:type="spellEnd"/>
      <w:r w:rsidRPr="00F37B89">
        <w:rPr>
          <w:sz w:val="28"/>
          <w:szCs w:val="28"/>
        </w:rPr>
        <w:t xml:space="preserve"> та </w:t>
      </w:r>
      <w:proofErr w:type="spellStart"/>
      <w:r w:rsidRPr="00F37B89">
        <w:rPr>
          <w:sz w:val="28"/>
          <w:szCs w:val="28"/>
        </w:rPr>
        <w:t>фотоконтенти</w:t>
      </w:r>
      <w:proofErr w:type="spellEnd"/>
      <w:r w:rsidRPr="00F37B89">
        <w:rPr>
          <w:sz w:val="28"/>
          <w:szCs w:val="28"/>
        </w:rPr>
        <w:t xml:space="preserve"> з патріотичного виховання.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Керівники гуртків співпрацювали з волонтерськими організаціями щодо надання підтримки вихованцям із сімей, які перебувають у складних життєвих обставинах, із числа тимчасово переміщених осіб. Протягом навчального року керівники гуртків разом з дітьми  виготовляли багато різноманітних </w:t>
      </w:r>
      <w:proofErr w:type="spellStart"/>
      <w:r w:rsidRPr="00F37B89">
        <w:rPr>
          <w:sz w:val="28"/>
          <w:szCs w:val="28"/>
        </w:rPr>
        <w:t>поробок</w:t>
      </w:r>
      <w:proofErr w:type="spellEnd"/>
      <w:r w:rsidRPr="00F37B89">
        <w:rPr>
          <w:sz w:val="28"/>
          <w:szCs w:val="28"/>
        </w:rPr>
        <w:t xml:space="preserve"> для продажу на благодійних ярмарках на підтримку ЗСУ. 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Неодноразово було організовано виконання дитячих художніх робіт та талісманів-оберегів для підтримки захисників України та відправки їх воїнам Збройних Сил України, Національної гвардії України, територіальної оборони та добровільних військових формувань Майже з перш</w:t>
      </w:r>
      <w:r w:rsidR="00B0216E">
        <w:rPr>
          <w:sz w:val="28"/>
          <w:szCs w:val="28"/>
        </w:rPr>
        <w:t xml:space="preserve">их днів війни на базі приміщення БДЮТ </w:t>
      </w:r>
      <w:r w:rsidRPr="00F37B89">
        <w:rPr>
          <w:sz w:val="28"/>
          <w:szCs w:val="28"/>
        </w:rPr>
        <w:t>було організовано щоденне плетіння маскувальних сіток для потреб україн</w:t>
      </w:r>
      <w:r w:rsidR="00B0216E">
        <w:rPr>
          <w:sz w:val="28"/>
          <w:szCs w:val="28"/>
        </w:rPr>
        <w:t xml:space="preserve">ської армії </w:t>
      </w:r>
      <w:r w:rsidRPr="00F37B89">
        <w:rPr>
          <w:sz w:val="28"/>
          <w:szCs w:val="28"/>
        </w:rPr>
        <w:t>та виготовленн</w:t>
      </w:r>
      <w:r w:rsidR="00B0216E">
        <w:rPr>
          <w:sz w:val="28"/>
          <w:szCs w:val="28"/>
        </w:rPr>
        <w:t>я окопних свічок для потреб ЗСУ.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 xml:space="preserve">        Педагоги і вихованці </w:t>
      </w:r>
      <w:r w:rsidR="00B0216E">
        <w:rPr>
          <w:sz w:val="28"/>
          <w:szCs w:val="28"/>
        </w:rPr>
        <w:t xml:space="preserve">БДЮТ </w:t>
      </w:r>
      <w:r w:rsidRPr="00F37B89">
        <w:rPr>
          <w:sz w:val="28"/>
          <w:szCs w:val="28"/>
        </w:rPr>
        <w:t xml:space="preserve"> були активними організаторами масових міських заходів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АНАЛІТИЧНА ДІЯЛЬНІСТЬ УЧАСНИКІВ ОСВІТНЬОГО ПРОЦЕСУ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Особлива увага в нашому закладі позашкільної освіти приділяється організації дозвілля та відпочинку дітей і підлітків. П</w:t>
      </w:r>
      <w:r w:rsidR="00B0216E">
        <w:rPr>
          <w:sz w:val="28"/>
          <w:szCs w:val="28"/>
        </w:rPr>
        <w:t xml:space="preserve">ротягом року було проведено ряд </w:t>
      </w:r>
      <w:r w:rsidRPr="00F37B89">
        <w:rPr>
          <w:sz w:val="28"/>
          <w:szCs w:val="28"/>
        </w:rPr>
        <w:t xml:space="preserve">масових виховних заходи,      а це – заходи міського рівня, виставки декоративно-прикладного та образотворчого мистецтв, </w:t>
      </w:r>
      <w:proofErr w:type="spellStart"/>
      <w:r w:rsidRPr="00F37B89">
        <w:rPr>
          <w:sz w:val="28"/>
          <w:szCs w:val="28"/>
        </w:rPr>
        <w:t>квести</w:t>
      </w:r>
      <w:proofErr w:type="spellEnd"/>
      <w:r w:rsidRPr="00F37B89">
        <w:rPr>
          <w:sz w:val="28"/>
          <w:szCs w:val="28"/>
        </w:rPr>
        <w:t>, тематичні свята, концертні програми та фестивалі тощо, за участю</w:t>
      </w:r>
      <w:r w:rsidR="00B0216E">
        <w:rPr>
          <w:sz w:val="28"/>
          <w:szCs w:val="28"/>
        </w:rPr>
        <w:t xml:space="preserve"> всього педагогічного колективу.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Педагогічним колективом створено належні умови для адаптації вихованців  у нашому закладі. Педагоги спрямували освітній процес на найвищі морально-духовні та потенційні можливості виховання, створили умови для досягнення життєвого успіху особистості, розвитку її індивідуальних здібностей, здатності до самореалізації, активізували роботу з обдарованими  дітьми, систематично та послідовно проводили роботу щодо підготовки вихованців до творчих конкурсів, фестивалів, виставок, чемпіонатів і турнірів різних рівнів тощо.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Враховуючи суспільно-політичну ситуацію, що склалася в Україні, усе більшої актуальності набуває виховання в молодого покоління почуття патріотизму, відданості загальнодержавній справі зміцнення країни, активної громадянської позиції.  Саме тому ми пишаємося участю і перемогами наших вихованців у фестивалях і конкурсах, які сприяють патріотичному</w:t>
      </w:r>
      <w:r w:rsidR="00B0216E">
        <w:rPr>
          <w:sz w:val="28"/>
          <w:szCs w:val="28"/>
        </w:rPr>
        <w:t xml:space="preserve"> вихованню гуртківців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  <w:r w:rsidRPr="00F37B89">
        <w:rPr>
          <w:sz w:val="28"/>
          <w:szCs w:val="28"/>
        </w:rPr>
        <w:t>Батьки почувають себе спокійно тому, що впевнені – їхніх дітей навчають і виховують досвідчені педагоги. Адже до складу педагогічних працівників нашого закладу позашкільної освіти входять висококваліфіковані спеціалісти різних галузей освіт</w:t>
      </w:r>
      <w:r w:rsidR="00B0216E">
        <w:rPr>
          <w:sz w:val="28"/>
          <w:szCs w:val="28"/>
        </w:rPr>
        <w:t xml:space="preserve">и, культури, мистецтв  </w:t>
      </w:r>
      <w:r w:rsidRPr="00F37B89">
        <w:rPr>
          <w:sz w:val="28"/>
          <w:szCs w:val="28"/>
        </w:rPr>
        <w:t xml:space="preserve">, що сприяє визначенню стратегічних напрямків розвитку позашкільної освіти   і виховання відповідно до соціальних, культурних, </w:t>
      </w:r>
      <w:proofErr w:type="spellStart"/>
      <w:r w:rsidRPr="00F37B89">
        <w:rPr>
          <w:sz w:val="28"/>
          <w:szCs w:val="28"/>
        </w:rPr>
        <w:t>дозвіллєвих</w:t>
      </w:r>
      <w:proofErr w:type="spellEnd"/>
      <w:r w:rsidRPr="00F37B89">
        <w:rPr>
          <w:sz w:val="28"/>
          <w:szCs w:val="28"/>
        </w:rPr>
        <w:t xml:space="preserve"> умов життєдіяльності  і життєтворчості дітей </w:t>
      </w:r>
      <w:proofErr w:type="spellStart"/>
      <w:r w:rsidR="00B0216E">
        <w:rPr>
          <w:sz w:val="28"/>
          <w:szCs w:val="28"/>
        </w:rPr>
        <w:t>Сокальської</w:t>
      </w:r>
      <w:proofErr w:type="spellEnd"/>
      <w:r w:rsidR="00B0216E">
        <w:rPr>
          <w:sz w:val="28"/>
          <w:szCs w:val="28"/>
        </w:rPr>
        <w:t xml:space="preserve"> громади</w:t>
      </w:r>
      <w:r w:rsidRPr="00F37B89">
        <w:rPr>
          <w:sz w:val="28"/>
          <w:szCs w:val="28"/>
        </w:rPr>
        <w:t>.</w:t>
      </w:r>
    </w:p>
    <w:p w:rsidR="001240C2" w:rsidRPr="00F37B89" w:rsidRDefault="001240C2" w:rsidP="00BD4649">
      <w:pPr>
        <w:spacing w:line="240" w:lineRule="auto"/>
        <w:rPr>
          <w:sz w:val="28"/>
          <w:szCs w:val="28"/>
        </w:rPr>
      </w:pPr>
    </w:p>
    <w:p w:rsidR="009A6C8E" w:rsidRDefault="001240C2" w:rsidP="00BD4649">
      <w:pPr>
        <w:spacing w:line="240" w:lineRule="auto"/>
      </w:pPr>
      <w:r w:rsidRPr="00F37B89">
        <w:rPr>
          <w:sz w:val="28"/>
          <w:szCs w:val="28"/>
        </w:rPr>
        <w:t>Все це стало можливим завдяки сприятливому психологічному мікроклімату, створеному педагогічними працівниками нашого закладу. Вихованці почували себе в емоційно-комфортних умовах, що сприяло розкриттю їх творчого й</w:t>
      </w:r>
      <w:r>
        <w:t xml:space="preserve"> духовного потенціалу.</w:t>
      </w:r>
    </w:p>
    <w:p w:rsidR="00312D3D" w:rsidRDefault="00312D3D" w:rsidP="00312D3D">
      <w:pPr>
        <w:spacing w:after="0"/>
        <w:jc w:val="center"/>
        <w:rPr>
          <w:i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Досягнення вихованців КЗ «Сокальський будинок дитячої та юнацької творчості»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Сокальської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міської ради Львівської області       за 2024/2025 навчальний рік</w:t>
      </w:r>
    </w:p>
    <w:p w:rsidR="00312D3D" w:rsidRDefault="00312D3D" w:rsidP="00312D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2592"/>
        <w:gridCol w:w="2664"/>
        <w:gridCol w:w="1560"/>
        <w:gridCol w:w="712"/>
        <w:gridCol w:w="1579"/>
      </w:tblGrid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(художньо-естетичний, гуманітарний, еколого-натуралістичний тощо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конкурсу/змагання/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тощо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Призове міс - це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(громада, область,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міжнародний)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Еколого-натуралістичний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натуралістичний»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«Птах  року – 2024», номінація «Змістовна природоохоронна,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дослідницько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пропагандистська і практична екологічна робота у вирішенні проблеми охорони птахів»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року – 2024», номінація «Кращий літературний твір»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«День юного натураліста»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натура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лістичного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гуртка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БДЮТ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«День юного натураліста»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натура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лістичного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гуртка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БДЮТ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юних зоологів і тваринників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«Енергія і середовище», номінація «Інформування суспільства / пропаганда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ефективності»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«День зустрічі птахів», номінація «Агітаційна робота»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«День зустрічі птахів», номінація «Агітаційна робота»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«Первоцвіти просять захисту», номінація «Конкурс на кращу творчу роботу»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«Парки – легені міст і сіл»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Гуманітарний напрям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натуралістичний» 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есе патріотично – громадянської тематики «Єднанням сильні»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«Джерельце» 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«Літературний Всесвіт»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«Літературний Всесвіт»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«Мова серця», номінація «Художнє читання» (жанр «Авторська проза»)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«Мова серця», номінація «Художнє читання» (жанр «Авторська проза»)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«Загадай бажання», номінація «Художнє читання» (жанр «Авторська поезія»»)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«Загадай бажання», номінація «Художнє читання» (жанр «Авторська поезія»»)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Парамід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«Весна талантів»,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«Весна талантів»,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Парамуд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«Весна талантів»,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«Матусині таланти»,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«Велика зірка»,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«Велика зірка», номінація «Художнє читання» (жанр «Авторська проза»)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«Велика зірка»,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«Художнє слово»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Звірко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Миколаївна).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«Золота зірка – 2025»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Вихованці гуртка «Художнє слово»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«Талановиті та успішні – 2024»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«Золота зірка – 2025»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«Україна починається з тебе»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«Все буде Україна – 2025»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«Єднаймо Україну Тарасовим словом»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«Рими Ліни»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«Рими Ліни»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   «Галицькі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«Золота зірка – 2025»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«Єднаймо Україну Тарасовим словом»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Евеліна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Звірко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Художньо – естетичний напрям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«Джерельце»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«Мова серця»,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невська Оксана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«Мова серця»,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«Мова серця»,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Курій Аліна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«Загадай бажання»,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Парамуд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«Загадай бажання»,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невська Оксана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«Загадай бажання»,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«Весна талантів»,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Парамуд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«Весна талантів»,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«Матусині таланти»,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«Матусині таланти»,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«Матусині таланти»,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«Велика зірка»,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«Велика зірка»,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«Велика зірка»,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Бісеро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плетіння»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Володимирівна)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Carnival of talents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«Загадай бажання»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– 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Соломія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Матолі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Ангеліна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«Моя весна»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«Моя весна»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Лоза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«Матусині таланти»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«Люби і знай свій край»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«Люби і знай свій край»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«Берегиня» 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– 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Соломія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Соломія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«Моя весна»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Матолі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«Великоднє диво»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Гаврилюк Яна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«Народні промисли»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(керівник – Стецюк Олександра Василівна)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природних і штучних матеріалів»)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«Творча майстерня»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природних і штучних матеріалів»)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природних і штучних матеріалів»)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«Природа і фантазія»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з природних і штучних матеріалів»)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Ігрушкіна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 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Ігрушкіна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– конкурс «Талановиті! Наполегливі! Успішні!»  –  2025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Ігрушкіна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  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 (номінація «Декоративно – ужиткове мистецтво»)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Шишка Анастасія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Анна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Медвідь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Магдалена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Пелипи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шин  Олександр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Андрійчук Валерія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«Образотворче мистецтво»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«Кращий малюнок»)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Перетятко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Йосафат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 (номінація «Кращий малюнок»)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Перетятко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Йосафат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«Художнє слово»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Звірко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Миколаївна)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«Україна починається з тебе»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Вокальний гурток (зразковий колектив «Кришталь») 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Криштальська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В’ячеславівна)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    «Крилата мить»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 Катерина, Баран Наталія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Хореографічний гурток (зразковий колектив «Престиж»)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Михайлівна)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«Золоті таланти України» (номінація «Хореографія», вікова категорія      7 – 9 років)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«Золоті таланти України» (номінація «Хореографія», вікова категорія     10 – 12 років)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«Поклик гір» (номінація «Хореографія», старша група)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«Україна у серці, в мистецтві, у душі»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Carnival of talents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(середня група)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new 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new 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new 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new 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new 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Театральний гурток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Ігорівна)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«Мистецьке майбутнє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Боднар Ольга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«Солов’їна мить»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 Вероніка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Мойсеєнко Максим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 Христина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Іваночко Ангеліна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 «Веселка» (керівник – Поліщук Марія Зіновіївна)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Коблик Соломія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Багрій Маркіян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«Поклик серця»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Микита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«Поклик серця»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Дробний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Ольга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Лідія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Налогов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Матвій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Кип’ятков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«Поклик серця»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Хома Анастасія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«Перлина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Олеся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«Поклик серця»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Боднар Марта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«Перлина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Максим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«Народні промисли» (керівник – Стецюк Олександра Василівна)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«Талант року»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«Різдвяна Галактика Талантів»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«Мистецтво Нового року»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«Диво – таланти»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«Український сувенір»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«Новорічна композиція»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«АРТ Україна»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«Новорічна композиція»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року»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D3D" w:rsidRDefault="00312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«Новорічна композиція»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«Різдвяна зірка»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Черкав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Черкав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«Образотворче мистецтво»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Джогола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 (номінація «Образотворче мистецтво»)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Павлів Артем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 (номінація «Образотворче мистецтво»)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Павлів Артем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Вокальний гурток (ансамбль «Промінь»)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(керівник – Шевчук Ольга Богданівна)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– конкурс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Україна»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«Промінь» (молодша група)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Регіо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нальний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– конкурс «Захисники України»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«Промінь» (молодша група)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Регіо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нальний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– конкурс «Захисники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«Промінь» (середня група)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Регіо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нальний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  «Нащадки Кобзаря»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–їнський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«Таланти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 Юлія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– фестиваль «Галицькі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Школяр Вадим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–їнський</w:t>
            </w:r>
            <w:proofErr w:type="spellEnd"/>
          </w:p>
        </w:tc>
      </w:tr>
    </w:tbl>
    <w:p w:rsidR="00312D3D" w:rsidRDefault="00312D3D" w:rsidP="00312D3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2D3D" w:rsidRDefault="00312D3D" w:rsidP="00312D3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85C50" w:rsidRDefault="00585C50" w:rsidP="00585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Досягнення педагогів КЗ «Сокальський будинок дитячої                      та юнацької творчості»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Сокальської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міської ради Львівської області</w:t>
      </w:r>
    </w:p>
    <w:p w:rsidR="00585C50" w:rsidRDefault="00585C50" w:rsidP="00585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протягом 2024/2025 навчального року</w:t>
      </w:r>
    </w:p>
    <w:p w:rsidR="00585C50" w:rsidRDefault="00585C50" w:rsidP="00585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2386"/>
        <w:gridCol w:w="1131"/>
        <w:gridCol w:w="2975"/>
      </w:tblGrid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П.І.П.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конкурсу/змагання/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тощо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Призове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(громада, область, Всеукраїнський, міжнародний)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Криштальська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Наталія В’ячеславівна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ІІ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(художньо – естетичний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 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Обласний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 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ІІ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натуралістич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ІІ 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Обласний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Криштальська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Наталія В’ячеславівна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(художньо – естетичний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 м.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Громада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 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 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натуралістич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 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Громада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Звірко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Оксана Миколаївна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 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(художньо – естетичний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ІІ 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Громада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Поліщук Марія Зіновіївна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Міжнародний конкурс  мистецтв «Ейфорія мистецтва»</w:t>
            </w:r>
          </w:p>
          <w:p w:rsidR="00585C50" w:rsidRDefault="00585C5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C50" w:rsidRDefault="00585C5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Гран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–прі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Міжнародний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Поліщук Марія Зіновіївна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Всеукраїнський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багатожанро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вий  конкурс «Освітлювачі сердець»  (номінація «Інноваційні методи викладання»)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і 2 місця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val="ru-RU"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Поліщук Марія Зіновіївна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ІІІ Всеукраїнський конкурс мистецтв «Перлина України» (номінація «Освіта»)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</w:tc>
      </w:tr>
      <w:tr w:rsidR="00585C50" w:rsidTr="00585C50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 конкурс «День зустрічі птахів»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32"/>
                <w:szCs w:val="32"/>
                <w:lang w:eastAsia="uk-UA"/>
              </w:rPr>
              <w:t>Всеукраїнська виставка</w:t>
            </w: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видавничої продукції       з позашкільної освіти, розділ «Використання сучасних методів і технологій навчання на заняттях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еколого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натураліс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тичного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гуртка»</w:t>
            </w:r>
          </w:p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  <w:p w:rsidR="00585C50" w:rsidRDefault="00585C50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32"/>
                <w:szCs w:val="32"/>
                <w:lang w:eastAsia="uk-UA"/>
              </w:rPr>
              <w:t>Всеукраїнська виставка</w:t>
            </w: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видавничої продукції       з позашкільної освіти, розділ «Реклама досягнень закладу позашкільної освіти»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місце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32"/>
                <w:szCs w:val="32"/>
                <w:lang w:eastAsia="uk-UA"/>
              </w:rPr>
              <w:t>Всеукраїнський етап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раїнського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конкурсу «День юного натураліста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32"/>
                <w:szCs w:val="32"/>
                <w:lang w:eastAsia="uk-UA"/>
              </w:rPr>
              <w:t>Обласний етап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конкурсу «День юного натураліста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Обласний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Обласний етап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конкурсу молодіжних проектів      з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енергоефек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тивності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«Енергія і середовище», номінація «Урок «Прості енергетичні рішення проти зміни клімату»</w:t>
            </w:r>
          </w:p>
          <w:p w:rsidR="00585C50" w:rsidRDefault="00585C50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  <w:p w:rsidR="00585C50" w:rsidRDefault="00585C50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Обласний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Бобешко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Марія Володимирівна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Конкурс «</w:t>
            </w: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val="en-US" w:eastAsia="uk-UA"/>
              </w:rPr>
              <w:t>UAFEST</w:t>
            </w: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Всеукраїнський </w:t>
            </w:r>
          </w:p>
        </w:tc>
      </w:tr>
    </w:tbl>
    <w:p w:rsidR="00585C50" w:rsidRDefault="00585C50" w:rsidP="00585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2D3D" w:rsidRDefault="00312D3D" w:rsidP="00312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D3D" w:rsidRDefault="00312D3D" w:rsidP="00312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D3D" w:rsidRDefault="00312D3D" w:rsidP="00312D3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12D3D" w:rsidRDefault="00312D3D" w:rsidP="00BD4649">
      <w:pPr>
        <w:spacing w:line="240" w:lineRule="auto"/>
      </w:pPr>
    </w:p>
    <w:sectPr w:rsidR="00312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91"/>
    <w:rsid w:val="001240C2"/>
    <w:rsid w:val="00312D3D"/>
    <w:rsid w:val="00334E13"/>
    <w:rsid w:val="00585C50"/>
    <w:rsid w:val="006440F3"/>
    <w:rsid w:val="007E4C34"/>
    <w:rsid w:val="008E7B91"/>
    <w:rsid w:val="009A6C8E"/>
    <w:rsid w:val="00B0216E"/>
    <w:rsid w:val="00BD4649"/>
    <w:rsid w:val="00C8695E"/>
    <w:rsid w:val="00E75187"/>
    <w:rsid w:val="00F3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3D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58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3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3D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58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3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22138</Words>
  <Characters>12620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 Сокаль</dc:creator>
  <cp:lastModifiedBy>БУТ Сокаль</cp:lastModifiedBy>
  <cp:revision>2</cp:revision>
  <dcterms:created xsi:type="dcterms:W3CDTF">2025-08-26T15:26:00Z</dcterms:created>
  <dcterms:modified xsi:type="dcterms:W3CDTF">2025-08-26T15:26:00Z</dcterms:modified>
</cp:coreProperties>
</file>